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FE2DC5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B458D8D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6D49ADF0" w14:textId="50538460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619B5D7F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0EE9171E" w14:textId="6FE1500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01DD69EF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93E1135" w14:textId="3FFEA709" w:rsidR="00FE2DC5" w:rsidRDefault="00FE2DC5" w:rsidP="00FE2D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both"/>
        <w:rPr>
          <w:color w:val="auto"/>
          <w:lang w:eastAsia="en-US"/>
        </w:rPr>
      </w:pPr>
      <w:r w:rsidRPr="00FE2DC5">
        <w:rPr>
          <w:color w:val="auto"/>
          <w:lang w:eastAsia="en-US"/>
        </w:rPr>
        <w:t>Oświadczenie dotyczy części nr ………………………………</w:t>
      </w:r>
    </w:p>
    <w:p w14:paraId="44C48A8E" w14:textId="77777777" w:rsidR="00FE2DC5" w:rsidRPr="00124DA1" w:rsidRDefault="00FE2DC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2F524935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FE2DC5" w:rsidRPr="00FE2DC5">
        <w:rPr>
          <w:rFonts w:asciiTheme="minorHAnsi" w:eastAsia="Arial Narrow" w:hAnsiTheme="minorHAnsi" w:cstheme="minorHAnsi"/>
          <w:b/>
          <w:bCs/>
        </w:rPr>
        <w:t>Dokumentacja projektowo-kosztorysowa przebudowy dróg gminnych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</w:t>
      </w:r>
      <w:r w:rsidR="00FE2DC5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>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FE2DC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5725FB0C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FE2DC5">
      <w:rPr>
        <w:sz w:val="20"/>
        <w:szCs w:val="20"/>
      </w:rPr>
      <w:t>9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6D7AEB"/>
    <w:rsid w:val="00735CD3"/>
    <w:rsid w:val="00754378"/>
    <w:rsid w:val="007A68E7"/>
    <w:rsid w:val="007E79A8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2DC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2024-10-24T09:25:00Z</dcterms:created>
  <dcterms:modified xsi:type="dcterms:W3CDTF">2025-04-01T11:46:00Z</dcterms:modified>
</cp:coreProperties>
</file>