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0021" w14:textId="77777777" w:rsidR="00AC3CB5" w:rsidRDefault="00AC3CB5"/>
    <w:p w14:paraId="1059D1F9" w14:textId="48E83F97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60D8EA90" w14:textId="27BAB28C" w:rsidR="003C2634" w:rsidRDefault="003C2634" w:rsidP="003C2634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0767B328" w14:textId="0E085AA3" w:rsidR="006559EE" w:rsidRDefault="005469C9" w:rsidP="003D590B">
      <w:pPr>
        <w:jc w:val="center"/>
        <w:rPr>
          <w:b/>
        </w:rPr>
      </w:pPr>
      <w:r w:rsidRPr="005469C9">
        <w:rPr>
          <w:b/>
        </w:rPr>
        <w:t>Przebudowa zbiornika wodnego o charakterze retencyjnym w miejscowości Zgniłocha</w:t>
      </w: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4036"/>
        <w:gridCol w:w="2552"/>
        <w:gridCol w:w="2484"/>
      </w:tblGrid>
      <w:tr w:rsidR="001D30C0" w:rsidRPr="001D30C0" w14:paraId="364185A2" w14:textId="77777777" w:rsidTr="001D30C0">
        <w:trPr>
          <w:trHeight w:val="3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AAB52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88274231"/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4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294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C57DF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elementu </w:t>
            </w:r>
          </w:p>
          <w:p w14:paraId="68F3EB3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netto w zł</w:t>
            </w: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6C35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Termin wykonania</w:t>
            </w:r>
          </w:p>
          <w:p w14:paraId="0908206C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(w miesiącach </w:t>
            </w:r>
          </w:p>
          <w:p w14:paraId="17D089C2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od podpisania umowy)</w:t>
            </w:r>
          </w:p>
        </w:tc>
      </w:tr>
      <w:tr w:rsidR="001D30C0" w:rsidRPr="001D30C0" w14:paraId="2D656C37" w14:textId="77777777" w:rsidTr="001D30C0">
        <w:trPr>
          <w:trHeight w:val="870"/>
        </w:trPr>
        <w:tc>
          <w:tcPr>
            <w:tcW w:w="97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6D80" w14:textId="5A4988BC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I. Przebudowa zbiornika w miejscowości </w:t>
            </w:r>
            <w:r w:rsidR="005469C9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Zgniłocha</w:t>
            </w:r>
          </w:p>
        </w:tc>
      </w:tr>
      <w:tr w:rsidR="001D30C0" w:rsidRPr="001D30C0" w14:paraId="43D8E9E2" w14:textId="77777777" w:rsidTr="001D30C0">
        <w:trPr>
          <w:trHeight w:val="4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553F9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4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30B4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Roboty przygotowawcze w tym rozbiórka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3A8B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28F1C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4D30F50E" w14:textId="77777777" w:rsidTr="001D30C0">
        <w:trPr>
          <w:trHeight w:val="495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4C3B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810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Wykonanie konstrukcji dna zbiornika z przygotowaniem podłoża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358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C56F6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55FB5D42" w14:textId="77777777" w:rsidTr="001D30C0">
        <w:trPr>
          <w:trHeight w:val="493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6042F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B60B5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Wykonanie ścian zbiornika z przygotowaniem podłoża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CD3B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233C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2A8A7A90" w14:textId="77777777" w:rsidTr="001D30C0">
        <w:trPr>
          <w:trHeight w:val="103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58A1D" w14:textId="77777777" w:rsidR="001D30C0" w:rsidRPr="001D30C0" w:rsidRDefault="001D30C0" w:rsidP="001D30C0">
            <w:pPr>
              <w:jc w:val="center"/>
              <w:rPr>
                <w:b/>
                <w:bCs/>
                <w:kern w:val="0"/>
                <w14:ligatures w14:val="none"/>
              </w:rPr>
            </w:pPr>
            <w:r w:rsidRPr="001D30C0">
              <w:rPr>
                <w:b/>
                <w:bCs/>
                <w:kern w:val="0"/>
                <w14:ligatures w14:val="none"/>
              </w:rPr>
              <w:t>4.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04BE8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kern w:val="0"/>
                <w14:ligatures w14:val="none"/>
              </w:rPr>
            </w:pPr>
            <w:r w:rsidRPr="001D30C0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Umocnienie obrzeży zbiornika gabionami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CE729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CEE9A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35CF65A5" w14:textId="77777777" w:rsidTr="001D30C0">
        <w:trPr>
          <w:trHeight w:val="103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C061" w14:textId="77777777" w:rsidR="001D30C0" w:rsidRPr="001D30C0" w:rsidRDefault="001D30C0" w:rsidP="001D30C0">
            <w:pPr>
              <w:jc w:val="center"/>
              <w:rPr>
                <w:b/>
                <w:bCs/>
                <w:kern w:val="0"/>
                <w14:ligatures w14:val="none"/>
              </w:rPr>
            </w:pPr>
            <w:r w:rsidRPr="001D30C0">
              <w:rPr>
                <w:b/>
                <w:bCs/>
                <w:kern w:val="0"/>
                <w14:ligatures w14:val="none"/>
              </w:rPr>
              <w:t>5.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D0974" w14:textId="77777777" w:rsidR="001D30C0" w:rsidRPr="001D30C0" w:rsidRDefault="001D30C0" w:rsidP="001D30C0">
            <w:pPr>
              <w:spacing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Prace wykończeniowe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0742A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564F9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276FB526" w14:textId="77777777" w:rsidTr="001D30C0">
        <w:trPr>
          <w:trHeight w:val="103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45D4" w14:textId="77777777" w:rsidR="001D30C0" w:rsidRPr="001D30C0" w:rsidRDefault="001D30C0" w:rsidP="001D30C0">
            <w:pPr>
              <w:jc w:val="center"/>
              <w:rPr>
                <w:b/>
                <w:bCs/>
                <w:kern w:val="0"/>
                <w14:ligatures w14:val="none"/>
              </w:rPr>
            </w:pPr>
            <w:r w:rsidRPr="001D30C0">
              <w:rPr>
                <w:b/>
                <w:bCs/>
                <w:kern w:val="0"/>
                <w14:ligatures w14:val="none"/>
              </w:rPr>
              <w:t>6.</w:t>
            </w:r>
          </w:p>
        </w:tc>
        <w:tc>
          <w:tcPr>
            <w:tcW w:w="40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BC85" w14:textId="77777777" w:rsidR="001D30C0" w:rsidRPr="001D30C0" w:rsidRDefault="001D30C0" w:rsidP="001D30C0">
            <w:pPr>
              <w:spacing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Inne niezbędne do realizacji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7005F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63659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26C9C1F1" w14:textId="77777777" w:rsidTr="001D30C0">
        <w:trPr>
          <w:trHeight w:val="648"/>
        </w:trPr>
        <w:tc>
          <w:tcPr>
            <w:tcW w:w="97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52ADB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II. Montaż urządzeń pomiarowych</w:t>
            </w:r>
          </w:p>
        </w:tc>
      </w:tr>
      <w:tr w:rsidR="001D30C0" w:rsidRPr="001D30C0" w14:paraId="4A480EB3" w14:textId="77777777" w:rsidTr="001D30C0">
        <w:trPr>
          <w:trHeight w:val="5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FEB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4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65761" w14:textId="77777777" w:rsidR="001D30C0" w:rsidRPr="001D30C0" w:rsidRDefault="001D30C0" w:rsidP="001D30C0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Montaż urządzeń pomiarowych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2D8F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B36F3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D30C0" w:rsidRPr="001D30C0" w14:paraId="422B2C26" w14:textId="77777777" w:rsidTr="001D30C0">
        <w:trPr>
          <w:trHeight w:val="538"/>
        </w:trPr>
        <w:tc>
          <w:tcPr>
            <w:tcW w:w="4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8BDC5" w14:textId="77777777" w:rsidR="001D30C0" w:rsidRPr="001D30C0" w:rsidRDefault="001D30C0" w:rsidP="001D30C0">
            <w:pPr>
              <w:widowControl w:val="0"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0C0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RAZEM NETTO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5191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14:paraId="3FE1529D" w14:textId="77777777" w:rsidR="001D30C0" w:rsidRPr="001D30C0" w:rsidRDefault="001D30C0" w:rsidP="001D30C0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bookmarkEnd w:id="0"/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2707" w14:textId="1E721DB7" w:rsidR="00AC3CB5" w:rsidRPr="00AC3CB5" w:rsidRDefault="00AC3CB5" w:rsidP="003A083D">
    <w:pPr>
      <w:pStyle w:val="Nagwek"/>
      <w:ind w:left="426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5469C9">
      <w:rPr>
        <w:sz w:val="20"/>
        <w:szCs w:val="20"/>
      </w:rPr>
      <w:t>6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B1867"/>
    <w:rsid w:val="00196C19"/>
    <w:rsid w:val="001D30C0"/>
    <w:rsid w:val="001D488F"/>
    <w:rsid w:val="002004BD"/>
    <w:rsid w:val="0023599D"/>
    <w:rsid w:val="00253239"/>
    <w:rsid w:val="002C4DF6"/>
    <w:rsid w:val="002D1539"/>
    <w:rsid w:val="003A083D"/>
    <w:rsid w:val="003C2634"/>
    <w:rsid w:val="003D590B"/>
    <w:rsid w:val="003D5D73"/>
    <w:rsid w:val="00475861"/>
    <w:rsid w:val="004E593A"/>
    <w:rsid w:val="00504A2B"/>
    <w:rsid w:val="005469C9"/>
    <w:rsid w:val="0058333E"/>
    <w:rsid w:val="005872DE"/>
    <w:rsid w:val="006559EE"/>
    <w:rsid w:val="007052A4"/>
    <w:rsid w:val="00754E4B"/>
    <w:rsid w:val="0077438B"/>
    <w:rsid w:val="007D2E61"/>
    <w:rsid w:val="007E1F13"/>
    <w:rsid w:val="009D08B1"/>
    <w:rsid w:val="00AC3CB5"/>
    <w:rsid w:val="00B4633E"/>
    <w:rsid w:val="00BD06E3"/>
    <w:rsid w:val="00C303D1"/>
    <w:rsid w:val="00D011D4"/>
    <w:rsid w:val="00D7634B"/>
    <w:rsid w:val="00D96627"/>
    <w:rsid w:val="00E36F14"/>
    <w:rsid w:val="00E9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21</cp:revision>
  <dcterms:created xsi:type="dcterms:W3CDTF">2023-08-30T09:36:00Z</dcterms:created>
  <dcterms:modified xsi:type="dcterms:W3CDTF">2025-01-22T10:10:00Z</dcterms:modified>
</cp:coreProperties>
</file>