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031CDD44" w14:textId="77777777" w:rsidR="00C56493" w:rsidRDefault="00C56493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</w:p>
    <w:p w14:paraId="289511B8" w14:textId="76FA806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15D28F7C" w14:textId="2BA7CC31" w:rsidR="006F14E7" w:rsidRDefault="00ED7459" w:rsidP="006F14E7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bookmarkStart w:id="0" w:name="_Hlk171415474"/>
      <w:r w:rsidRPr="00ED7459">
        <w:rPr>
          <w:rFonts w:eastAsia="Times New Roman" w:cstheme="minorHAnsi"/>
          <w:b/>
          <w:bCs/>
          <w:lang w:eastAsia="ar-SA"/>
        </w:rPr>
        <w:t>Wymiana stolarki okiennej i drzwiowej w zabytkowym budynku biblioteki w Purdzie w formule zaprojektuj i wybuduj</w:t>
      </w:r>
      <w:bookmarkEnd w:id="0"/>
      <w:r w:rsidR="00CD69DD">
        <w:rPr>
          <w:rFonts w:eastAsia="Times New Roman" w:cstheme="minorHAnsi"/>
          <w:lang w:eastAsia="ar-SA"/>
        </w:rPr>
        <w:t xml:space="preserve">, </w:t>
      </w:r>
    </w:p>
    <w:p w14:paraId="30EF6084" w14:textId="4E28FF2F" w:rsidR="00F425FB" w:rsidRDefault="00F425FB" w:rsidP="006F14E7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Pr="009E1C41">
        <w:rPr>
          <w:rFonts w:eastAsia="Times New Roman" w:cstheme="minorHAnsi"/>
          <w:lang w:eastAsia="ar-SA"/>
        </w:rPr>
        <w:t>:</w:t>
      </w:r>
    </w:p>
    <w:p w14:paraId="2A6B9472" w14:textId="77777777" w:rsidR="009C137E" w:rsidRPr="008860C2" w:rsidRDefault="009C137E" w:rsidP="00C56493">
      <w:pPr>
        <w:suppressAutoHyphens/>
        <w:spacing w:after="0"/>
        <w:jc w:val="center"/>
        <w:rPr>
          <w:rFonts w:eastAsia="Times New Roman" w:cstheme="minorHAnsi"/>
          <w:lang w:eastAsia="ar-SA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3969"/>
        <w:gridCol w:w="1843"/>
        <w:gridCol w:w="1843"/>
        <w:gridCol w:w="1984"/>
        <w:gridCol w:w="2268"/>
      </w:tblGrid>
      <w:tr w:rsidR="0011645E" w:rsidRPr="009E1C41" w14:paraId="7212786F" w14:textId="77777777" w:rsidTr="0011645E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11645E" w:rsidRPr="009E1C41" w:rsidRDefault="0011645E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11645E" w:rsidRPr="009E1C41" w:rsidRDefault="0011645E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11645E" w:rsidRPr="009E1C41" w:rsidRDefault="0011645E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5DC4D1B7" w:rsidR="0011645E" w:rsidRPr="009E1C41" w:rsidRDefault="0011645E" w:rsidP="0011645E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br/>
              <w:t>i specjalność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3D2B0" w14:textId="77777777" w:rsidR="0011645E" w:rsidRPr="00632BD7" w:rsidRDefault="0011645E" w:rsidP="0011645E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632BD7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  <w:p w14:paraId="44732E41" w14:textId="4A0404C8" w:rsidR="0011645E" w:rsidRPr="00632BD7" w:rsidRDefault="0011645E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632BD7">
              <w:rPr>
                <w:rFonts w:eastAsia="Times New Roman" w:cstheme="minorHAnsi"/>
                <w:b/>
                <w:sz w:val="20"/>
                <w:szCs w:val="20"/>
              </w:rPr>
              <w:t>(ilość miesięcy wykonywania robót przy zabytkach)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3653B5D3" w:rsidR="0011645E" w:rsidRPr="009E1C41" w:rsidRDefault="0011645E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11645E" w:rsidRPr="009E1C41" w:rsidRDefault="0011645E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11645E" w:rsidRPr="009E1C41" w:rsidRDefault="0011645E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11645E" w:rsidRPr="009E1C41" w14:paraId="5EAEE8B4" w14:textId="77777777" w:rsidTr="0011645E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62E4A18A" w:rsidR="0011645E" w:rsidRPr="009E1C41" w:rsidRDefault="0011645E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032DAF14" w:rsidR="0011645E" w:rsidRPr="009E1C41" w:rsidRDefault="0011645E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0BBF79B4" w:rsidR="0011645E" w:rsidRPr="009E1C41" w:rsidRDefault="0011645E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3BB87595" w:rsidR="0011645E" w:rsidRPr="009E1C41" w:rsidRDefault="0011645E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AB34" w14:textId="14F21B2B" w:rsidR="0011645E" w:rsidRPr="00632BD7" w:rsidRDefault="0011645E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32BD7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1DCE31A7" w:rsidR="0011645E" w:rsidRPr="009E1C41" w:rsidRDefault="0011645E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43D00CF4" w:rsidR="0011645E" w:rsidRPr="009E1C41" w:rsidRDefault="0011645E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  <w:tr w:rsidR="0011645E" w:rsidRPr="009E1C41" w14:paraId="1D162CA9" w14:textId="77777777" w:rsidTr="00383D91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11645E" w:rsidRPr="00D15172" w:rsidRDefault="0011645E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D15172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11645E" w:rsidRPr="00D15172" w:rsidRDefault="0011645E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6A66" w14:textId="2FBD741E" w:rsidR="00383D91" w:rsidRDefault="00383D91" w:rsidP="003E0FF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383D91">
              <w:rPr>
                <w:rFonts w:cstheme="minorHAnsi"/>
                <w:spacing w:val="-6"/>
                <w:sz w:val="20"/>
                <w:szCs w:val="20"/>
              </w:rPr>
              <w:t>Kierownik Budowy - minimalne wymagania</w:t>
            </w:r>
          </w:p>
          <w:p w14:paraId="2154DF19" w14:textId="6A484058" w:rsidR="0011645E" w:rsidRPr="00F411A5" w:rsidRDefault="0011645E" w:rsidP="003E0FF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bookmarkStart w:id="1" w:name="_Hlk171410992"/>
            <w:r w:rsidRPr="0011645E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bez ograniczeń o specjalności: konstrukcyjno-budowlanej wydane na podstawie obowiązujących przepisów ustawy z dnia 7 lipca 1994 r. Prawo budowlane (Dz. U. 2023 r., poz. 682) lub odpowiadające im uprawnienia otrzymane według wcześniej obowiązujących przepisów Prawa budowlanego, oraz która zgodnie z art. 37c ustawy z dnia 23 lipca 2003 r. o ochronie zabytków i opiece nad zabytkami (Dz. U. 2022 r., poz. 840) przez co najmniej 18 miesięcy brała udział w robotach budowlanych prowadzonych przy zabytkach nieruchomych wpisanych do rejestru lub inwentarza muzeum będącego instytucją kultury.</w:t>
            </w:r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11645E" w:rsidRPr="009E1C41" w:rsidRDefault="0011645E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BF37" w14:textId="77777777" w:rsidR="0011645E" w:rsidRPr="009E1C41" w:rsidRDefault="0011645E" w:rsidP="0011645E">
            <w:pPr>
              <w:spacing w:after="0" w:line="240" w:lineRule="auto"/>
              <w:ind w:left="-57" w:right="-85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0D7ACCA6" w:rsidR="0011645E" w:rsidRPr="009E1C41" w:rsidRDefault="0011645E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11645E" w:rsidRPr="009E1C41" w:rsidRDefault="0011645E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1645E" w:rsidRPr="009E1C41" w14:paraId="74F58FB3" w14:textId="77777777" w:rsidTr="00383D91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A148" w14:textId="0B96B2AD" w:rsidR="0011645E" w:rsidRPr="00D15172" w:rsidRDefault="0011645E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2FE8" w14:textId="77777777" w:rsidR="0011645E" w:rsidRPr="00D15172" w:rsidRDefault="0011645E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964B" w14:textId="77777777" w:rsidR="0011645E" w:rsidRPr="0011645E" w:rsidRDefault="0011645E" w:rsidP="0011645E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bookmarkStart w:id="2" w:name="_Hlk171411069"/>
            <w:r w:rsidRPr="0011645E">
              <w:rPr>
                <w:rFonts w:cstheme="minorHAnsi"/>
                <w:spacing w:val="-6"/>
                <w:sz w:val="20"/>
                <w:szCs w:val="20"/>
              </w:rPr>
              <w:t xml:space="preserve">Kierownik robót do kierowania pracami konserwatorskimi – minimalne wymagania </w:t>
            </w:r>
          </w:p>
          <w:p w14:paraId="03E594BF" w14:textId="1F42962F" w:rsidR="0011645E" w:rsidRDefault="0011645E" w:rsidP="0011645E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bookmarkStart w:id="3" w:name="_Hlk153276497"/>
            <w:r w:rsidRPr="0011645E">
              <w:rPr>
                <w:rFonts w:cstheme="minorHAnsi"/>
                <w:spacing w:val="-6"/>
                <w:sz w:val="20"/>
                <w:szCs w:val="20"/>
              </w:rPr>
              <w:t xml:space="preserve">osoba spełniająca wymagania o których mowa w art. 37a </w:t>
            </w:r>
            <w:r w:rsidR="00ED7459">
              <w:rPr>
                <w:rFonts w:cstheme="minorHAnsi"/>
                <w:spacing w:val="-6"/>
                <w:sz w:val="20"/>
                <w:szCs w:val="20"/>
              </w:rPr>
              <w:t>u</w:t>
            </w:r>
            <w:r w:rsidRPr="0011645E">
              <w:rPr>
                <w:rFonts w:cstheme="minorHAnsi"/>
                <w:spacing w:val="-6"/>
                <w:sz w:val="20"/>
                <w:szCs w:val="20"/>
              </w:rPr>
              <w:t>stawy z dnia 23 lipca 2003 roku o ochronie zabytków i opiece nad zabytkami (Dz. U. 2022 r., poz. 840).</w:t>
            </w:r>
          </w:p>
          <w:bookmarkEnd w:id="3"/>
          <w:p w14:paraId="05E0AE94" w14:textId="70B4B294" w:rsidR="0011645E" w:rsidRPr="0011645E" w:rsidRDefault="0011645E" w:rsidP="0011645E">
            <w:pPr>
              <w:spacing w:after="0"/>
              <w:jc w:val="both"/>
              <w:rPr>
                <w:rFonts w:cstheme="minorHAnsi"/>
                <w:spacing w:val="-6"/>
                <w:sz w:val="16"/>
                <w:szCs w:val="16"/>
              </w:rPr>
            </w:pPr>
            <w:r w:rsidRPr="0011645E">
              <w:rPr>
                <w:rFonts w:cstheme="minorHAnsi"/>
                <w:spacing w:val="-6"/>
                <w:sz w:val="16"/>
                <w:szCs w:val="16"/>
              </w:rPr>
              <w:t>(</w:t>
            </w:r>
            <w:r w:rsidRPr="0011645E">
              <w:rPr>
                <w:rFonts w:cstheme="minorHAnsi"/>
                <w:i/>
                <w:iCs/>
                <w:spacing w:val="-6"/>
                <w:sz w:val="16"/>
                <w:szCs w:val="16"/>
              </w:rPr>
              <w:t xml:space="preserve">Art. 37a: Pracami konserwatorskimi, pracami restauratorskimi lub badaniami konserwatorskimi, prowadzonymi przy zabytkach wpisanych do rejestru kieruje </w:t>
            </w:r>
            <w:bookmarkStart w:id="4" w:name="_Hlk153276842"/>
            <w:r w:rsidRPr="0011645E">
              <w:rPr>
                <w:rFonts w:cstheme="minorHAnsi"/>
                <w:i/>
                <w:iCs/>
                <w:spacing w:val="-6"/>
                <w:sz w:val="16"/>
                <w:szCs w:val="16"/>
              </w:rPr>
              <w:t>osoba, która ukończyła studia drugiego stopnia lub jednolite studia magisterskie, w zakresie konserwacji i restauracji dzieł sztuki lub konserwacji zabytków oraz która po rozpoczęciu studiów drugiego stopnia lub po zaliczeniu szóstego semestru jednolitych studiów magisterskich przez co najmniej 9 miesięcy brała udział w pracach konserwatorskich, pracach restauratorskich lub badaniach konserwatorskich, prowadzonych przy zabytkach wpisanych do rejestru, inwentarza muzeum będącego instytucją kultury lub zaliczanych do jednej z kategorii, o których mowa w art. 14a ust. 2</w:t>
            </w:r>
            <w:bookmarkEnd w:id="4"/>
            <w:r w:rsidRPr="0011645E">
              <w:rPr>
                <w:rFonts w:cstheme="minorHAnsi"/>
                <w:spacing w:val="-6"/>
                <w:sz w:val="16"/>
                <w:szCs w:val="16"/>
              </w:rPr>
              <w:t>).</w:t>
            </w:r>
            <w:bookmarkEnd w:id="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0855" w14:textId="77777777" w:rsidR="0011645E" w:rsidRPr="009E1C41" w:rsidRDefault="0011645E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1CA70EE" w14:textId="77777777" w:rsidR="0011645E" w:rsidRPr="009E1C41" w:rsidRDefault="0011645E" w:rsidP="0011645E">
            <w:pPr>
              <w:spacing w:after="0" w:line="240" w:lineRule="auto"/>
              <w:ind w:left="-57" w:right="-85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424F" w14:textId="77777777" w:rsidR="0011645E" w:rsidRPr="009E1C41" w:rsidRDefault="0011645E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C79D" w14:textId="77777777" w:rsidR="0011645E" w:rsidRPr="009E1C41" w:rsidRDefault="0011645E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D7459" w:rsidRPr="009E1C41" w14:paraId="2094547D" w14:textId="77777777" w:rsidTr="00383D91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3A5D" w14:textId="757A113B" w:rsidR="00ED7459" w:rsidRDefault="00ED7459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E870" w14:textId="77777777" w:rsidR="00ED7459" w:rsidRPr="00D15172" w:rsidRDefault="00ED7459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F881" w14:textId="77777777" w:rsidR="00ED7459" w:rsidRDefault="00ED7459" w:rsidP="0011645E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ED7459">
              <w:rPr>
                <w:rFonts w:cstheme="minorHAnsi"/>
                <w:spacing w:val="-6"/>
                <w:sz w:val="20"/>
                <w:szCs w:val="20"/>
              </w:rPr>
              <w:t xml:space="preserve">Projektant -  minimalne wymagania: </w:t>
            </w:r>
          </w:p>
          <w:p w14:paraId="1056F026" w14:textId="45410948" w:rsidR="00ED7459" w:rsidRPr="0011645E" w:rsidRDefault="00ED7459" w:rsidP="0011645E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bookmarkStart w:id="5" w:name="_Hlk171415450"/>
            <w:r w:rsidRPr="00ED7459">
              <w:rPr>
                <w:rFonts w:cstheme="minorHAnsi"/>
                <w:spacing w:val="-6"/>
                <w:sz w:val="20"/>
                <w:szCs w:val="20"/>
              </w:rPr>
              <w:t>Uprawnienia bez ograniczeń do projektowania w branży konstrukcyjno-budowlanej wydane na podstawie obowiązujących przepisów ustawy z dnia 7 lipca 1994 r. Prawo budowlane (Dz. U. 2023 r., poz. 682) lub odpowiadające im uprawnienia otrzymane według wcześniej obowiązujących przepisów Prawa budowlanego</w:t>
            </w:r>
            <w:bookmarkEnd w:id="5"/>
            <w:r w:rsidRPr="00ED7459">
              <w:rPr>
                <w:rFonts w:cstheme="minorHAnsi"/>
                <w:spacing w:val="-6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A52A" w14:textId="77777777" w:rsidR="00ED7459" w:rsidRPr="009E1C41" w:rsidRDefault="00ED7459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1982169" w14:textId="77777777" w:rsidR="00ED7459" w:rsidRPr="009E1C41" w:rsidRDefault="00ED7459" w:rsidP="0011645E">
            <w:pPr>
              <w:spacing w:after="0" w:line="240" w:lineRule="auto"/>
              <w:ind w:left="-57" w:right="-85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9B61" w14:textId="77777777" w:rsidR="00ED7459" w:rsidRPr="009E1C41" w:rsidRDefault="00ED7459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90BC" w14:textId="77777777" w:rsidR="00ED7459" w:rsidRPr="009E1C41" w:rsidRDefault="00ED7459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0C17A2B4" w14:textId="77777777" w:rsidR="009C137E" w:rsidRDefault="009C137E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14:paraId="2830FAE1" w14:textId="7C2AAC0E" w:rsidR="00F425FB" w:rsidRPr="009E1C41" w:rsidRDefault="00F425FB" w:rsidP="009B313C">
      <w:pPr>
        <w:spacing w:after="0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53F3F3A4" w14:textId="1BE93A8A" w:rsidR="009B313C" w:rsidRDefault="00C0186B" w:rsidP="009B313C">
      <w:pPr>
        <w:spacing w:after="0"/>
        <w:ind w:left="426" w:hanging="426"/>
        <w:jc w:val="both"/>
        <w:rPr>
          <w:rFonts w:eastAsia="Times New Roman" w:cstheme="minorHAnsi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11645E">
        <w:rPr>
          <w:rFonts w:eastAsia="Times New Roman" w:cstheme="minorHAnsi"/>
          <w:sz w:val="20"/>
          <w:szCs w:val="20"/>
        </w:rPr>
        <w:t>zamówienia</w:t>
      </w:r>
      <w:r w:rsidR="00BC0328" w:rsidRPr="0011645E">
        <w:rPr>
          <w:rFonts w:eastAsia="Times New Roman" w:cstheme="minorHAnsi"/>
          <w:sz w:val="20"/>
          <w:szCs w:val="20"/>
        </w:rPr>
        <w:t xml:space="preserve"> (Załącznik nr </w:t>
      </w:r>
      <w:r w:rsidR="00F749EA" w:rsidRPr="0011645E">
        <w:rPr>
          <w:rFonts w:eastAsia="Times New Roman" w:cstheme="minorHAnsi"/>
          <w:sz w:val="20"/>
          <w:szCs w:val="20"/>
        </w:rPr>
        <w:t>9</w:t>
      </w:r>
      <w:r w:rsidR="00BC0328" w:rsidRPr="0011645E">
        <w:rPr>
          <w:rFonts w:eastAsia="Times New Roman" w:cstheme="minorHAnsi"/>
          <w:sz w:val="20"/>
          <w:szCs w:val="20"/>
        </w:rPr>
        <w:t xml:space="preserve"> do SWZ)</w:t>
      </w:r>
      <w:r w:rsidR="0011645E" w:rsidRPr="0011645E">
        <w:rPr>
          <w:rFonts w:eastAsia="Times New Roman" w:cstheme="minorHAnsi"/>
          <w:sz w:val="20"/>
          <w:szCs w:val="20"/>
        </w:rPr>
        <w:t xml:space="preserve"> z podaniem informacji wynikających z art. 118 ust. 4 </w:t>
      </w:r>
      <w:proofErr w:type="spellStart"/>
      <w:r w:rsidR="0011645E" w:rsidRPr="0011645E">
        <w:rPr>
          <w:rFonts w:eastAsia="Times New Roman" w:cstheme="minorHAnsi"/>
          <w:sz w:val="20"/>
          <w:szCs w:val="20"/>
        </w:rPr>
        <w:t>Pzp</w:t>
      </w:r>
      <w:proofErr w:type="spellEnd"/>
      <w:r w:rsidRPr="0011645E">
        <w:rPr>
          <w:rFonts w:eastAsia="Times New Roman" w:cstheme="minorHAnsi"/>
          <w:sz w:val="20"/>
          <w:szCs w:val="20"/>
        </w:rPr>
        <w:t>.</w:t>
      </w:r>
      <w:r w:rsidR="00F425FB" w:rsidRPr="009E1C41">
        <w:rPr>
          <w:rFonts w:eastAsia="Times New Roman" w:cstheme="minorHAnsi"/>
        </w:rPr>
        <w:tab/>
      </w:r>
    </w:p>
    <w:p w14:paraId="026C39E0" w14:textId="77777777" w:rsid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582E4725" w:rsidR="00726C30" w:rsidRPr="009B313C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sectPr w:rsidR="00726C30" w:rsidRPr="009B313C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0B854" w14:textId="77777777" w:rsidR="0025086F" w:rsidRDefault="0025086F" w:rsidP="00F425FB">
      <w:pPr>
        <w:spacing w:after="0" w:line="240" w:lineRule="auto"/>
      </w:pPr>
      <w:r>
        <w:separator/>
      </w:r>
    </w:p>
  </w:endnote>
  <w:endnote w:type="continuationSeparator" w:id="0">
    <w:p w14:paraId="632A3F80" w14:textId="77777777" w:rsidR="0025086F" w:rsidRDefault="0025086F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643035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643035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FE0208" w:rsidRDefault="00FE020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F527E" w14:textId="77777777" w:rsidR="0025086F" w:rsidRDefault="0025086F" w:rsidP="00F425FB">
      <w:pPr>
        <w:spacing w:after="0" w:line="240" w:lineRule="auto"/>
      </w:pPr>
      <w:r>
        <w:separator/>
      </w:r>
    </w:p>
  </w:footnote>
  <w:footnote w:type="continuationSeparator" w:id="0">
    <w:p w14:paraId="4B2102CC" w14:textId="77777777" w:rsidR="0025086F" w:rsidRDefault="0025086F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3BEE25D2" w:rsidR="00FE0208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ED7459">
      <w:rPr>
        <w:rFonts w:asciiTheme="minorHAnsi" w:hAnsiTheme="minorHAnsi" w:cstheme="minorHAnsi"/>
      </w:rPr>
      <w:t>20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ED7459">
      <w:rPr>
        <w:rFonts w:asciiTheme="minorHAnsi" w:hAnsiTheme="minorHAnsi" w:cstheme="minorHAnsi"/>
      </w:rPr>
      <w:t>4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54A9B"/>
    <w:rsid w:val="00060DFF"/>
    <w:rsid w:val="0006719F"/>
    <w:rsid w:val="00070A25"/>
    <w:rsid w:val="00074D5D"/>
    <w:rsid w:val="00082A34"/>
    <w:rsid w:val="00101676"/>
    <w:rsid w:val="0011645E"/>
    <w:rsid w:val="001231CD"/>
    <w:rsid w:val="001302E1"/>
    <w:rsid w:val="00131792"/>
    <w:rsid w:val="00144196"/>
    <w:rsid w:val="00176B32"/>
    <w:rsid w:val="001A7408"/>
    <w:rsid w:val="001B0372"/>
    <w:rsid w:val="001B1B10"/>
    <w:rsid w:val="001B7FA9"/>
    <w:rsid w:val="001D154E"/>
    <w:rsid w:val="00212215"/>
    <w:rsid w:val="0021459C"/>
    <w:rsid w:val="00225960"/>
    <w:rsid w:val="0024000F"/>
    <w:rsid w:val="002447D8"/>
    <w:rsid w:val="0025086F"/>
    <w:rsid w:val="0028262B"/>
    <w:rsid w:val="002A666A"/>
    <w:rsid w:val="002C04F9"/>
    <w:rsid w:val="002D6400"/>
    <w:rsid w:val="002F0C7F"/>
    <w:rsid w:val="002F30EF"/>
    <w:rsid w:val="00333329"/>
    <w:rsid w:val="00342DFD"/>
    <w:rsid w:val="00347997"/>
    <w:rsid w:val="00383D91"/>
    <w:rsid w:val="00385A15"/>
    <w:rsid w:val="003A4C7E"/>
    <w:rsid w:val="003D159F"/>
    <w:rsid w:val="003D5613"/>
    <w:rsid w:val="003E0FF3"/>
    <w:rsid w:val="00404B2F"/>
    <w:rsid w:val="00417FCF"/>
    <w:rsid w:val="0042787F"/>
    <w:rsid w:val="004315AB"/>
    <w:rsid w:val="00440A1C"/>
    <w:rsid w:val="00441607"/>
    <w:rsid w:val="00462340"/>
    <w:rsid w:val="00466762"/>
    <w:rsid w:val="00474E53"/>
    <w:rsid w:val="004C0D1C"/>
    <w:rsid w:val="004E6842"/>
    <w:rsid w:val="004F1A10"/>
    <w:rsid w:val="004F7012"/>
    <w:rsid w:val="00507422"/>
    <w:rsid w:val="0052483F"/>
    <w:rsid w:val="0053182F"/>
    <w:rsid w:val="0053699D"/>
    <w:rsid w:val="005540BF"/>
    <w:rsid w:val="00555DAA"/>
    <w:rsid w:val="00563DD7"/>
    <w:rsid w:val="005778B4"/>
    <w:rsid w:val="005804E0"/>
    <w:rsid w:val="00590A49"/>
    <w:rsid w:val="005F2F12"/>
    <w:rsid w:val="006035D9"/>
    <w:rsid w:val="0061547B"/>
    <w:rsid w:val="00632BD7"/>
    <w:rsid w:val="006363B2"/>
    <w:rsid w:val="00643035"/>
    <w:rsid w:val="00683E79"/>
    <w:rsid w:val="006C7081"/>
    <w:rsid w:val="006D5357"/>
    <w:rsid w:val="006E1D0E"/>
    <w:rsid w:val="006F14E7"/>
    <w:rsid w:val="006F2169"/>
    <w:rsid w:val="006F2B62"/>
    <w:rsid w:val="006F3EA6"/>
    <w:rsid w:val="006F549A"/>
    <w:rsid w:val="00706361"/>
    <w:rsid w:val="00726C30"/>
    <w:rsid w:val="00736C21"/>
    <w:rsid w:val="00756247"/>
    <w:rsid w:val="00762FC7"/>
    <w:rsid w:val="00781FA4"/>
    <w:rsid w:val="0079113D"/>
    <w:rsid w:val="007B4CB6"/>
    <w:rsid w:val="007D7B00"/>
    <w:rsid w:val="007E3602"/>
    <w:rsid w:val="007F6329"/>
    <w:rsid w:val="00822F44"/>
    <w:rsid w:val="0083346A"/>
    <w:rsid w:val="00842B29"/>
    <w:rsid w:val="008435A0"/>
    <w:rsid w:val="00876918"/>
    <w:rsid w:val="00877DF3"/>
    <w:rsid w:val="008860C2"/>
    <w:rsid w:val="008D4E5B"/>
    <w:rsid w:val="00902E19"/>
    <w:rsid w:val="009149D9"/>
    <w:rsid w:val="00940F00"/>
    <w:rsid w:val="009563F6"/>
    <w:rsid w:val="00960DDF"/>
    <w:rsid w:val="00963FF9"/>
    <w:rsid w:val="00977F1B"/>
    <w:rsid w:val="00983527"/>
    <w:rsid w:val="009A05C1"/>
    <w:rsid w:val="009B313C"/>
    <w:rsid w:val="009C137E"/>
    <w:rsid w:val="009E1C41"/>
    <w:rsid w:val="009F3537"/>
    <w:rsid w:val="00A078CF"/>
    <w:rsid w:val="00A102D5"/>
    <w:rsid w:val="00A357F7"/>
    <w:rsid w:val="00A55942"/>
    <w:rsid w:val="00A6153C"/>
    <w:rsid w:val="00A70E3C"/>
    <w:rsid w:val="00A734EC"/>
    <w:rsid w:val="00A82BF6"/>
    <w:rsid w:val="00A930C6"/>
    <w:rsid w:val="00A96832"/>
    <w:rsid w:val="00AA1171"/>
    <w:rsid w:val="00AB5488"/>
    <w:rsid w:val="00B01E37"/>
    <w:rsid w:val="00B3014B"/>
    <w:rsid w:val="00B31E85"/>
    <w:rsid w:val="00B401A9"/>
    <w:rsid w:val="00B5099E"/>
    <w:rsid w:val="00B705A1"/>
    <w:rsid w:val="00BB39E9"/>
    <w:rsid w:val="00BC0328"/>
    <w:rsid w:val="00BC063B"/>
    <w:rsid w:val="00BD0BB2"/>
    <w:rsid w:val="00C00DA1"/>
    <w:rsid w:val="00C0186B"/>
    <w:rsid w:val="00C03FD2"/>
    <w:rsid w:val="00C148EB"/>
    <w:rsid w:val="00C24E21"/>
    <w:rsid w:val="00C50C86"/>
    <w:rsid w:val="00C56493"/>
    <w:rsid w:val="00C6178E"/>
    <w:rsid w:val="00C6799B"/>
    <w:rsid w:val="00C7541A"/>
    <w:rsid w:val="00C76276"/>
    <w:rsid w:val="00C875C8"/>
    <w:rsid w:val="00C87E5F"/>
    <w:rsid w:val="00CD69DD"/>
    <w:rsid w:val="00D00875"/>
    <w:rsid w:val="00D04FCA"/>
    <w:rsid w:val="00D144A2"/>
    <w:rsid w:val="00D15172"/>
    <w:rsid w:val="00D26BBC"/>
    <w:rsid w:val="00D46DDC"/>
    <w:rsid w:val="00D80266"/>
    <w:rsid w:val="00D81B71"/>
    <w:rsid w:val="00D87A19"/>
    <w:rsid w:val="00DA5322"/>
    <w:rsid w:val="00DB474F"/>
    <w:rsid w:val="00DF35DE"/>
    <w:rsid w:val="00E12362"/>
    <w:rsid w:val="00E20D37"/>
    <w:rsid w:val="00E63891"/>
    <w:rsid w:val="00E765BE"/>
    <w:rsid w:val="00ED7459"/>
    <w:rsid w:val="00EF4928"/>
    <w:rsid w:val="00F21992"/>
    <w:rsid w:val="00F30F5F"/>
    <w:rsid w:val="00F411A5"/>
    <w:rsid w:val="00F425FB"/>
    <w:rsid w:val="00F749EA"/>
    <w:rsid w:val="00F92A71"/>
    <w:rsid w:val="00FC41A6"/>
    <w:rsid w:val="00FD6310"/>
    <w:rsid w:val="00FE0208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89</cp:revision>
  <dcterms:created xsi:type="dcterms:W3CDTF">2018-06-20T14:05:00Z</dcterms:created>
  <dcterms:modified xsi:type="dcterms:W3CDTF">2024-07-09T09:05:00Z</dcterms:modified>
</cp:coreProperties>
</file>