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20392C15" w14:textId="77777777" w:rsidR="00856CC8" w:rsidRDefault="00856CC8" w:rsidP="00856CC8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4C5CE8BC" w14:textId="77777777" w:rsidR="00856CC8" w:rsidRPr="002F21D8" w:rsidRDefault="00856CC8" w:rsidP="00856CC8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b/>
        </w:rPr>
      </w:pPr>
      <w:r w:rsidRPr="002F21D8">
        <w:rPr>
          <w:b/>
        </w:rPr>
        <w:t>Budowa i modernizacja infrastruktury wodno-kanalizacyjnej wraz z wyposażeniem w Gminie Purda:</w:t>
      </w:r>
    </w:p>
    <w:p w14:paraId="23595C99" w14:textId="77777777" w:rsidR="00856CC8" w:rsidRPr="0089723E" w:rsidRDefault="00856CC8" w:rsidP="00856CC8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bCs/>
        </w:rPr>
      </w:pPr>
      <w:r w:rsidRPr="002F21D8">
        <w:rPr>
          <w:b/>
        </w:rPr>
        <w:t xml:space="preserve">Część I: </w:t>
      </w:r>
      <w:r w:rsidRPr="002F21D8">
        <w:rPr>
          <w:bCs/>
        </w:rPr>
        <w:t xml:space="preserve">Budowa i modernizacja infrastruktury wodno-kanalizacyjnej wraz z wyposażeniem w Gminie Purda </w:t>
      </w:r>
      <w:r w:rsidRPr="002F21D8">
        <w:rPr>
          <w:bCs/>
        </w:rPr>
        <w:br/>
        <w:t>w miejscowościach: Butryny, Szczęsne, Klewki.</w:t>
      </w:r>
    </w:p>
    <w:p w14:paraId="36422D6D" w14:textId="77777777" w:rsidR="00856CC8" w:rsidRDefault="00856CC8" w:rsidP="00856CC8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lang w:eastAsia="ar-SA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98"/>
        <w:gridCol w:w="2715"/>
        <w:gridCol w:w="2626"/>
      </w:tblGrid>
      <w:tr w:rsidR="001E43C1" w:rsidRPr="001E43C1" w14:paraId="5C997385" w14:textId="77777777" w:rsidTr="001E43C1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0F2C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70901608"/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4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1347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2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37437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elementu </w:t>
            </w:r>
          </w:p>
          <w:p w14:paraId="528E519F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netto w zł</w:t>
            </w:r>
          </w:p>
        </w:tc>
        <w:tc>
          <w:tcPr>
            <w:tcW w:w="2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335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</w:p>
          <w:p w14:paraId="3F63ECF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(w miesiącach </w:t>
            </w:r>
          </w:p>
          <w:p w14:paraId="7785A1B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od podpisania umowy)</w:t>
            </w:r>
          </w:p>
        </w:tc>
      </w:tr>
      <w:tr w:rsidR="001E43C1" w:rsidRPr="001E43C1" w14:paraId="3E6F480A" w14:textId="77777777" w:rsidTr="001E43C1">
        <w:trPr>
          <w:trHeight w:val="59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19C59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7AC72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Klewki</w:t>
            </w:r>
          </w:p>
        </w:tc>
      </w:tr>
      <w:tr w:rsidR="001E43C1" w:rsidRPr="001E43C1" w14:paraId="333AEA02" w14:textId="77777777" w:rsidTr="001E43C1">
        <w:trPr>
          <w:trHeight w:val="8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B6B1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7574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Kanalizacja sanitarna grawitacyjna Ø200, Ø160 – 1446 m.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CDC9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69E7C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78BAE5F7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 miesiące</w:t>
            </w:r>
          </w:p>
          <w:p w14:paraId="35153CA7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  <w:p w14:paraId="0AC4995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43C1" w:rsidRPr="001E43C1" w14:paraId="27FB598D" w14:textId="77777777" w:rsidTr="001E43C1">
        <w:trPr>
          <w:trHeight w:val="8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14EE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FF63C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Kanalizacja sanitarna grawitacyjna Ø200, Ø160 (odcinek od S9.5 przez S9.7.1 przez S9.7.3.1 do S9.7.3.4) – ok. 130 m.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145E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8394F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 miesiące</w:t>
            </w:r>
          </w:p>
        </w:tc>
      </w:tr>
      <w:tr w:rsidR="001E43C1" w:rsidRPr="001E43C1" w14:paraId="3BD2E6A0" w14:textId="77777777" w:rsidTr="001E43C1">
        <w:trPr>
          <w:trHeight w:val="8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7457F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F9B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Kanalizacja tłoczna Ø110 - 11m, przepompownia strefowa ścieków – 1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5E6EE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8FF32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 24 miesiące</w:t>
            </w:r>
          </w:p>
        </w:tc>
      </w:tr>
      <w:tr w:rsidR="001E43C1" w:rsidRPr="001E43C1" w14:paraId="1F09FA62" w14:textId="77777777" w:rsidTr="001E43C1">
        <w:trPr>
          <w:trHeight w:val="8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4A37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9DB66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Przyłącze kanalizacji sanitarnej o średnicy Ø160 w ilości około 37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B37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BCD26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24 miesiące</w:t>
            </w:r>
          </w:p>
        </w:tc>
      </w:tr>
      <w:tr w:rsidR="001E43C1" w:rsidRPr="001E43C1" w14:paraId="75E8EDE3" w14:textId="77777777" w:rsidTr="001E43C1">
        <w:trPr>
          <w:trHeight w:val="5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315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C5867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Sieć wodociągowa  Ø160,  Ø110,  Ø63, Ø50 – 1569 m.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4F0C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3ADA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43779F9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18  miesięcy</w:t>
            </w:r>
          </w:p>
          <w:p w14:paraId="5F31B732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  <w:p w14:paraId="114DEF7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43C1" w:rsidRPr="001E43C1" w14:paraId="397BFE3E" w14:textId="77777777" w:rsidTr="001E43C1">
        <w:trPr>
          <w:trHeight w:val="5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B241D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2FBF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Sieć wodociągowa Ø160, Ø110, Ø63, Ø50 (odcinek wodociągu od W56 przez W48 przez W52 do W62) – ok. 180 m.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899A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CC345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 miesiące</w:t>
            </w:r>
          </w:p>
        </w:tc>
      </w:tr>
      <w:tr w:rsidR="001E43C1" w:rsidRPr="001E43C1" w14:paraId="7725EFDA" w14:textId="77777777" w:rsidTr="001E43C1">
        <w:trPr>
          <w:trHeight w:val="5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551A2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9AE22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Przyłącza wodociągowe  Ø40,  Ø32- 37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38FA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8948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 18 miesięcy</w:t>
            </w:r>
          </w:p>
        </w:tc>
      </w:tr>
      <w:tr w:rsidR="001E43C1" w:rsidRPr="001E43C1" w14:paraId="74E3E733" w14:textId="77777777" w:rsidTr="001E43C1">
        <w:trPr>
          <w:trHeight w:val="5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F79F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7485C" w14:textId="333B1F2D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Dostawa i montaż kompletnego sterylizatora UV</w:t>
            </w:r>
            <w:r w:rsidR="0032660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– 1 kpl.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B169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5E7A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5 miesięcy</w:t>
            </w:r>
          </w:p>
        </w:tc>
      </w:tr>
      <w:tr w:rsidR="001E43C1" w:rsidRPr="001E43C1" w14:paraId="707D0B2E" w14:textId="77777777" w:rsidTr="001E43C1">
        <w:trPr>
          <w:trHeight w:val="56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975F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5F9EF72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Butryny</w:t>
            </w:r>
          </w:p>
        </w:tc>
      </w:tr>
      <w:tr w:rsidR="001E43C1" w:rsidRPr="001E43C1" w14:paraId="00845F8F" w14:textId="77777777" w:rsidTr="001E43C1">
        <w:trPr>
          <w:trHeight w:val="68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2C665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9. 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CCB6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Kanalizacja sanitarna grawitacyjna </w:t>
            </w: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Ø200 - 448m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288C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B792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 miesięcy</w:t>
            </w:r>
          </w:p>
        </w:tc>
      </w:tr>
      <w:tr w:rsidR="001E43C1" w:rsidRPr="001E43C1" w14:paraId="7EBA2251" w14:textId="77777777" w:rsidTr="001E43C1">
        <w:trPr>
          <w:trHeight w:val="71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2AB0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7AFE5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kern w:val="0"/>
                <w:lang w:eastAsia="pl-PL"/>
                <w14:ligatures w14:val="none"/>
              </w:rPr>
              <w:t>Kanalizacja sanitarna tłoczna</w:t>
            </w: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Ø90 – 20m, przepompownia strefowa – 1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9160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CD7A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 miesięcy</w:t>
            </w:r>
          </w:p>
        </w:tc>
      </w:tr>
      <w:tr w:rsidR="001E43C1" w:rsidRPr="001E43C1" w14:paraId="378A65A2" w14:textId="77777777" w:rsidTr="001E43C1">
        <w:trPr>
          <w:trHeight w:val="69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78E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434E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Przyłącza kanalizacji sanitarnej grawitacyjnej </w:t>
            </w: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Ø160 – 20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CFE2C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BB1F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 miesięcy</w:t>
            </w:r>
          </w:p>
        </w:tc>
      </w:tr>
      <w:tr w:rsidR="001E43C1" w:rsidRPr="001E43C1" w14:paraId="6BE772A5" w14:textId="77777777" w:rsidTr="001E43C1">
        <w:trPr>
          <w:trHeight w:val="85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9DBB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 xml:space="preserve">12. </w:t>
            </w:r>
          </w:p>
        </w:tc>
        <w:tc>
          <w:tcPr>
            <w:tcW w:w="4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73A5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kern w:val="0"/>
                <w:lang w:eastAsia="pl-PL"/>
                <w14:ligatures w14:val="none"/>
              </w:rPr>
              <w:t>Przyłącze kanalizacji sanitarnej tłocznej – 1 szt., przepompownia przydomowa – 1 szt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44B33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59739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12 miesięcy</w:t>
            </w:r>
          </w:p>
        </w:tc>
      </w:tr>
      <w:tr w:rsidR="001E43C1" w:rsidRPr="001E43C1" w14:paraId="4351CD62" w14:textId="77777777" w:rsidTr="001E43C1">
        <w:trPr>
          <w:trHeight w:val="6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176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CC72D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b/>
                <w:bCs/>
                <w:kern w:val="0"/>
                <w:lang w:eastAsia="pl-PL"/>
                <w14:ligatures w14:val="none"/>
              </w:rPr>
              <w:t>Szczęsne</w:t>
            </w:r>
          </w:p>
        </w:tc>
      </w:tr>
      <w:tr w:rsidR="001E43C1" w:rsidRPr="001E43C1" w14:paraId="21647AAC" w14:textId="77777777" w:rsidTr="001E43C1">
        <w:trPr>
          <w:trHeight w:val="66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0FFBF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FFF6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Kanalizacja sanitarna tłoczna </w:t>
            </w: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Ø90 - 944m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008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2488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1E43C1" w:rsidRPr="001E43C1" w14:paraId="5FA2B41B" w14:textId="77777777" w:rsidTr="001E43C1">
        <w:trPr>
          <w:trHeight w:val="5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2CB10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4EF9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Przyłącza kanalizacji sanitarnej tłocznej </w:t>
            </w: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Ø50 –</w:t>
            </w:r>
            <w:r w:rsidRPr="001E43C1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11szt. 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85855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1A4F9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1E43C1" w:rsidRPr="001E43C1" w14:paraId="0663AFDB" w14:textId="77777777" w:rsidTr="001E43C1">
        <w:trPr>
          <w:trHeight w:val="60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44CDE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15. 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5D16A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Przepompownie przydomowe – 4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FB796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B482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 miesięcy</w:t>
            </w:r>
          </w:p>
        </w:tc>
      </w:tr>
      <w:tr w:rsidR="001E43C1" w:rsidRPr="001E43C1" w14:paraId="685453E2" w14:textId="77777777" w:rsidTr="001E43C1">
        <w:trPr>
          <w:trHeight w:val="570"/>
        </w:trPr>
        <w:tc>
          <w:tcPr>
            <w:tcW w:w="1020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E0E3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Ciągnik  oraz walec wibracyjny</w:t>
            </w:r>
          </w:p>
        </w:tc>
      </w:tr>
      <w:tr w:rsidR="001E43C1" w:rsidRPr="001E43C1" w14:paraId="669973E4" w14:textId="77777777" w:rsidTr="001E43C1">
        <w:trPr>
          <w:trHeight w:val="5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2E14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8B138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kern w:val="0"/>
                <w:lang w:eastAsia="pl-PL"/>
                <w14:ligatures w14:val="none"/>
              </w:rPr>
              <w:t>Ciągnik – 1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57B5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89499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 miesiące</w:t>
            </w:r>
          </w:p>
        </w:tc>
      </w:tr>
      <w:tr w:rsidR="001E43C1" w:rsidRPr="001E43C1" w14:paraId="7DDF475D" w14:textId="77777777" w:rsidTr="001E43C1">
        <w:trPr>
          <w:trHeight w:val="5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E884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42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DF0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Walec wibracyjny – 1 szt.</w:t>
            </w:r>
          </w:p>
        </w:tc>
        <w:tc>
          <w:tcPr>
            <w:tcW w:w="2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F50B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6C01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 miesiące</w:t>
            </w:r>
          </w:p>
        </w:tc>
      </w:tr>
      <w:tr w:rsidR="001E43C1" w:rsidRPr="001E43C1" w14:paraId="7F3404E4" w14:textId="77777777" w:rsidTr="001E43C1">
        <w:trPr>
          <w:trHeight w:val="57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B54A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E43C1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RAZEM NETTO</w:t>
            </w:r>
          </w:p>
        </w:tc>
        <w:tc>
          <w:tcPr>
            <w:tcW w:w="2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4D77D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14:paraId="2CDB96C6" w14:textId="77777777" w:rsidR="001E43C1" w:rsidRPr="001E43C1" w:rsidRDefault="001E43C1" w:rsidP="001E43C1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40C1AB0C" w14:textId="77777777" w:rsidR="00856CC8" w:rsidRDefault="00856CC8" w:rsidP="00856CC8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lang w:eastAsia="ar-SA"/>
        </w:rPr>
      </w:pPr>
    </w:p>
    <w:p w14:paraId="60CBC233" w14:textId="77777777" w:rsidR="00856CC8" w:rsidRDefault="00856CC8" w:rsidP="00856CC8">
      <w:pPr>
        <w:ind w:right="425" w:firstLine="4962"/>
        <w:jc w:val="both"/>
        <w:rPr>
          <w:b/>
        </w:rPr>
      </w:pPr>
    </w:p>
    <w:p w14:paraId="03E60C60" w14:textId="77777777" w:rsidR="00856CC8" w:rsidRDefault="00856CC8" w:rsidP="00856CC8">
      <w:pPr>
        <w:ind w:right="425" w:firstLine="4962"/>
        <w:jc w:val="both"/>
        <w:rPr>
          <w:b/>
        </w:rPr>
      </w:pPr>
      <w:r>
        <w:rPr>
          <w:b/>
        </w:rPr>
        <w:t>Razem netto: ……………………………….. zł</w:t>
      </w:r>
    </w:p>
    <w:p w14:paraId="2B757D4B" w14:textId="77777777" w:rsidR="00856CC8" w:rsidRDefault="00856CC8" w:rsidP="00856CC8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5554657C" w14:textId="77777777" w:rsidR="00856CC8" w:rsidRPr="003C2634" w:rsidRDefault="00856CC8" w:rsidP="00856CC8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7140BE25" w14:textId="3ACE87B6" w:rsidR="00475861" w:rsidRPr="003C2634" w:rsidRDefault="00475861" w:rsidP="00856CC8">
      <w:pPr>
        <w:jc w:val="center"/>
        <w:rPr>
          <w:b/>
        </w:rPr>
      </w:pP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2707" w14:textId="3DFF5D59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253239">
      <w:rPr>
        <w:sz w:val="20"/>
        <w:szCs w:val="20"/>
      </w:rPr>
      <w:t>1</w:t>
    </w:r>
    <w:r w:rsidR="00856CC8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56EC2"/>
    <w:rsid w:val="00196C19"/>
    <w:rsid w:val="001D488F"/>
    <w:rsid w:val="001E43C1"/>
    <w:rsid w:val="002004BD"/>
    <w:rsid w:val="0023599D"/>
    <w:rsid w:val="00253239"/>
    <w:rsid w:val="002D1539"/>
    <w:rsid w:val="002F21D8"/>
    <w:rsid w:val="0032660A"/>
    <w:rsid w:val="003C2634"/>
    <w:rsid w:val="00475861"/>
    <w:rsid w:val="004E593A"/>
    <w:rsid w:val="00504A2B"/>
    <w:rsid w:val="005872DE"/>
    <w:rsid w:val="006559EE"/>
    <w:rsid w:val="007052A4"/>
    <w:rsid w:val="00754E4B"/>
    <w:rsid w:val="007D2E61"/>
    <w:rsid w:val="00856CC8"/>
    <w:rsid w:val="009D08B1"/>
    <w:rsid w:val="00AC3CB5"/>
    <w:rsid w:val="00BD06E3"/>
    <w:rsid w:val="00BF72D7"/>
    <w:rsid w:val="00C303D1"/>
    <w:rsid w:val="00D7634B"/>
    <w:rsid w:val="00D96627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18</cp:revision>
  <dcterms:created xsi:type="dcterms:W3CDTF">2023-08-30T09:36:00Z</dcterms:created>
  <dcterms:modified xsi:type="dcterms:W3CDTF">2024-07-03T10:39:00Z</dcterms:modified>
</cp:coreProperties>
</file>