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2F11482D" w14:textId="77777777" w:rsidR="001E5C80" w:rsidRDefault="001E5C80" w:rsidP="00E1534E">
      <w:pPr>
        <w:suppressAutoHyphens/>
        <w:spacing w:after="0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1CF7FAF" w14:textId="21A76D1A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5D7A130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5BFD648E" w14:textId="584B37A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2F37CC87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  <w:r w:rsidR="00E1534E">
        <w:rPr>
          <w:rFonts w:eastAsia="Times New Roman" w:cstheme="minorHAnsi"/>
          <w:lang w:eastAsia="ar-SA"/>
        </w:rPr>
        <w:t>.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5C785E8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4D53220" w14:textId="3BFEA943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</w:p>
    <w:p w14:paraId="11F0E7D2" w14:textId="23B84442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</w:p>
    <w:p w14:paraId="61FA0FDF" w14:textId="2021280C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1C54D428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7C31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312C">
        <w:rPr>
          <w:rFonts w:asciiTheme="minorHAnsi" w:hAnsiTheme="minorHAnsi" w:cstheme="minorHAnsi"/>
          <w:sz w:val="22"/>
          <w:szCs w:val="22"/>
        </w:rPr>
        <w:t xml:space="preserve">. </w:t>
      </w:r>
      <w:r w:rsidRPr="00380A9A">
        <w:rPr>
          <w:rFonts w:asciiTheme="minorHAnsi" w:hAnsiTheme="minorHAnsi" w:cstheme="minorHAnsi"/>
          <w:sz w:val="22"/>
          <w:szCs w:val="22"/>
        </w:rPr>
        <w:t>Dz. U. z 202</w:t>
      </w:r>
      <w:r w:rsidR="007C312C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C312C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792695" w:rsidRPr="00792695">
        <w:rPr>
          <w:rFonts w:asciiTheme="minorHAnsi" w:hAnsiTheme="minorHAnsi" w:cstheme="minorHAnsi"/>
          <w:b/>
          <w:sz w:val="22"/>
          <w:szCs w:val="22"/>
          <w:lang w:bidi="pl-PL"/>
        </w:rPr>
        <w:t>Dostawa materiałów do napraw dróg gruntowych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1971E165" w14:textId="6CE48B07" w:rsidR="00792695" w:rsidRPr="00FF5764" w:rsidRDefault="00792695" w:rsidP="00792695">
      <w:pPr>
        <w:pStyle w:val="Akapitzlist"/>
        <w:suppressAutoHyphens/>
        <w:spacing w:line="276" w:lineRule="auto"/>
        <w:ind w:left="100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709"/>
        <w:gridCol w:w="992"/>
        <w:gridCol w:w="1277"/>
        <w:gridCol w:w="949"/>
        <w:gridCol w:w="1329"/>
        <w:gridCol w:w="1825"/>
      </w:tblGrid>
      <w:tr w:rsidR="00E1534E" w:rsidRPr="00A31968" w14:paraId="6F2AC906" w14:textId="77777777" w:rsidTr="00E1534E">
        <w:trPr>
          <w:trHeight w:val="854"/>
        </w:trPr>
        <w:tc>
          <w:tcPr>
            <w:tcW w:w="219" w:type="pct"/>
            <w:shd w:val="clear" w:color="auto" w:fill="auto"/>
            <w:vAlign w:val="center"/>
          </w:tcPr>
          <w:p w14:paraId="40E0A94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CAA42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368" w:type="pct"/>
          </w:tcPr>
          <w:p w14:paraId="3E877580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43D94C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8AC9E6" w14:textId="4196CB5D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 ton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A07DE62" w14:textId="6BEB28D8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AEB1F42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493" w:type="pct"/>
            <w:vAlign w:val="center"/>
          </w:tcPr>
          <w:p w14:paraId="191AEFA9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968E137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948" w:type="pct"/>
            <w:vAlign w:val="center"/>
          </w:tcPr>
          <w:p w14:paraId="0794C503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56C93F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297368D4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4B895911" w14:textId="59EAA5D2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534E" w:rsidRPr="00A31968" w14:paraId="2D0A5E4A" w14:textId="77777777" w:rsidTr="00E1534E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14:paraId="576EE1F1" w14:textId="19AFF53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DEB0A4" w14:textId="7D967437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368" w:type="pct"/>
          </w:tcPr>
          <w:p w14:paraId="0AE8AFC8" w14:textId="54AF0C18" w:rsidR="00792695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12B7878" w14:textId="0DD2BB72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B954DC" w14:textId="532EE345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93" w:type="pct"/>
            <w:vAlign w:val="center"/>
          </w:tcPr>
          <w:p w14:paraId="2FF9376B" w14:textId="2CC7709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6CFBFE4" w14:textId="5C79491D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F=D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48" w:type="pct"/>
          </w:tcPr>
          <w:p w14:paraId="6B015442" w14:textId="0D0C31F8" w:rsidR="00792695" w:rsidRPr="001E5C80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x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1534E" w:rsidRPr="00A31968" w14:paraId="01868F40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01D00F88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5F0954C" w14:textId="295E76D9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gruz budowlan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92695">
              <w:rPr>
                <w:rFonts w:cstheme="minorHAnsi"/>
                <w:sz w:val="20"/>
                <w:szCs w:val="20"/>
              </w:rPr>
              <w:t>(uzyskiwan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92695">
              <w:rPr>
                <w:rFonts w:cstheme="minorHAnsi"/>
                <w:sz w:val="20"/>
                <w:szCs w:val="20"/>
              </w:rPr>
              <w:t xml:space="preserve"> z kruszyw betonowych) frakcji 4-31,5 mm – min. 90% badanego kruszywa (wynik z analizy sitowej)</w:t>
            </w:r>
          </w:p>
        </w:tc>
        <w:tc>
          <w:tcPr>
            <w:tcW w:w="368" w:type="pct"/>
          </w:tcPr>
          <w:p w14:paraId="316B8D99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EA6DB9B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5727607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391317A1" w14:textId="069DE496" w:rsidR="00792695" w:rsidRDefault="000F5C83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99C43A1" w14:textId="1BAC38FE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DB38C1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71CFF9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E86BFB0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7274AFB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534E" w:rsidRPr="00A31968" w14:paraId="231E1866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68031D02" w14:textId="486AA550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153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A7CCD9C" w14:textId="6201BA45" w:rsidR="00792695" w:rsidRPr="008478B0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mieszank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stabilizacyjn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frakcji 0 – 31,5 mm</w:t>
            </w:r>
          </w:p>
        </w:tc>
        <w:tc>
          <w:tcPr>
            <w:tcW w:w="368" w:type="pct"/>
          </w:tcPr>
          <w:p w14:paraId="2DCA68E7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47156A4" w14:textId="10E78244" w:rsidR="00792695" w:rsidRDefault="000F5C83" w:rsidP="0079269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9269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0E8CB7E" w14:textId="2C7E4D89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D350E0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ED292B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F5461A8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433353A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92695" w:rsidRPr="00A31968" w14:paraId="4A628047" w14:textId="77777777" w:rsidTr="00E1534E">
        <w:trPr>
          <w:trHeight w:val="747"/>
        </w:trPr>
        <w:tc>
          <w:tcPr>
            <w:tcW w:w="4052" w:type="pct"/>
            <w:gridSpan w:val="7"/>
            <w:shd w:val="clear" w:color="auto" w:fill="auto"/>
            <w:vAlign w:val="center"/>
          </w:tcPr>
          <w:p w14:paraId="1870F8D8" w14:textId="6A806C70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948" w:type="pct"/>
          </w:tcPr>
          <w:p w14:paraId="61C041D4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E9A9A5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………………………………..</w:t>
            </w:r>
          </w:p>
          <w:p w14:paraId="50BB2520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……………….. złotych (słownie: ………………..</w:t>
            </w:r>
          </w:p>
          <w:p w14:paraId="410726A6" w14:textId="4DFC663F" w:rsidR="00792695" w:rsidRPr="00A31968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……………………………….)</w:t>
            </w:r>
          </w:p>
        </w:tc>
      </w:tr>
    </w:tbl>
    <w:p w14:paraId="22323689" w14:textId="77777777" w:rsidR="00792695" w:rsidRPr="00792695" w:rsidRDefault="00792695" w:rsidP="00792695">
      <w:pPr>
        <w:pStyle w:val="Akapitzlist"/>
        <w:ind w:left="1004"/>
        <w:rPr>
          <w:rFonts w:cstheme="minorHAnsi"/>
        </w:rPr>
      </w:pPr>
    </w:p>
    <w:p w14:paraId="49528948" w14:textId="58A1D76E" w:rsidR="00845E43" w:rsidRPr="00E1534E" w:rsidRDefault="00792695" w:rsidP="00E1534E">
      <w:pPr>
        <w:suppressAutoHyphens/>
        <w:jc w:val="both"/>
        <w:rPr>
          <w:rFonts w:cstheme="minorHAnsi"/>
          <w:u w:val="single"/>
        </w:rPr>
      </w:pPr>
      <w:r w:rsidRPr="00792695">
        <w:rPr>
          <w:rFonts w:cstheme="minorHAnsi"/>
          <w:u w:val="single"/>
        </w:rPr>
        <w:t>Zobowiązuję się dostarczyć przedmiot umowy w terminie ………….. godzin od zgłoszenia zapotrzebowania.</w:t>
      </w: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1"/>
      </w:tblGrid>
      <w:tr w:rsidR="00B67E98" w:rsidRPr="00576D25" w14:paraId="6B63C6F4" w14:textId="77777777" w:rsidTr="007C312C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23EA28" w14:textId="77777777" w:rsid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53678FE" w14:textId="24E396FB" w:rsidR="00B67E98" w:rsidRP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7C312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56CBF3" w14:textId="77777777" w:rsidR="00B67E98" w:rsidRPr="00576D25" w:rsidRDefault="00B67E98" w:rsidP="008175BD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E46" w14:textId="77777777" w:rsidR="007E7F18" w:rsidRDefault="007E7F18" w:rsidP="00302BF2">
      <w:pPr>
        <w:spacing w:after="0" w:line="240" w:lineRule="auto"/>
      </w:pPr>
      <w:r>
        <w:separator/>
      </w:r>
    </w:p>
  </w:endnote>
  <w:endnote w:type="continuationSeparator" w:id="0">
    <w:p w14:paraId="274ACF56" w14:textId="77777777" w:rsidR="007E7F18" w:rsidRDefault="007E7F1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D6EB9" w:rsidRDefault="009D6E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BDD5" w14:textId="77777777" w:rsidR="007E7F18" w:rsidRDefault="007E7F18" w:rsidP="00302BF2">
      <w:pPr>
        <w:spacing w:after="0" w:line="240" w:lineRule="auto"/>
      </w:pPr>
      <w:r>
        <w:separator/>
      </w:r>
    </w:p>
  </w:footnote>
  <w:footnote w:type="continuationSeparator" w:id="0">
    <w:p w14:paraId="2A180AAF" w14:textId="77777777" w:rsidR="007E7F18" w:rsidRDefault="007E7F1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3C6BCFA8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0F5C83">
      <w:rPr>
        <w:rFonts w:asciiTheme="minorHAnsi" w:hAnsiTheme="minorHAnsi" w:cstheme="minorHAnsi"/>
      </w:rPr>
      <w:t>7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792695">
      <w:rPr>
        <w:rFonts w:asciiTheme="minorHAnsi" w:hAnsiTheme="minorHAnsi" w:cstheme="minorHAnsi"/>
      </w:rPr>
      <w:t>4</w:t>
    </w:r>
  </w:p>
  <w:p w14:paraId="65A3F6FF" w14:textId="77777777" w:rsidR="009D6EB9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0F5C83"/>
    <w:rsid w:val="00130E5D"/>
    <w:rsid w:val="00143D53"/>
    <w:rsid w:val="00174C98"/>
    <w:rsid w:val="00190A3F"/>
    <w:rsid w:val="001A35E4"/>
    <w:rsid w:val="001E5C80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5B30A1"/>
    <w:rsid w:val="005D3B74"/>
    <w:rsid w:val="00602918"/>
    <w:rsid w:val="0062579F"/>
    <w:rsid w:val="006475E6"/>
    <w:rsid w:val="0065123E"/>
    <w:rsid w:val="006A3802"/>
    <w:rsid w:val="006F014B"/>
    <w:rsid w:val="007035DB"/>
    <w:rsid w:val="0072758B"/>
    <w:rsid w:val="00792695"/>
    <w:rsid w:val="00796ACB"/>
    <w:rsid w:val="007C12B4"/>
    <w:rsid w:val="007C312C"/>
    <w:rsid w:val="007E7F18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D6EB9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9008E"/>
    <w:rsid w:val="00DA0D62"/>
    <w:rsid w:val="00E1534E"/>
    <w:rsid w:val="00E17218"/>
    <w:rsid w:val="00E40A27"/>
    <w:rsid w:val="00E45C73"/>
    <w:rsid w:val="00E462BC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E00E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32</cp:revision>
  <dcterms:created xsi:type="dcterms:W3CDTF">2018-12-19T14:19:00Z</dcterms:created>
  <dcterms:modified xsi:type="dcterms:W3CDTF">2024-03-05T12:14:00Z</dcterms:modified>
</cp:coreProperties>
</file>