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42613BBB" w:rsidR="00D53C8B" w:rsidRPr="000D15EA" w:rsidRDefault="00D53C8B" w:rsidP="00AB71D6">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663642">
        <w:rPr>
          <w:rFonts w:asciiTheme="minorHAnsi" w:hAnsiTheme="minorHAnsi" w:cstheme="minorHAnsi"/>
        </w:rPr>
        <w:t>b</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AB71D6">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AB71D6">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AB71D6">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AB71D6">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AB71D6">
      <w:pPr>
        <w:pStyle w:val="Tekstpodstawowy"/>
        <w:spacing w:line="276" w:lineRule="auto"/>
        <w:ind w:left="0"/>
        <w:jc w:val="left"/>
        <w:rPr>
          <w:rFonts w:asciiTheme="minorHAnsi" w:hAnsiTheme="minorHAnsi" w:cstheme="minorHAnsi"/>
        </w:rPr>
      </w:pPr>
    </w:p>
    <w:p w14:paraId="3CDB1DDE" w14:textId="707FA4AC" w:rsidR="002353FE" w:rsidRPr="000D15EA" w:rsidRDefault="00106884" w:rsidP="002F69E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 </w:t>
      </w:r>
      <w:r w:rsidR="002F69EE" w:rsidRPr="000D15EA">
        <w:rPr>
          <w:rFonts w:asciiTheme="minorHAnsi" w:hAnsiTheme="minorHAnsi" w:cstheme="minorHAnsi"/>
          <w:b/>
          <w:bCs/>
        </w:rPr>
        <w:t>Dokumentacja projektowo-kosztorysowa przebudowy dróg gminnych w m. Szczęsne:</w:t>
      </w:r>
      <w:r w:rsidR="00663642">
        <w:rPr>
          <w:rFonts w:asciiTheme="minorHAnsi" w:hAnsiTheme="minorHAnsi" w:cstheme="minorHAnsi"/>
          <w:b/>
          <w:bCs/>
        </w:rPr>
        <w:t xml:space="preserve"> </w:t>
      </w:r>
      <w:r w:rsidR="00663642" w:rsidRPr="00663642">
        <w:rPr>
          <w:rFonts w:asciiTheme="minorHAnsi" w:hAnsiTheme="minorHAnsi" w:cstheme="minorHAnsi"/>
          <w:b/>
          <w:bCs/>
        </w:rPr>
        <w:t>Część III - Dokumentacja projektowo-kosztorysowa przebudowy ul. Lawendowej</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D96921">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663642">
        <w:rPr>
          <w:rFonts w:asciiTheme="minorHAnsi" w:hAnsiTheme="minorHAnsi" w:cstheme="minorHAnsi"/>
        </w:rPr>
        <w:t>3</w:t>
      </w:r>
      <w:r w:rsidR="00B33955" w:rsidRPr="000D15EA">
        <w:rPr>
          <w:rFonts w:asciiTheme="minorHAnsi" w:hAnsiTheme="minorHAnsi" w:cstheme="minorHAnsi"/>
        </w:rPr>
        <w:t xml:space="preserve"> r. poz. </w:t>
      </w:r>
      <w:r w:rsidR="00663642">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późn.</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65BA0596" w:rsidR="003D0F72" w:rsidRPr="000D15EA" w:rsidRDefault="002353FE" w:rsidP="00AB71D6">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FC4279" w:rsidRPr="00FC4279">
        <w:rPr>
          <w:rFonts w:asciiTheme="minorHAnsi" w:hAnsiTheme="minorHAnsi" w:cstheme="minorHAnsi"/>
          <w:b/>
        </w:rPr>
        <w:t xml:space="preserve">Część III - Dokumentacja projektowo-kosztorysowa przebudowy </w:t>
      </w:r>
      <w:r w:rsidR="00FC4279">
        <w:rPr>
          <w:rFonts w:asciiTheme="minorHAnsi" w:hAnsiTheme="minorHAnsi" w:cstheme="minorHAnsi"/>
          <w:b/>
        </w:rPr>
        <w:br/>
      </w:r>
      <w:r w:rsidR="00FC4279" w:rsidRPr="00FC4279">
        <w:rPr>
          <w:rFonts w:asciiTheme="minorHAnsi" w:hAnsiTheme="minorHAnsi" w:cstheme="minorHAnsi"/>
          <w:b/>
        </w:rPr>
        <w:t>ul. Lawendowej</w:t>
      </w:r>
      <w:r w:rsidR="00FC4279">
        <w:rPr>
          <w:rFonts w:asciiTheme="minorHAnsi" w:hAnsiTheme="minorHAnsi" w:cstheme="minorHAnsi"/>
          <w:b/>
        </w:rPr>
        <w:t>.</w:t>
      </w:r>
    </w:p>
    <w:p w14:paraId="4D9A8DE9" w14:textId="44F09CD8" w:rsidR="002353FE" w:rsidRPr="000D15EA"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AB71D6">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AB71D6">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AB71D6">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2F69E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AB71D6">
      <w:pPr>
        <w:pStyle w:val="Nagwek1"/>
        <w:spacing w:line="276" w:lineRule="auto"/>
        <w:jc w:val="left"/>
        <w:rPr>
          <w:rFonts w:asciiTheme="minorHAnsi" w:hAnsiTheme="minorHAnsi" w:cstheme="minorHAnsi"/>
        </w:rPr>
      </w:pPr>
    </w:p>
    <w:p w14:paraId="218CC3B5" w14:textId="67F1A580"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AB71D6">
      <w:pPr>
        <w:spacing w:line="276" w:lineRule="auto"/>
        <w:jc w:val="both"/>
        <w:rPr>
          <w:rFonts w:asciiTheme="minorHAnsi" w:hAnsiTheme="minorHAnsi" w:cstheme="minorHAnsi"/>
        </w:rPr>
      </w:pPr>
    </w:p>
    <w:p w14:paraId="6F902A24" w14:textId="016EC569"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AB71D6">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AB71D6">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AB71D6">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6DC80ED7" w:rsidR="00530DEE"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E50A80">
        <w:rPr>
          <w:rFonts w:asciiTheme="minorHAnsi" w:hAnsiTheme="minorHAnsi" w:cstheme="minorHAnsi"/>
        </w:rPr>
        <w:t>;</w:t>
      </w:r>
    </w:p>
    <w:p w14:paraId="75C0A547" w14:textId="77777777" w:rsidR="00E50A80" w:rsidRPr="000F1AA2" w:rsidRDefault="00E50A80" w:rsidP="00E50A80">
      <w:pPr>
        <w:pStyle w:val="Akapitzlist"/>
        <w:numPr>
          <w:ilvl w:val="1"/>
          <w:numId w:val="10"/>
        </w:numPr>
        <w:tabs>
          <w:tab w:val="left" w:pos="993"/>
        </w:tabs>
        <w:spacing w:line="276" w:lineRule="auto"/>
        <w:ind w:left="851" w:hanging="284"/>
        <w:rPr>
          <w:rFonts w:asciiTheme="minorHAnsi" w:hAnsiTheme="minorHAnsi" w:cstheme="minorHAnsi"/>
        </w:rPr>
      </w:pPr>
      <w:r>
        <w:rPr>
          <w:rFonts w:asciiTheme="minorHAnsi" w:hAnsiTheme="minorHAnsi" w:cstheme="minorHAnsi"/>
        </w:rPr>
        <w:t>z</w:t>
      </w:r>
      <w:r w:rsidRPr="000F1AA2">
        <w:rPr>
          <w:rFonts w:asciiTheme="minorHAnsi" w:hAnsiTheme="minorHAnsi" w:cstheme="minorHAnsi"/>
        </w:rPr>
        <w:t xml:space="preserve">atrudnienie osoby </w:t>
      </w:r>
      <w:r w:rsidRPr="00337380">
        <w:rPr>
          <w:rFonts w:asciiTheme="minorHAnsi" w:hAnsiTheme="minorHAnsi" w:cstheme="minorHAnsi"/>
        </w:rPr>
        <w:t>wykonując</w:t>
      </w:r>
      <w:r>
        <w:rPr>
          <w:rFonts w:asciiTheme="minorHAnsi" w:hAnsiTheme="minorHAnsi" w:cstheme="minorHAnsi"/>
        </w:rPr>
        <w:t>ej</w:t>
      </w:r>
      <w:r w:rsidRPr="00337380">
        <w:rPr>
          <w:rFonts w:asciiTheme="minorHAnsi" w:hAnsiTheme="minorHAnsi" w:cstheme="minorHAnsi"/>
        </w:rPr>
        <w:t xml:space="preserve"> dokumentację projektowo-kosztorysową</w:t>
      </w:r>
      <w:r>
        <w:rPr>
          <w:rFonts w:asciiTheme="minorHAnsi" w:hAnsiTheme="minorHAnsi" w:cstheme="minorHAnsi"/>
        </w:rPr>
        <w:t xml:space="preserve"> </w:t>
      </w:r>
      <w:r w:rsidRPr="000F1AA2">
        <w:rPr>
          <w:rFonts w:asciiTheme="minorHAnsi" w:hAnsiTheme="minorHAnsi" w:cstheme="minorHAnsi"/>
        </w:rPr>
        <w:t>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7A9190F2" w14:textId="77777777" w:rsidR="00E50A80" w:rsidRPr="000F1AA2" w:rsidRDefault="00E50A80" w:rsidP="00E50A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sidRPr="00337380">
        <w:rPr>
          <w:rFonts w:asciiTheme="minorHAnsi" w:hAnsiTheme="minorHAnsi" w:cstheme="minorHAnsi"/>
        </w:rPr>
        <w:t>wykon</w:t>
      </w:r>
      <w:r>
        <w:rPr>
          <w:rFonts w:asciiTheme="minorHAnsi" w:hAnsiTheme="minorHAnsi" w:cstheme="minorHAnsi"/>
        </w:rPr>
        <w:t>aniem</w:t>
      </w:r>
      <w:r w:rsidRPr="00337380">
        <w:rPr>
          <w:rFonts w:asciiTheme="minorHAnsi" w:hAnsiTheme="minorHAnsi" w:cstheme="minorHAnsi"/>
        </w:rPr>
        <w:t xml:space="preserve"> dokumentacj</w:t>
      </w:r>
      <w:r>
        <w:rPr>
          <w:rFonts w:asciiTheme="minorHAnsi" w:hAnsiTheme="minorHAnsi" w:cstheme="minorHAnsi"/>
        </w:rPr>
        <w:t>i</w:t>
      </w:r>
      <w:r w:rsidRPr="00337380">
        <w:rPr>
          <w:rFonts w:asciiTheme="minorHAnsi" w:hAnsiTheme="minorHAnsi" w:cstheme="minorHAnsi"/>
        </w:rPr>
        <w:t xml:space="preserve"> projektowo-kosztorysow</w:t>
      </w:r>
      <w:r>
        <w:rPr>
          <w:rFonts w:asciiTheme="minorHAnsi" w:hAnsiTheme="minorHAnsi" w:cstheme="minorHAnsi"/>
        </w:rPr>
        <w:t>ej.</w:t>
      </w:r>
    </w:p>
    <w:p w14:paraId="3D72935E" w14:textId="77777777" w:rsidR="00E50A80" w:rsidRPr="000F1AA2" w:rsidRDefault="00E50A80" w:rsidP="00E50A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W ramach sprawowanych czynności kontrolnych Zamawiający uprawniony jest w szczególności do:</w:t>
      </w:r>
    </w:p>
    <w:p w14:paraId="6F8C55F0" w14:textId="77777777" w:rsidR="00E50A80" w:rsidRPr="000F1AA2" w:rsidRDefault="00E50A80" w:rsidP="00E50A80">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żądania oświadczeń i dokumentów w zakresie potwierdzenia spełniania ww. wymogów i dokonywania ich oceny,</w:t>
      </w:r>
    </w:p>
    <w:p w14:paraId="75C9BB64"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żądania wyjaśnień w przypadku wątpliwości w zakresie potwierdzania spełniania wymogu zatrudnienia;</w:t>
      </w:r>
    </w:p>
    <w:p w14:paraId="5726D80C"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przeprowadzenia kontroli na miejscu wykonywania świadczeń.</w:t>
      </w:r>
    </w:p>
    <w:p w14:paraId="083B33C8"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23E36F4"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r>
        <w:rPr>
          <w:rFonts w:asciiTheme="minorHAnsi" w:hAnsiTheme="minorHAnsi" w:cstheme="minorHAnsi"/>
        </w:rPr>
        <w:t>;</w:t>
      </w:r>
    </w:p>
    <w:p w14:paraId="07CF0A6E"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2CCFE4FF"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3E90C59B" w14:textId="77777777" w:rsidR="00E50A80" w:rsidRPr="000F1AA2" w:rsidRDefault="00E50A80" w:rsidP="00E50A80">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r>
        <w:rPr>
          <w:rFonts w:asciiTheme="minorHAnsi" w:hAnsiTheme="minorHAnsi" w:cstheme="minorHAnsi"/>
        </w:rPr>
        <w:t xml:space="preserve"> </w:t>
      </w:r>
      <w:r w:rsidRPr="000F1AA2">
        <w:rPr>
          <w:rFonts w:asciiTheme="minorHAnsi" w:hAnsiTheme="minorHAnsi" w:cstheme="minorHAnsi"/>
        </w:rPr>
        <w:t>w sposób zapewniający ochronę danych osobowych pracowników, zgodnie z obowiązującymi przepisami. Imię i nazwisko pracownika nie podlega anonimizacji;</w:t>
      </w:r>
    </w:p>
    <w:p w14:paraId="52F9A346" w14:textId="77777777" w:rsidR="00E50A80" w:rsidRPr="000F1AA2" w:rsidRDefault="00E50A80" w:rsidP="00E50A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0406037E" w14:textId="15F45564" w:rsidR="00E50A80" w:rsidRPr="00E50A80" w:rsidRDefault="00E50A80" w:rsidP="00E50A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przepis art. 95 ust. 1 ustawy Pzp. nie znajdzie zastosowania w przypadku osobistego wykonywania zamówienia przez osobę fizyczną, w tym również w przypadku przedsiębiorcy prowadzącego indywidualną działalność gospodarczą.</w:t>
      </w:r>
    </w:p>
    <w:p w14:paraId="740849BC" w14:textId="32913447" w:rsidR="00530DEE" w:rsidRPr="000D15EA"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AB71D6">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AB71D6">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AB71D6">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AB71D6">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2F69E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2F69E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5CF6E88E" w:rsidR="00530DEE" w:rsidRPr="000D15EA" w:rsidRDefault="00EB6DD3" w:rsidP="002F69E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 xml:space="preserve">Zamawiający dopuszcza łączną wartość faktur przejściowych do 80% wartości wynagrodzenia brutto Wykonawcy określonego </w:t>
      </w:r>
      <w:r w:rsidR="004314A1">
        <w:rPr>
          <w:rFonts w:asciiTheme="minorHAnsi" w:hAnsiTheme="minorHAnsi" w:cstheme="minorHAnsi"/>
        </w:rPr>
        <w:br/>
      </w:r>
      <w:r w:rsidR="002F69EE" w:rsidRPr="000D15EA">
        <w:rPr>
          <w:rFonts w:asciiTheme="minorHAnsi" w:hAnsiTheme="minorHAnsi" w:cstheme="minorHAnsi"/>
        </w:rPr>
        <w:t>w § 8 ust. 1.</w:t>
      </w:r>
    </w:p>
    <w:p w14:paraId="064E9B9D" w14:textId="77777777" w:rsidR="00530DEE" w:rsidRPr="000D15EA" w:rsidRDefault="00530DEE" w:rsidP="002F69E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2F69E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2F69E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AB71D6">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AB71D6">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AB71D6">
      <w:pPr>
        <w:tabs>
          <w:tab w:val="left" w:pos="479"/>
        </w:tabs>
        <w:spacing w:line="276" w:lineRule="auto"/>
        <w:ind w:right="105"/>
        <w:rPr>
          <w:rFonts w:asciiTheme="minorHAnsi" w:hAnsiTheme="minorHAnsi" w:cstheme="minorHAnsi"/>
        </w:rPr>
      </w:pPr>
    </w:p>
    <w:p w14:paraId="559C47FB" w14:textId="4B0659DC"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AB71D6">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AB71D6">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AB71D6">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AB71D6">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AB71D6">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AB71D6">
      <w:pPr>
        <w:tabs>
          <w:tab w:val="left" w:pos="460"/>
        </w:tabs>
        <w:spacing w:line="276" w:lineRule="auto"/>
        <w:ind w:right="109"/>
        <w:rPr>
          <w:rFonts w:asciiTheme="minorHAnsi" w:hAnsiTheme="minorHAnsi" w:cstheme="minorHAnsi"/>
        </w:rPr>
      </w:pPr>
    </w:p>
    <w:p w14:paraId="1ED5B3C9" w14:textId="55838FCE"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bookmarkStart w:id="0"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0D15EA">
        <w:rPr>
          <w:rFonts w:asciiTheme="minorHAnsi" w:hAnsiTheme="minorHAnsi" w:cstheme="minorHAnsi"/>
          <w:b/>
          <w:bCs/>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0D15EA">
      <w:pPr>
        <w:pStyle w:val="Default"/>
        <w:spacing w:line="276" w:lineRule="auto"/>
        <w:ind w:left="1416"/>
        <w:jc w:val="both"/>
        <w:rPr>
          <w:rFonts w:asciiTheme="minorHAnsi" w:hAnsiTheme="minorHAnsi" w:cstheme="minorHAnsi"/>
          <w:b/>
          <w:bCs/>
          <w:color w:val="auto"/>
          <w:sz w:val="22"/>
          <w:szCs w:val="22"/>
        </w:rPr>
      </w:pPr>
      <w:bookmarkStart w:id="1"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1"/>
    <w:p w14:paraId="558CDBEA" w14:textId="77777777" w:rsidR="000D15EA" w:rsidRPr="000D15EA" w:rsidRDefault="000D15EA" w:rsidP="000D15EA">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0D15EA">
        <w:rPr>
          <w:rFonts w:asciiTheme="minorHAnsi" w:hAnsiTheme="minorHAnsi" w:cstheme="minorHAnsi"/>
          <w:b/>
          <w:bCs/>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 Zmiana osoby pełniącej funkcję kierownika</w:t>
      </w:r>
      <w:r w:rsidRPr="000D15EA">
        <w:rPr>
          <w:rFonts w:asciiTheme="minorHAnsi" w:hAnsiTheme="minorHAnsi" w:cstheme="minorHAnsi"/>
          <w:color w:val="auto"/>
          <w:sz w:val="22"/>
          <w:szCs w:val="22"/>
        </w:rPr>
        <w:t xml:space="preserve"> prac projektowych:</w:t>
      </w:r>
      <w:r w:rsidRPr="000D15EA">
        <w:rPr>
          <w:rFonts w:asciiTheme="minorHAnsi" w:hAnsiTheme="minorHAnsi" w:cstheme="minorHAnsi"/>
          <w:b/>
          <w:bCs/>
          <w:color w:val="auto"/>
          <w:sz w:val="22"/>
          <w:szCs w:val="22"/>
        </w:rPr>
        <w:t xml:space="preserve"> </w:t>
      </w:r>
    </w:p>
    <w:p w14:paraId="674A6649" w14:textId="48008379"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w:t>
      </w:r>
      <w:r w:rsidR="00444A8E">
        <w:rPr>
          <w:rFonts w:asciiTheme="minorHAnsi" w:hAnsiTheme="minorHAnsi" w:cstheme="minorHAnsi"/>
          <w:color w:val="auto"/>
          <w:sz w:val="22"/>
          <w:szCs w:val="22"/>
        </w:rPr>
        <w:br/>
      </w:r>
      <w:r w:rsidRPr="000D15EA">
        <w:rPr>
          <w:rFonts w:asciiTheme="minorHAnsi" w:hAnsiTheme="minorHAnsi" w:cstheme="minorHAnsi"/>
          <w:color w:val="auto"/>
          <w:sz w:val="22"/>
          <w:szCs w:val="22"/>
        </w:rPr>
        <w:t xml:space="preserve">z zastrzeżeniem, że nowa osoba skierowana do pełnienia funkcji kierownika prac projektowych spełniać będzie warunki określone w SWZ. </w:t>
      </w:r>
    </w:p>
    <w:p w14:paraId="2C42F74E"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0D15EA">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279631C8"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 xml:space="preserve">Zmiana wartości wynagrodzenia dotyczyć będzie jedynie prac zrealizowanych po upływie </w:t>
      </w:r>
      <w:r w:rsidR="00444A8E">
        <w:rPr>
          <w:rFonts w:asciiTheme="minorHAnsi" w:hAnsiTheme="minorHAnsi" w:cstheme="minorHAnsi"/>
          <w:lang w:eastAsia="ar-SA"/>
        </w:rPr>
        <w:br/>
      </w:r>
      <w:r w:rsidRPr="000D15EA">
        <w:rPr>
          <w:rFonts w:asciiTheme="minorHAnsi" w:hAnsiTheme="minorHAnsi" w:cstheme="minorHAnsi"/>
          <w:lang w:eastAsia="ar-SA"/>
        </w:rPr>
        <w:t>6 miesięcy od dnia zawarcia umowy bądź poprzedniej zmiany;</w:t>
      </w:r>
    </w:p>
    <w:p w14:paraId="70721E4E"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0D15EA">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0D15EA">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0"/>
    </w:p>
    <w:p w14:paraId="205723DD" w14:textId="77777777" w:rsidR="005820F3" w:rsidRPr="000D15EA"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23343281"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w:t>
      </w:r>
      <w:r w:rsidR="00E63BD7">
        <w:rPr>
          <w:rFonts w:asciiTheme="minorHAnsi" w:hAnsiTheme="minorHAnsi" w:cstheme="minorHAnsi"/>
        </w:rPr>
        <w:br/>
      </w:r>
      <w:r w:rsidRPr="000D15EA">
        <w:rPr>
          <w:rFonts w:asciiTheme="minorHAnsi" w:hAnsiTheme="minorHAnsi" w:cstheme="minorHAnsi"/>
        </w:rPr>
        <w:t xml:space="preserve">–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615F2B">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615F2B">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615F2B">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AB71D6">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AB71D6">
      <w:pPr>
        <w:spacing w:line="276" w:lineRule="auto"/>
        <w:rPr>
          <w:rFonts w:asciiTheme="minorHAnsi" w:hAnsiTheme="minorHAnsi" w:cstheme="minorHAnsi"/>
        </w:rPr>
      </w:pPr>
    </w:p>
    <w:p w14:paraId="7454DAFC" w14:textId="609A438E" w:rsidR="00D30688" w:rsidRPr="000D15EA" w:rsidRDefault="00D30688"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AB71D6">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Pzp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7498DE54"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 xml:space="preserve">wykazanym </w:t>
      </w:r>
      <w:r w:rsidR="00444A8E">
        <w:rPr>
          <w:rFonts w:asciiTheme="minorHAnsi" w:hAnsiTheme="minorHAnsi" w:cstheme="minorHAnsi"/>
        </w:rPr>
        <w:br/>
      </w:r>
      <w:r w:rsidRPr="000D15EA">
        <w:rPr>
          <w:rFonts w:asciiTheme="minorHAnsi" w:hAnsiTheme="minorHAnsi" w:cstheme="minorHAnsi"/>
        </w:rPr>
        <w:t>w SWZ,</w:t>
      </w:r>
    </w:p>
    <w:p w14:paraId="15331C2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w sytuacjach określonych w art. 456 ustawy Pzp.</w:t>
      </w:r>
    </w:p>
    <w:p w14:paraId="5DEDBE0E" w14:textId="12895E73"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0167D50B"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 xml:space="preserve">Gmina Purda, Purda 19, </w:t>
      </w:r>
      <w:r w:rsidR="00F50BDE">
        <w:rPr>
          <w:rFonts w:asciiTheme="minorHAnsi" w:hAnsiTheme="minorHAnsi" w:cstheme="minorHAnsi"/>
          <w:color w:val="000000"/>
          <w:lang w:eastAsia="pl-PL" w:bidi="pl-PL"/>
        </w:rPr>
        <w:br/>
      </w:r>
      <w:r w:rsidR="000D15EA">
        <w:rPr>
          <w:rFonts w:asciiTheme="minorHAnsi" w:hAnsiTheme="minorHAnsi" w:cstheme="minorHAnsi"/>
          <w:color w:val="000000"/>
          <w:lang w:eastAsia="pl-PL" w:bidi="pl-PL"/>
        </w:rPr>
        <w:t>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AB71D6">
      <w:pPr>
        <w:pStyle w:val="Nagwek1"/>
        <w:spacing w:line="276" w:lineRule="auto"/>
        <w:jc w:val="both"/>
        <w:rPr>
          <w:rFonts w:asciiTheme="minorHAnsi" w:hAnsiTheme="minorHAnsi" w:cstheme="minorHAnsi"/>
        </w:rPr>
      </w:pPr>
    </w:p>
    <w:p w14:paraId="18CD25C1" w14:textId="0AABE57E"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4E381A9C"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Umowę sporządzono w 3 jednobrzmiących egzemplarzach, z których 2 otrzymuje Zamawiający, </w:t>
      </w:r>
      <w:r w:rsidR="002844AD">
        <w:rPr>
          <w:rFonts w:asciiTheme="minorHAnsi" w:hAnsiTheme="minorHAnsi" w:cstheme="minorHAnsi"/>
        </w:rPr>
        <w:br/>
      </w:r>
      <w:r w:rsidRPr="000D15EA">
        <w:rPr>
          <w:rFonts w:asciiTheme="minorHAnsi" w:hAnsiTheme="minorHAnsi" w:cstheme="minorHAnsi"/>
        </w:rPr>
        <w:t>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AB71D6">
      <w:pPr>
        <w:pStyle w:val="Nagwek1"/>
        <w:spacing w:line="276" w:lineRule="auto"/>
        <w:ind w:left="0"/>
        <w:jc w:val="both"/>
        <w:rPr>
          <w:rFonts w:asciiTheme="minorHAnsi" w:hAnsiTheme="minorHAnsi" w:cstheme="minorHAnsi"/>
        </w:rPr>
      </w:pPr>
    </w:p>
    <w:p w14:paraId="28AF3A0D" w14:textId="79C7AB5E" w:rsidR="00786CB8" w:rsidRPr="000D15EA" w:rsidRDefault="002943AD" w:rsidP="00AB71D6">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6329AC11" w14:textId="1EAD5E42" w:rsidR="00AB71D6" w:rsidRPr="000D15EA" w:rsidRDefault="005820F3" w:rsidP="002844AD">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4A8B2D73" w14:textId="62B5A4FA" w:rsidR="00AB71D6" w:rsidRPr="000D15EA" w:rsidRDefault="00AB71D6" w:rsidP="00AB71D6">
      <w:pPr>
        <w:spacing w:line="276" w:lineRule="auto"/>
        <w:jc w:val="right"/>
        <w:rPr>
          <w:rFonts w:asciiTheme="minorHAnsi" w:hAnsiTheme="minorHAnsi" w:cstheme="minorHAnsi"/>
          <w:b/>
          <w:bCs/>
        </w:rPr>
      </w:pPr>
      <w:bookmarkStart w:id="2" w:name="_Hlk159413350"/>
      <w:r w:rsidRPr="000D15EA">
        <w:rPr>
          <w:rFonts w:asciiTheme="minorHAnsi" w:hAnsiTheme="minorHAnsi" w:cstheme="minorHAnsi"/>
          <w:b/>
          <w:bCs/>
        </w:rPr>
        <w:lastRenderedPageBreak/>
        <w:t xml:space="preserve">Załącznik nr </w:t>
      </w:r>
      <w:r w:rsidR="00BB5BC0" w:rsidRPr="000D15EA">
        <w:rPr>
          <w:rFonts w:asciiTheme="minorHAnsi" w:hAnsiTheme="minorHAnsi" w:cstheme="minorHAnsi"/>
          <w:b/>
          <w:bCs/>
        </w:rPr>
        <w:t>1</w:t>
      </w:r>
    </w:p>
    <w:p w14:paraId="585B5E82"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2"/>
    <w:p w14:paraId="6E83E8FD" w14:textId="77777777" w:rsidR="00AB71D6" w:rsidRPr="000D15EA" w:rsidRDefault="00AB71D6" w:rsidP="00AB71D6">
      <w:pPr>
        <w:spacing w:line="276" w:lineRule="auto"/>
        <w:jc w:val="right"/>
        <w:rPr>
          <w:rFonts w:asciiTheme="minorHAnsi" w:hAnsiTheme="minorHAnsi" w:cstheme="minorHAnsi"/>
          <w:b/>
          <w:bCs/>
        </w:rPr>
      </w:pPr>
    </w:p>
    <w:p w14:paraId="26682CFD" w14:textId="39E996B1" w:rsidR="00AB71D6" w:rsidRPr="000D15EA" w:rsidRDefault="00BB5BC0" w:rsidP="00AB71D6">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AB71D6">
      <w:pPr>
        <w:spacing w:line="276" w:lineRule="auto"/>
        <w:jc w:val="both"/>
        <w:rPr>
          <w:rFonts w:asciiTheme="minorHAnsi" w:hAnsiTheme="minorHAnsi" w:cstheme="minorHAnsi"/>
          <w:b/>
          <w:bCs/>
        </w:rPr>
      </w:pPr>
    </w:p>
    <w:p w14:paraId="0EF3F19E" w14:textId="792E2432" w:rsidR="00BE39E5" w:rsidRDefault="00BE39E5" w:rsidP="00BE39E5">
      <w:pPr>
        <w:tabs>
          <w:tab w:val="left" w:pos="0"/>
        </w:tabs>
        <w:spacing w:line="276" w:lineRule="auto"/>
        <w:ind w:right="118"/>
        <w:jc w:val="center"/>
        <w:rPr>
          <w:rFonts w:asciiTheme="minorHAnsi" w:hAnsiTheme="minorHAnsi" w:cstheme="minorHAnsi"/>
          <w:b/>
          <w:lang w:eastAsia="ar-SA"/>
        </w:rPr>
      </w:pPr>
      <w:r w:rsidRPr="00BE39E5">
        <w:rPr>
          <w:rFonts w:asciiTheme="minorHAnsi" w:hAnsiTheme="minorHAnsi" w:cstheme="minorHAnsi"/>
          <w:b/>
          <w:lang w:eastAsia="ar-SA"/>
        </w:rPr>
        <w:t>Dokumentacja projektowo-kosztorysowa przebudowy dróg gminnych w m. Szczęsne:</w:t>
      </w:r>
    </w:p>
    <w:p w14:paraId="581AFECA" w14:textId="1D8B5570" w:rsidR="002844AD" w:rsidRDefault="00FC4279" w:rsidP="00BE39E5">
      <w:pPr>
        <w:widowControl/>
        <w:tabs>
          <w:tab w:val="left" w:pos="0"/>
        </w:tabs>
        <w:autoSpaceDE/>
        <w:autoSpaceDN/>
        <w:spacing w:line="276" w:lineRule="auto"/>
        <w:ind w:right="118"/>
        <w:jc w:val="center"/>
        <w:rPr>
          <w:rFonts w:asciiTheme="minorHAnsi" w:hAnsiTheme="minorHAnsi" w:cstheme="minorHAnsi"/>
          <w:b/>
          <w:lang w:eastAsia="ar-SA"/>
        </w:rPr>
      </w:pPr>
      <w:r w:rsidRPr="00FC4279">
        <w:rPr>
          <w:rFonts w:asciiTheme="minorHAnsi" w:hAnsiTheme="minorHAnsi" w:cstheme="minorHAnsi"/>
          <w:b/>
          <w:lang w:eastAsia="ar-SA"/>
        </w:rPr>
        <w:t>Część III - Dokumentacja projektowo-kosztorysowa przebudowy ul. Lawendowej</w:t>
      </w:r>
      <w:r>
        <w:rPr>
          <w:rFonts w:asciiTheme="minorHAnsi" w:hAnsiTheme="minorHAnsi" w:cstheme="minorHAnsi"/>
          <w:b/>
          <w:lang w:eastAsia="ar-SA"/>
        </w:rPr>
        <w:t>.</w:t>
      </w:r>
    </w:p>
    <w:p w14:paraId="5529754D" w14:textId="77777777" w:rsidR="00FC4279" w:rsidRPr="00BE39E5" w:rsidRDefault="00FC4279" w:rsidP="00BE39E5">
      <w:pPr>
        <w:widowControl/>
        <w:tabs>
          <w:tab w:val="left" w:pos="0"/>
        </w:tabs>
        <w:autoSpaceDE/>
        <w:autoSpaceDN/>
        <w:spacing w:line="276" w:lineRule="auto"/>
        <w:ind w:right="118"/>
        <w:jc w:val="center"/>
        <w:rPr>
          <w:rFonts w:asciiTheme="minorHAnsi" w:hAnsiTheme="minorHAnsi" w:cstheme="minorHAnsi"/>
          <w:b/>
          <w:lang w:eastAsia="ar-SA"/>
        </w:rPr>
      </w:pPr>
    </w:p>
    <w:p w14:paraId="362001CF"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Droga objęta zakresem opracowania o długości 250 m szer. 5 m. Początek drogi gminnej przyjęto od skrzyżowania z ul. Akacjową przez dz. 166/12 do końca działki 267/60 (granica styku z działką nr 267/48 i dz. 267/61, 267/62,). Zakres objęty dokumentacją techniczną przedstawia załącznik graficzny – Załącznik nr 5 do SWZ.</w:t>
      </w:r>
    </w:p>
    <w:p w14:paraId="04F23AEB"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w:t>
      </w:r>
    </w:p>
    <w:p w14:paraId="5BCAFF3E"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Zaprojektować należy odwodnienie drogi poprzez wpusty do zaprojektowanej kanalizacji deszczowej w ul. Wrzosowej (Załącznik nr 5 do SWZ).</w:t>
      </w:r>
    </w:p>
    <w:p w14:paraId="15AEDE5E"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W liniach rozgraniczających występują:  podziemna linia energetyczna, doziemna linia telekomunikacyjna, sieć wodociągowa, kanalizacja sanitarna.</w:t>
      </w:r>
    </w:p>
    <w:p w14:paraId="709584C0"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Zaprojektować przebudowę kolizji z istniejącą infrastrukturą techniczną zgodnie z warunkami wydanymi przez dysponentów sieci.</w:t>
      </w:r>
    </w:p>
    <w:p w14:paraId="3312BA54"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7082F6AA"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Obszar przyjęty do opracowaniem nie jest objęty miejscowego planu zagospodarowania przestrzennego.</w:t>
      </w:r>
    </w:p>
    <w:p w14:paraId="6B3DC2E7"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p>
    <w:p w14:paraId="3B6B0E88"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ETAP 1 – zakres prac:</w:t>
      </w:r>
    </w:p>
    <w:p w14:paraId="15193F91"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Mapa do celów projektowych – 2 kpl,</w:t>
      </w:r>
    </w:p>
    <w:p w14:paraId="04A84E15"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47C83C24"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Opinia Geotechniczna – 2 kpl.</w:t>
      </w:r>
    </w:p>
    <w:p w14:paraId="67B819FA"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Opracowanie projektu koncepcyjnego przebudowy drogi wraz z opisem rozwiązań technicznych – 2 kpl.</w:t>
      </w:r>
    </w:p>
    <w:p w14:paraId="1CC9710D"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p>
    <w:p w14:paraId="7702C268"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ETAP 2 – zakres prac:</w:t>
      </w:r>
    </w:p>
    <w:p w14:paraId="3FE902F2"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w:t>
      </w:r>
      <w:r w:rsidRPr="00FC4279">
        <w:rPr>
          <w:rFonts w:asciiTheme="minorHAnsi" w:hAnsiTheme="minorHAnsi" w:cstheme="minorHAnsi"/>
          <w:bCs/>
          <w:lang w:eastAsia="ar-SA"/>
        </w:rPr>
        <w:lastRenderedPageBreak/>
        <w:t xml:space="preserve">istniejącej infrastruktury zgodnie z warunkami wydanymi przez Właściciela lub zarządcę sieci kolidującej – 5 kpl., </w:t>
      </w:r>
    </w:p>
    <w:p w14:paraId="6922DECB"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79CA0CA0"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 W razie konieczności również inne ekspertyzy, opracowania, raporty, operaty, opracowania dendrologiczne oraz inne dokumentacje i decyzje administracyjne niezbędne dla zaprojektowania, wybudowania, w tym zgłoszenie/pozwolenia na budowę/ZRiD uruchomienia np. pozwolenie na zajęcie pasa drogowego, pozwolenie na objazdy, na prowadzenie drogi, na rozpoczęcie prac i na zakrycie robót zanikających przy przebudowie obiektów istniejących </w:t>
      </w:r>
    </w:p>
    <w:p w14:paraId="57535221"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Opracowanie projektu organizacji ruchu wraz z niezbędnymi opiniami – 5 kpl.</w:t>
      </w:r>
    </w:p>
    <w:p w14:paraId="3282AD81"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Kosztorys inwestorski wraz z przedmiarem robót ( dla każdej branży osobno) – 2 kpl.</w:t>
      </w:r>
    </w:p>
    <w:p w14:paraId="5A470ED2"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  Kosztorys zapisany w pdf. oraz w wersji edytowalnej do programu kosztorysowego posiadanego przez Zamawiającego.</w:t>
      </w:r>
    </w:p>
    <w:p w14:paraId="731069C6"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funkcjonalno - użytkowym</w:t>
      </w:r>
    </w:p>
    <w:p w14:paraId="57B6C8D0"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Specyfikacji technicznych wykonania i odbioru robot budowlanych (STWiORB) – 2 kpl.</w:t>
      </w:r>
    </w:p>
    <w:p w14:paraId="1A42C562"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 xml:space="preserve">Dokumentacja projektowa powinny spełniać w szczególności wymogi określone w wymaganiach ustawy Prawo budowlane (Dz. U. z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0E9AF0B5" w14:textId="77777777" w:rsidR="00FC4279" w:rsidRPr="00FC4279" w:rsidRDefault="00FC4279" w:rsidP="00FC4279">
      <w:pPr>
        <w:tabs>
          <w:tab w:val="left" w:pos="0"/>
        </w:tabs>
        <w:spacing w:line="276" w:lineRule="auto"/>
        <w:ind w:right="118"/>
        <w:jc w:val="both"/>
        <w:rPr>
          <w:rFonts w:asciiTheme="minorHAnsi" w:hAnsiTheme="minorHAnsi" w:cstheme="minorHAnsi"/>
          <w:bCs/>
          <w:lang w:eastAsia="ar-SA"/>
        </w:rPr>
      </w:pPr>
      <w:r w:rsidRPr="00FC4279">
        <w:rPr>
          <w:rFonts w:asciiTheme="minorHAnsi" w:hAnsiTheme="minorHAnsi" w:cstheme="minorHAnsi"/>
          <w:bCs/>
          <w:lang w:eastAsia="ar-SA"/>
        </w:rPr>
        <w:t>Wykonawca dostarczy dokumentację w formie papierowej i elektronicznej zapisanej: - część tekstowa w pdf. i edytowalnej oraz część rysunkową w pdf i dwg.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pPr>
        <w:widowControl/>
        <w:autoSpaceDE/>
        <w:autoSpaceDN/>
        <w:spacing w:after="160" w:line="259" w:lineRule="auto"/>
        <w:rPr>
          <w:rFonts w:asciiTheme="minorHAnsi" w:hAnsiTheme="minorHAnsi" w:cstheme="minorHAnsi"/>
          <w:b/>
          <w:bCs/>
        </w:rPr>
      </w:pPr>
    </w:p>
    <w:p w14:paraId="638FD57E" w14:textId="13461338" w:rsidR="00BE39E5" w:rsidRDefault="00BE39E5">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BE39E5">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BE39E5">
      <w:pPr>
        <w:spacing w:line="276" w:lineRule="auto"/>
        <w:rPr>
          <w:rFonts w:asciiTheme="minorHAnsi" w:hAnsiTheme="minorHAnsi" w:cstheme="minorHAnsi"/>
          <w:b/>
          <w:bCs/>
          <w:sz w:val="32"/>
          <w:szCs w:val="32"/>
        </w:rPr>
      </w:pPr>
    </w:p>
    <w:p w14:paraId="4E6FA9AA" w14:textId="1EE1093D" w:rsidR="00BE39E5" w:rsidRPr="00BE39E5" w:rsidRDefault="00BE39E5" w:rsidP="00BE39E5">
      <w:pPr>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p>
    <w:p w14:paraId="4CB83765" w14:textId="683C64B8" w:rsidR="00BE39E5" w:rsidRP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r w:rsidRPr="00BE39E5">
        <w:rPr>
          <w:rFonts w:asciiTheme="minorHAnsi" w:hAnsiTheme="minorHAnsi" w:cstheme="minorHAnsi"/>
          <w:b/>
          <w:bCs/>
          <w:lang w:eastAsia="pl-PL"/>
        </w:rPr>
        <w:t>Dokumentacja projektowo-kosztorysowa przebudowy dróg gminnych w m. Szczęsne:</w:t>
      </w:r>
    </w:p>
    <w:p w14:paraId="5299ABEF" w14:textId="7B0F0173" w:rsidR="00FC4279" w:rsidRDefault="00FC4279" w:rsidP="00FC4279">
      <w:pPr>
        <w:ind w:right="-56"/>
        <w:jc w:val="center"/>
        <w:rPr>
          <w:rFonts w:asciiTheme="minorHAnsi" w:hAnsiTheme="minorHAnsi" w:cstheme="minorHAnsi"/>
          <w:b/>
          <w:bCs/>
          <w:lang w:eastAsia="pl-PL"/>
        </w:rPr>
      </w:pPr>
      <w:r w:rsidRPr="00FC4279">
        <w:rPr>
          <w:rFonts w:asciiTheme="minorHAnsi" w:hAnsiTheme="minorHAnsi" w:cstheme="minorHAnsi"/>
          <w:b/>
          <w:bCs/>
          <w:lang w:eastAsia="pl-PL"/>
        </w:rPr>
        <w:t>Część III - Dokumentacja projektowo-kosztorysowa przebudowy ul. Lawendowej</w:t>
      </w:r>
    </w:p>
    <w:p w14:paraId="34055066" w14:textId="05596C3A" w:rsidR="00BE39E5" w:rsidRPr="00BE39E5" w:rsidRDefault="00BE39E5" w:rsidP="00BE39E5">
      <w:pPr>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BE39E5">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BE39E5">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BE39E5">
      <w:pPr>
        <w:ind w:left="-284" w:right="-56"/>
        <w:jc w:val="both"/>
        <w:rPr>
          <w:rFonts w:asciiTheme="minorHAnsi" w:hAnsiTheme="minorHAnsi" w:cstheme="minorHAnsi"/>
          <w:b/>
        </w:rPr>
      </w:pPr>
    </w:p>
    <w:p w14:paraId="74103D7F" w14:textId="77777777"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BE39E5">
      <w:pPr>
        <w:spacing w:line="276" w:lineRule="auto"/>
        <w:ind w:firstLine="4678"/>
        <w:rPr>
          <w:rFonts w:asciiTheme="minorHAnsi" w:hAnsiTheme="minorHAnsi" w:cstheme="minorHAnsi"/>
          <w:b/>
          <w:bCs/>
        </w:rPr>
      </w:pPr>
    </w:p>
    <w:p w14:paraId="2E14372F" w14:textId="06EB13E6"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BE39E5">
      <w:pPr>
        <w:spacing w:line="276" w:lineRule="auto"/>
        <w:ind w:firstLine="4678"/>
        <w:rPr>
          <w:rFonts w:asciiTheme="minorHAnsi" w:hAnsiTheme="minorHAnsi" w:cstheme="minorHAnsi"/>
          <w:b/>
          <w:bCs/>
        </w:rPr>
      </w:pPr>
    </w:p>
    <w:p w14:paraId="7CB23629" w14:textId="24428D8C" w:rsidR="000D15EA"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C2E2907"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2F69EE">
      <w:rPr>
        <w:rFonts w:asciiTheme="minorHAnsi" w:hAnsiTheme="minorHAnsi" w:cstheme="minorHAnsi"/>
        <w:sz w:val="20"/>
        <w:szCs w:val="20"/>
      </w:rPr>
      <w:t>6</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D15EA"/>
    <w:rsid w:val="000E09B1"/>
    <w:rsid w:val="000E427A"/>
    <w:rsid w:val="00106884"/>
    <w:rsid w:val="00130DA8"/>
    <w:rsid w:val="00173263"/>
    <w:rsid w:val="00211D34"/>
    <w:rsid w:val="00223F04"/>
    <w:rsid w:val="002353FE"/>
    <w:rsid w:val="00245CE6"/>
    <w:rsid w:val="00254DEA"/>
    <w:rsid w:val="002733EA"/>
    <w:rsid w:val="00274AA3"/>
    <w:rsid w:val="002844AD"/>
    <w:rsid w:val="00286250"/>
    <w:rsid w:val="002943AD"/>
    <w:rsid w:val="002B3817"/>
    <w:rsid w:val="002F3A9C"/>
    <w:rsid w:val="002F3F93"/>
    <w:rsid w:val="002F69EE"/>
    <w:rsid w:val="00314542"/>
    <w:rsid w:val="003379EE"/>
    <w:rsid w:val="00343F94"/>
    <w:rsid w:val="00347E98"/>
    <w:rsid w:val="003C685F"/>
    <w:rsid w:val="003D0F72"/>
    <w:rsid w:val="003D1902"/>
    <w:rsid w:val="0040021D"/>
    <w:rsid w:val="004314A1"/>
    <w:rsid w:val="00444A8E"/>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3642"/>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7794"/>
    <w:rsid w:val="009A17A6"/>
    <w:rsid w:val="009D6910"/>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45B31"/>
    <w:rsid w:val="00C47ACC"/>
    <w:rsid w:val="00CC37DD"/>
    <w:rsid w:val="00CE4C0C"/>
    <w:rsid w:val="00CE7222"/>
    <w:rsid w:val="00D0314C"/>
    <w:rsid w:val="00D0391B"/>
    <w:rsid w:val="00D30688"/>
    <w:rsid w:val="00D31A03"/>
    <w:rsid w:val="00D534B4"/>
    <w:rsid w:val="00D53C8B"/>
    <w:rsid w:val="00D808A2"/>
    <w:rsid w:val="00D857DD"/>
    <w:rsid w:val="00D96921"/>
    <w:rsid w:val="00DB0E58"/>
    <w:rsid w:val="00DC32D4"/>
    <w:rsid w:val="00DF524B"/>
    <w:rsid w:val="00E0460E"/>
    <w:rsid w:val="00E50A80"/>
    <w:rsid w:val="00E52994"/>
    <w:rsid w:val="00E60A87"/>
    <w:rsid w:val="00E63BD7"/>
    <w:rsid w:val="00E75764"/>
    <w:rsid w:val="00E94B1D"/>
    <w:rsid w:val="00EB41F0"/>
    <w:rsid w:val="00EB6DD3"/>
    <w:rsid w:val="00EC2D12"/>
    <w:rsid w:val="00EE78EE"/>
    <w:rsid w:val="00F22D0F"/>
    <w:rsid w:val="00F50BDE"/>
    <w:rsid w:val="00F83C73"/>
    <w:rsid w:val="00F97EE7"/>
    <w:rsid w:val="00FB2159"/>
    <w:rsid w:val="00FC0ED7"/>
    <w:rsid w:val="00FC4279"/>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6481</Words>
  <Characters>38887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17</cp:revision>
  <dcterms:created xsi:type="dcterms:W3CDTF">2024-02-20T14:48:00Z</dcterms:created>
  <dcterms:modified xsi:type="dcterms:W3CDTF">2024-02-29T09:43:00Z</dcterms:modified>
</cp:coreProperties>
</file>