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242"/>
        <w:gridCol w:w="1837"/>
        <w:gridCol w:w="6746"/>
        <w:gridCol w:w="1938"/>
      </w:tblGrid>
      <w:tr w:rsidR="00BA1151" w:rsidRPr="007D13B7" w14:paraId="6363FB20" w14:textId="77777777" w:rsidTr="007D13B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FADD" w14:textId="77777777" w:rsidR="00BA1151" w:rsidRPr="007D13B7" w:rsidRDefault="00BA1151" w:rsidP="007D13B7">
            <w:pPr>
              <w:spacing w:before="100" w:beforeAutospacing="1"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D13B7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DE0F" w14:textId="77777777" w:rsidR="00BA1151" w:rsidRPr="007D13B7" w:rsidRDefault="00BA1151" w:rsidP="007D13B7">
            <w:pPr>
              <w:spacing w:before="100" w:beforeAutospacing="1"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D13B7">
              <w:rPr>
                <w:rFonts w:eastAsia="Times New Roman" w:cstheme="minorHAnsi"/>
                <w:b/>
                <w:bCs/>
                <w:lang w:eastAsia="pl-PL"/>
              </w:rPr>
              <w:t>Zakres działalności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9CE6" w14:textId="77777777" w:rsidR="00BA1151" w:rsidRPr="007D13B7" w:rsidRDefault="00BA1151" w:rsidP="007D13B7">
            <w:pPr>
              <w:spacing w:before="100" w:beforeAutospacing="1"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D13B7">
              <w:rPr>
                <w:rFonts w:eastAsia="Times New Roman" w:cstheme="minorHAnsi"/>
                <w:b/>
                <w:bCs/>
                <w:lang w:eastAsia="pl-PL"/>
              </w:rPr>
              <w:t>Realizujący</w:t>
            </w:r>
            <w:r w:rsidRPr="007D13B7">
              <w:rPr>
                <w:rFonts w:eastAsia="Times New Roman" w:cstheme="minorHAnsi"/>
                <w:b/>
                <w:bCs/>
                <w:lang w:eastAsia="pl-PL"/>
              </w:rPr>
              <w:br/>
              <w:t>zadania</w:t>
            </w:r>
            <w:r w:rsidRPr="007D13B7">
              <w:rPr>
                <w:rFonts w:eastAsia="Times New Roman" w:cstheme="minorHAnsi"/>
                <w:b/>
                <w:bCs/>
                <w:lang w:eastAsia="pl-PL"/>
              </w:rPr>
              <w:br/>
              <w:t>wynikające</w:t>
            </w:r>
            <w:r w:rsidRPr="007D13B7">
              <w:rPr>
                <w:rFonts w:eastAsia="Times New Roman" w:cstheme="minorHAnsi"/>
                <w:b/>
                <w:bCs/>
                <w:lang w:eastAsia="pl-PL"/>
              </w:rPr>
              <w:br/>
              <w:t>z art. 6 ustawy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E6EA" w14:textId="77777777" w:rsidR="00BA1151" w:rsidRPr="007D13B7" w:rsidRDefault="00BA1151" w:rsidP="007D13B7">
            <w:pPr>
              <w:spacing w:before="100" w:beforeAutospacing="1"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D13B7">
              <w:rPr>
                <w:rFonts w:eastAsia="Times New Roman" w:cstheme="minorHAnsi"/>
                <w:b/>
                <w:bCs/>
                <w:lang w:eastAsia="pl-PL"/>
              </w:rPr>
              <w:t>Sposób wykonania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842A" w14:textId="77777777" w:rsidR="00BA1151" w:rsidRPr="007D13B7" w:rsidRDefault="00BA1151" w:rsidP="007D13B7">
            <w:pPr>
              <w:spacing w:before="100" w:beforeAutospacing="1"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7D13B7">
              <w:rPr>
                <w:rFonts w:eastAsia="Times New Roman" w:cstheme="minorHAnsi"/>
                <w:b/>
                <w:bCs/>
                <w:lang w:eastAsia="pl-PL"/>
              </w:rPr>
              <w:t>Terminy</w:t>
            </w:r>
          </w:p>
        </w:tc>
      </w:tr>
      <w:tr w:rsidR="00BA1151" w:rsidRPr="007D13B7" w14:paraId="5A8E8DE7" w14:textId="77777777" w:rsidTr="00DB1494">
        <w:trPr>
          <w:trHeight w:val="10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D97D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423D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Analiza stanu budynku Urzędu Gminy w Purdzie pod względem dostosowania do potrzeb osób ze szczególnymi potrzebami wynikająca z przepisów ustawy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EFFC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Koordynator oraz zespół do spraw dostępności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5783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Inwentaryzacja, analiza stanu budynku urzędu, ewentualne oszacowanie kosztów prac, które będą musiały zostać wykonane tak, aby budynek spełniał minimalne wymagania służące zapewnieniu dostępności osobom ze szczególnymi potrzebami wynikające z przepisów art. 6 ww. ustawy.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0293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do 31.12.2021 r.</w:t>
            </w:r>
          </w:p>
        </w:tc>
      </w:tr>
      <w:tr w:rsidR="00BA1151" w:rsidRPr="007D13B7" w14:paraId="5CAAF5CE" w14:textId="77777777" w:rsidTr="00DB14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C238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9605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Analiza dostępności w zakresie informacyjno- komunikacyjnym do potrzeb osób ze szczególnymi potrzebami wynikająca z przepisów ustawy.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EFB9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Koordynator oraz zespół do spraw dostępności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3EA3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Dokonanie analizy obecnego stanu obiektu pod kątem jego dostosowania w zakresie dostępności informacyjno- komunikacyjnej dla osób ze szczególnymi potrzebami.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B00E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BA1151" w:rsidRPr="007D13B7" w14:paraId="7A71E84F" w14:textId="77777777" w:rsidTr="00DB14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CF2E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EE67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Analizy dostępności w zakresie cyfrowym do potrzeb osób ze szczególnymi potrzebami wynikająca z przepisów ustawy.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C554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Koordynator oraz zespół do spraw dostępności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EE2D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Dokonanie analizy i w miarę możliwości dostosowanie dostępności cyfrowej strony internetowej dla osób ze szczególnymi potrzebami.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F2D6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do 31.12.2021 r.</w:t>
            </w:r>
          </w:p>
        </w:tc>
      </w:tr>
      <w:tr w:rsidR="00BA1151" w:rsidRPr="007D13B7" w14:paraId="04EBB40E" w14:textId="77777777" w:rsidTr="00DB14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2677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A886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Uzyskanie danych do raportu dostępności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2246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Koordynator oraz zespół do spraw dostępności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D289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Przygotowanie informacji zbiorczych do raportu o stanie zapewnienia dostępności osobom ze szczególnymi potrzebami.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5480" w14:textId="4C3E373E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do 10.03.2022 r.</w:t>
            </w:r>
          </w:p>
        </w:tc>
      </w:tr>
      <w:tr w:rsidR="00BA1151" w:rsidRPr="007D13B7" w14:paraId="5F6F4140" w14:textId="77777777" w:rsidTr="00DB14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32CF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121B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Sporządzenie raportu dostępności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66A7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Koordynator oraz zespół do spraw dostępności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1480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Przedstawienie raportu do zatwierdzenia przez Wójta Gminy Purda; przekazanie raportu do Wojewody Warmińsko- Mazurskiego; podanie raportu do publicznej wiadomości na stronie internetowej purda.pl oraz na stronie podmiotowej BIP.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217B" w14:textId="09DA2EE0" w:rsidR="00BA1151" w:rsidRPr="007D13B7" w:rsidRDefault="00754640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</w:t>
            </w:r>
            <w:r w:rsidR="00BA1151" w:rsidRPr="007D13B7">
              <w:rPr>
                <w:rFonts w:eastAsia="Times New Roman" w:cstheme="minorHAnsi"/>
                <w:lang w:eastAsia="pl-PL"/>
              </w:rPr>
              <w:t>o 31.03.2022 r.,</w:t>
            </w:r>
            <w:r w:rsidR="00BA1151" w:rsidRPr="007D13B7">
              <w:rPr>
                <w:rFonts w:eastAsia="Times New Roman" w:cstheme="minorHAnsi"/>
                <w:lang w:eastAsia="pl-PL"/>
              </w:rPr>
              <w:br/>
              <w:t>kolejny –</w:t>
            </w:r>
            <w:r w:rsidR="00BA1151" w:rsidRPr="007D13B7">
              <w:rPr>
                <w:rFonts w:eastAsia="Times New Roman" w:cstheme="minorHAnsi"/>
                <w:lang w:eastAsia="pl-PL"/>
              </w:rPr>
              <w:br/>
              <w:t>w terminach</w:t>
            </w:r>
            <w:r w:rsidR="00BA1151" w:rsidRPr="007D13B7">
              <w:rPr>
                <w:rFonts w:eastAsia="Times New Roman" w:cstheme="minorHAnsi"/>
                <w:lang w:eastAsia="pl-PL"/>
              </w:rPr>
              <w:br/>
            </w:r>
            <w:r w:rsidR="00BA1151" w:rsidRPr="007D13B7">
              <w:rPr>
                <w:rFonts w:eastAsia="Times New Roman" w:cstheme="minorHAnsi"/>
                <w:lang w:eastAsia="pl-PL"/>
              </w:rPr>
              <w:lastRenderedPageBreak/>
              <w:t>przewidzianych</w:t>
            </w:r>
            <w:r w:rsidR="00BA1151" w:rsidRPr="007D13B7">
              <w:rPr>
                <w:rFonts w:eastAsia="Times New Roman" w:cstheme="minorHAnsi"/>
                <w:lang w:eastAsia="pl-PL"/>
              </w:rPr>
              <w:br/>
              <w:t>w ustawie.</w:t>
            </w:r>
          </w:p>
        </w:tc>
      </w:tr>
      <w:tr w:rsidR="00BA1151" w:rsidRPr="007D13B7" w14:paraId="1C6096F2" w14:textId="77777777" w:rsidTr="00DB14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1EB9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lastRenderedPageBreak/>
              <w:t>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7D51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Wspieranie osób ze szczególnymi</w:t>
            </w:r>
            <w:r w:rsidRPr="007D13B7">
              <w:rPr>
                <w:rFonts w:eastAsia="Times New Roman" w:cstheme="minorHAnsi"/>
                <w:lang w:eastAsia="pl-PL"/>
              </w:rPr>
              <w:br/>
              <w:t>potrzebami w zakresie dostępności:</w:t>
            </w:r>
            <w:r w:rsidRPr="007D13B7">
              <w:rPr>
                <w:rFonts w:eastAsia="Times New Roman" w:cstheme="minorHAnsi"/>
                <w:lang w:eastAsia="pl-PL"/>
              </w:rPr>
              <w:br/>
              <w:t>1) architektonicznej</w:t>
            </w:r>
            <w:r w:rsidRPr="007D13B7">
              <w:rPr>
                <w:rFonts w:eastAsia="Times New Roman" w:cstheme="minorHAnsi"/>
                <w:lang w:eastAsia="pl-PL"/>
              </w:rPr>
              <w:br/>
              <w:t>2) cyfrowej</w:t>
            </w:r>
            <w:r w:rsidRPr="007D13B7">
              <w:rPr>
                <w:rFonts w:eastAsia="Times New Roman" w:cstheme="minorHAnsi"/>
                <w:lang w:eastAsia="pl-PL"/>
              </w:rPr>
              <w:br/>
              <w:t>3) informacyjno komunikacyjnej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6BA8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Koordynator oraz zespół do spraw dostępności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7DED" w14:textId="0A320000" w:rsidR="00BD3183" w:rsidRPr="007D13B7" w:rsidRDefault="00BA1151" w:rsidP="007D13B7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 xml:space="preserve">Sprawdzanie i podejmowanie działań mających na celu ciągłe udoskonalanie strony internetowej purda.pl oraz rozwiązań alternatywnych dostępności budynków urzędu dla osób ze szczególnymi potrzebami. </w:t>
            </w:r>
          </w:p>
          <w:p w14:paraId="59150710" w14:textId="413DCFDF" w:rsidR="00BA1151" w:rsidRPr="007D13B7" w:rsidRDefault="00730098" w:rsidP="007D13B7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 xml:space="preserve">- </w:t>
            </w:r>
            <w:r w:rsidR="00BA1151" w:rsidRPr="007D13B7">
              <w:rPr>
                <w:rFonts w:eastAsia="Times New Roman" w:cstheme="minorHAnsi"/>
                <w:lang w:eastAsia="pl-PL"/>
              </w:rPr>
              <w:t xml:space="preserve">Podanie na stronie internetowej purda.pl oraz BIP informacji adresowych i kontaktowych podmiotów wspierających osoby ze szczególnymi potrzebami. </w:t>
            </w:r>
          </w:p>
          <w:p w14:paraId="3E75EB23" w14:textId="7F02BC94" w:rsidR="00F45363" w:rsidRPr="007D13B7" w:rsidRDefault="00730098" w:rsidP="007D13B7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 xml:space="preserve">- </w:t>
            </w:r>
            <w:bookmarkStart w:id="0" w:name="_Hlk101513752"/>
            <w:r w:rsidR="00F45363" w:rsidRPr="007D13B7">
              <w:rPr>
                <w:rFonts w:eastAsia="Times New Roman" w:cstheme="minorHAnsi"/>
                <w:lang w:eastAsia="pl-PL"/>
              </w:rPr>
              <w:t>Budowa podjazdu</w:t>
            </w:r>
            <w:r w:rsidR="00690906" w:rsidRPr="007D13B7">
              <w:rPr>
                <w:rFonts w:eastAsia="Times New Roman" w:cstheme="minorHAnsi"/>
                <w:lang w:eastAsia="pl-PL"/>
              </w:rPr>
              <w:t xml:space="preserve"> </w:t>
            </w:r>
            <w:r w:rsidR="00630383" w:rsidRPr="007D13B7">
              <w:rPr>
                <w:rFonts w:eastAsia="Times New Roman" w:cstheme="minorHAnsi"/>
                <w:lang w:eastAsia="pl-PL"/>
              </w:rPr>
              <w:t xml:space="preserve">do budynku urzędu dla </w:t>
            </w:r>
            <w:r w:rsidR="00690906" w:rsidRPr="007D13B7">
              <w:rPr>
                <w:rFonts w:eastAsia="Calibri" w:cstheme="minorHAnsi"/>
                <w:lang w:eastAsia="pl-PL"/>
              </w:rPr>
              <w:t>osób z niepełnosprawnością</w:t>
            </w:r>
            <w:r w:rsidR="00F45363" w:rsidRPr="007D13B7">
              <w:rPr>
                <w:rFonts w:eastAsia="Times New Roman" w:cstheme="minorHAnsi"/>
                <w:lang w:eastAsia="pl-PL"/>
              </w:rPr>
              <w:t xml:space="preserve"> </w:t>
            </w:r>
            <w:bookmarkEnd w:id="0"/>
          </w:p>
          <w:p w14:paraId="4B91F3EF" w14:textId="09173AEF" w:rsidR="00F45363" w:rsidRPr="007D13B7" w:rsidRDefault="00730098" w:rsidP="007D13B7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 xml:space="preserve">- </w:t>
            </w:r>
            <w:bookmarkStart w:id="1" w:name="_Hlk101513763"/>
            <w:r w:rsidR="00F45363" w:rsidRPr="007D13B7">
              <w:rPr>
                <w:rFonts w:eastAsia="Times New Roman" w:cstheme="minorHAnsi"/>
                <w:lang w:eastAsia="pl-PL"/>
              </w:rPr>
              <w:t>Przebudowa parteru budynku urzędu – utworzenie dwóch biur do obsługi interesanta bez barier architektonicznych</w:t>
            </w:r>
            <w:r w:rsidR="00690906" w:rsidRPr="007D13B7">
              <w:rPr>
                <w:rFonts w:eastAsia="Times New Roman" w:cstheme="minorHAnsi"/>
                <w:lang w:eastAsia="pl-PL"/>
              </w:rPr>
              <w:t xml:space="preserve"> zgodnie z przepisami</w:t>
            </w:r>
          </w:p>
          <w:p w14:paraId="16BCD48B" w14:textId="4A737D04" w:rsidR="00BA1151" w:rsidRPr="007D13B7" w:rsidRDefault="00730098" w:rsidP="007D13B7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 xml:space="preserve">- </w:t>
            </w:r>
            <w:bookmarkStart w:id="2" w:name="_Hlk101513788"/>
            <w:r w:rsidR="00BA1151" w:rsidRPr="007D13B7">
              <w:rPr>
                <w:rFonts w:eastAsia="Times New Roman" w:cstheme="minorHAnsi"/>
                <w:lang w:eastAsia="pl-PL"/>
              </w:rPr>
              <w:t xml:space="preserve">Utworzenie toalety dla osób </w:t>
            </w:r>
            <w:r w:rsidRPr="007D13B7">
              <w:rPr>
                <w:rFonts w:eastAsia="Calibri" w:cstheme="minorHAnsi"/>
                <w:lang w:eastAsia="pl-PL"/>
              </w:rPr>
              <w:t>z niepełnosprawnością</w:t>
            </w:r>
            <w:bookmarkEnd w:id="2"/>
          </w:p>
          <w:bookmarkEnd w:id="1"/>
          <w:p w14:paraId="6532A944" w14:textId="4B8FE595" w:rsidR="00BA1151" w:rsidRPr="007D13B7" w:rsidRDefault="00730098" w:rsidP="007D13B7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 xml:space="preserve">- </w:t>
            </w:r>
            <w:bookmarkStart w:id="3" w:name="_Hlk101513800"/>
            <w:r w:rsidR="00BA1151" w:rsidRPr="007D13B7">
              <w:rPr>
                <w:rFonts w:eastAsia="Times New Roman" w:cstheme="minorHAnsi"/>
                <w:lang w:eastAsia="pl-PL"/>
              </w:rPr>
              <w:t xml:space="preserve">Utworzenie miejsca parkingowego </w:t>
            </w:r>
            <w:r w:rsidRPr="007D13B7">
              <w:rPr>
                <w:rFonts w:eastAsia="Times New Roman" w:cstheme="minorHAnsi"/>
                <w:lang w:eastAsia="pl-PL"/>
              </w:rPr>
              <w:t>z systemem wezwania asysty</w:t>
            </w:r>
            <w:bookmarkEnd w:id="3"/>
          </w:p>
          <w:p w14:paraId="229D70D7" w14:textId="6A676AE1" w:rsidR="00633863" w:rsidRPr="007D13B7" w:rsidRDefault="00730098" w:rsidP="007D13B7">
            <w:pPr>
              <w:spacing w:after="0" w:line="276" w:lineRule="auto"/>
              <w:rPr>
                <w:rFonts w:cstheme="minorHAnsi"/>
                <w:color w:val="000000" w:themeColor="text1"/>
                <w:lang w:eastAsia="hi-IN" w:bidi="hi-IN"/>
              </w:rPr>
            </w:pPr>
            <w:r w:rsidRPr="007D13B7">
              <w:rPr>
                <w:rFonts w:eastAsia="Times New Roman" w:cstheme="minorHAnsi"/>
                <w:lang w:eastAsia="pl-PL"/>
              </w:rPr>
              <w:t xml:space="preserve">- </w:t>
            </w:r>
            <w:bookmarkStart w:id="4" w:name="_Hlk101513830"/>
            <w:r w:rsidR="00633863" w:rsidRPr="007D13B7">
              <w:rPr>
                <w:rFonts w:cstheme="minorHAnsi"/>
                <w:color w:val="000000" w:themeColor="text1"/>
                <w:lang w:eastAsia="hi-IN" w:bidi="hi-IN"/>
              </w:rPr>
              <w:t>Zakup systemu wezwania asysty</w:t>
            </w:r>
            <w:bookmarkEnd w:id="4"/>
          </w:p>
          <w:p w14:paraId="2C62441E" w14:textId="3D9296DE" w:rsidR="00060623" w:rsidRPr="007D13B7" w:rsidRDefault="00730098" w:rsidP="007D13B7">
            <w:pPr>
              <w:spacing w:after="0" w:line="276" w:lineRule="auto"/>
              <w:rPr>
                <w:rFonts w:cstheme="minorHAnsi"/>
              </w:rPr>
            </w:pPr>
            <w:r w:rsidRPr="007D13B7">
              <w:rPr>
                <w:rFonts w:eastAsia="Times New Roman" w:cstheme="minorHAnsi"/>
                <w:lang w:eastAsia="pl-PL"/>
              </w:rPr>
              <w:t xml:space="preserve">- </w:t>
            </w:r>
            <w:bookmarkStart w:id="5" w:name="_Hlk101513901"/>
            <w:r w:rsidR="00060623" w:rsidRPr="007D13B7">
              <w:rPr>
                <w:rFonts w:cstheme="minorHAnsi"/>
              </w:rPr>
              <w:t>Zakup oznakowania</w:t>
            </w:r>
            <w:r w:rsidRPr="007D13B7">
              <w:rPr>
                <w:rFonts w:cstheme="minorHAnsi"/>
              </w:rPr>
              <w:t xml:space="preserve"> wejścia do budynku i biur</w:t>
            </w:r>
            <w:r w:rsidR="00060623" w:rsidRPr="007D13B7">
              <w:rPr>
                <w:rFonts w:cstheme="minorHAnsi"/>
              </w:rPr>
              <w:t xml:space="preserve"> w alfabecie Braille’a</w:t>
            </w:r>
            <w:bookmarkEnd w:id="5"/>
          </w:p>
          <w:p w14:paraId="66DA7351" w14:textId="2ED5796E" w:rsidR="00060623" w:rsidRPr="007D13B7" w:rsidRDefault="00730098" w:rsidP="007D13B7">
            <w:pPr>
              <w:spacing w:after="0" w:line="276" w:lineRule="auto"/>
              <w:rPr>
                <w:rFonts w:cstheme="minorHAnsi"/>
              </w:rPr>
            </w:pPr>
            <w:r w:rsidRPr="007D13B7">
              <w:rPr>
                <w:rFonts w:eastAsia="Times New Roman" w:cstheme="minorHAnsi"/>
                <w:lang w:eastAsia="pl-PL"/>
              </w:rPr>
              <w:t xml:space="preserve">- </w:t>
            </w:r>
            <w:bookmarkStart w:id="6" w:name="_Hlk101516055"/>
            <w:r w:rsidR="00D146FA" w:rsidRPr="007D13B7">
              <w:rPr>
                <w:rFonts w:cstheme="minorHAnsi"/>
              </w:rPr>
              <w:t xml:space="preserve">Zakup </w:t>
            </w:r>
            <w:r w:rsidR="00D146FA">
              <w:rPr>
                <w:rFonts w:cstheme="minorHAnsi"/>
              </w:rPr>
              <w:t>kocy ewakuacyjnych</w:t>
            </w:r>
            <w:bookmarkEnd w:id="6"/>
          </w:p>
          <w:p w14:paraId="63948E90" w14:textId="1F31A6B0" w:rsidR="00BA1151" w:rsidRPr="007D13B7" w:rsidRDefault="00730098" w:rsidP="007D13B7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 xml:space="preserve">- </w:t>
            </w:r>
            <w:bookmarkStart w:id="7" w:name="_Hlk101513949"/>
            <w:r w:rsidR="00BA1151" w:rsidRPr="007D13B7">
              <w:rPr>
                <w:rFonts w:eastAsia="Times New Roman" w:cstheme="minorHAnsi"/>
                <w:lang w:eastAsia="pl-PL"/>
              </w:rPr>
              <w:t>Zastosowanie biurek elektrycznych z regulacją wysokości w biurach obsługi interesanta</w:t>
            </w:r>
            <w:bookmarkEnd w:id="7"/>
            <w:r w:rsidR="00BA1151" w:rsidRPr="007D13B7">
              <w:rPr>
                <w:rFonts w:eastAsia="Times New Roman" w:cstheme="minorHAnsi"/>
                <w:lang w:eastAsia="pl-PL"/>
              </w:rPr>
              <w:t>;</w:t>
            </w:r>
          </w:p>
          <w:p w14:paraId="552E03A0" w14:textId="4ED462D6" w:rsidR="00BA1151" w:rsidRPr="007D13B7" w:rsidRDefault="00730098" w:rsidP="007D13B7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 xml:space="preserve">- </w:t>
            </w:r>
            <w:bookmarkStart w:id="8" w:name="_Hlk101513959"/>
            <w:r w:rsidR="00F45363" w:rsidRPr="007D13B7">
              <w:rPr>
                <w:rFonts w:eastAsia="Times New Roman" w:cstheme="minorHAnsi"/>
                <w:lang w:eastAsia="pl-PL"/>
              </w:rPr>
              <w:t>Zakup e</w:t>
            </w:r>
            <w:r w:rsidR="00BA1151" w:rsidRPr="007D13B7">
              <w:rPr>
                <w:rFonts w:eastAsia="Times New Roman" w:cstheme="minorHAnsi"/>
                <w:lang w:eastAsia="pl-PL"/>
              </w:rPr>
              <w:t>lektroniczn</w:t>
            </w:r>
            <w:r w:rsidR="00F45363" w:rsidRPr="007D13B7">
              <w:rPr>
                <w:rFonts w:eastAsia="Times New Roman" w:cstheme="minorHAnsi"/>
                <w:lang w:eastAsia="pl-PL"/>
              </w:rPr>
              <w:t>ych</w:t>
            </w:r>
            <w:r w:rsidR="00BA1151" w:rsidRPr="007D13B7">
              <w:rPr>
                <w:rFonts w:eastAsia="Times New Roman" w:cstheme="minorHAnsi"/>
                <w:lang w:eastAsia="pl-PL"/>
              </w:rPr>
              <w:t xml:space="preserve"> lup ułatwiając</w:t>
            </w:r>
            <w:r w:rsidR="00F45363" w:rsidRPr="007D13B7">
              <w:rPr>
                <w:rFonts w:eastAsia="Times New Roman" w:cstheme="minorHAnsi"/>
                <w:lang w:eastAsia="pl-PL"/>
              </w:rPr>
              <w:t>ych</w:t>
            </w:r>
            <w:r w:rsidR="00BA1151" w:rsidRPr="007D13B7">
              <w:rPr>
                <w:rFonts w:eastAsia="Times New Roman" w:cstheme="minorHAnsi"/>
                <w:lang w:eastAsia="pl-PL"/>
              </w:rPr>
              <w:t xml:space="preserve"> czytanie tekstu</w:t>
            </w:r>
            <w:bookmarkEnd w:id="8"/>
          </w:p>
          <w:p w14:paraId="62378584" w14:textId="44E08EB9" w:rsidR="00BA1151" w:rsidRPr="007D13B7" w:rsidRDefault="00730098" w:rsidP="007D13B7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 xml:space="preserve">- </w:t>
            </w:r>
            <w:bookmarkStart w:id="9" w:name="_Hlk101513968"/>
            <w:r w:rsidR="00F45363" w:rsidRPr="007D13B7">
              <w:rPr>
                <w:rFonts w:eastAsia="Times New Roman" w:cstheme="minorHAnsi"/>
                <w:lang w:eastAsia="pl-PL"/>
              </w:rPr>
              <w:t>Zastosowanie p</w:t>
            </w:r>
            <w:r w:rsidR="00BA1151" w:rsidRPr="007D13B7">
              <w:rPr>
                <w:rFonts w:eastAsia="Times New Roman" w:cstheme="minorHAnsi"/>
                <w:lang w:eastAsia="pl-PL"/>
              </w:rPr>
              <w:t xml:space="preserve">rogramów </w:t>
            </w:r>
            <w:r w:rsidR="00F45363" w:rsidRPr="007D13B7">
              <w:rPr>
                <w:rFonts w:eastAsia="Times New Roman" w:cstheme="minorHAnsi"/>
                <w:lang w:eastAsia="pl-PL"/>
              </w:rPr>
              <w:t>komputerowych powiększających i czytających</w:t>
            </w:r>
            <w:bookmarkEnd w:id="9"/>
          </w:p>
          <w:p w14:paraId="6EE9140B" w14:textId="75D02705" w:rsidR="00F45363" w:rsidRPr="007D13B7" w:rsidRDefault="00730098" w:rsidP="007D13B7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 xml:space="preserve">- </w:t>
            </w:r>
            <w:bookmarkStart w:id="10" w:name="_Hlk101513981"/>
            <w:r w:rsidR="00B933F2" w:rsidRPr="007D13B7">
              <w:rPr>
                <w:rFonts w:eastAsia="Times New Roman" w:cstheme="minorHAnsi"/>
                <w:lang w:eastAsia="pl-PL"/>
              </w:rPr>
              <w:t>Zastosowanie nakładek na schody</w:t>
            </w:r>
            <w:bookmarkEnd w:id="10"/>
          </w:p>
          <w:p w14:paraId="0373E089" w14:textId="4D75E686" w:rsidR="00B933F2" w:rsidRPr="007D13B7" w:rsidRDefault="00730098" w:rsidP="007D13B7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 xml:space="preserve">- </w:t>
            </w:r>
            <w:bookmarkStart w:id="11" w:name="_Hlk101514002"/>
            <w:r w:rsidR="00B933F2" w:rsidRPr="007D13B7">
              <w:rPr>
                <w:rFonts w:eastAsia="Times New Roman" w:cstheme="minorHAnsi"/>
                <w:lang w:eastAsia="pl-PL"/>
              </w:rPr>
              <w:t>Zakup klawiatur dostosowanych dla potrzeb osób ze szczególnymi potrzebami</w:t>
            </w:r>
            <w:bookmarkEnd w:id="11"/>
          </w:p>
          <w:p w14:paraId="3EC8D0CA" w14:textId="3F197853" w:rsidR="00B933F2" w:rsidRPr="007D13B7" w:rsidRDefault="00730098" w:rsidP="007D13B7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lastRenderedPageBreak/>
              <w:t xml:space="preserve">- </w:t>
            </w:r>
            <w:bookmarkStart w:id="12" w:name="_Hlk101514019"/>
            <w:r w:rsidR="00B933F2" w:rsidRPr="007D13B7">
              <w:rPr>
                <w:rFonts w:eastAsia="Times New Roman" w:cstheme="minorHAnsi"/>
                <w:lang w:eastAsia="pl-PL"/>
              </w:rPr>
              <w:t>Zastosowanie ramek do podpisów</w:t>
            </w:r>
            <w:bookmarkEnd w:id="12"/>
          </w:p>
          <w:p w14:paraId="6E616601" w14:textId="504C5A63" w:rsidR="00690906" w:rsidRDefault="00730098" w:rsidP="007D13B7">
            <w:pPr>
              <w:spacing w:after="0" w:line="276" w:lineRule="auto"/>
              <w:rPr>
                <w:rFonts w:cstheme="minorHAnsi"/>
              </w:rPr>
            </w:pPr>
            <w:r w:rsidRPr="007D13B7">
              <w:rPr>
                <w:rFonts w:eastAsia="Times New Roman" w:cstheme="minorHAnsi"/>
                <w:lang w:eastAsia="pl-PL"/>
              </w:rPr>
              <w:t xml:space="preserve">- </w:t>
            </w:r>
            <w:bookmarkStart w:id="13" w:name="_Hlk101514029"/>
            <w:r w:rsidR="00690906" w:rsidRPr="007D13B7">
              <w:rPr>
                <w:rFonts w:cstheme="minorHAnsi"/>
              </w:rPr>
              <w:t>Zakup pętli indukcyjnej</w:t>
            </w:r>
            <w:bookmarkEnd w:id="13"/>
          </w:p>
          <w:p w14:paraId="07222A95" w14:textId="580ABBDA" w:rsidR="00690906" w:rsidRPr="007D13B7" w:rsidRDefault="00754640" w:rsidP="007D13B7">
            <w:pPr>
              <w:spacing w:after="0" w:line="276" w:lineRule="auto"/>
              <w:rPr>
                <w:rFonts w:cstheme="minorHAnsi"/>
              </w:rPr>
            </w:pPr>
            <w:r w:rsidRPr="007D13B7">
              <w:rPr>
                <w:rFonts w:eastAsia="Times New Roman" w:cstheme="minorHAnsi"/>
                <w:lang w:eastAsia="pl-PL"/>
              </w:rPr>
              <w:t xml:space="preserve">- </w:t>
            </w:r>
            <w:bookmarkStart w:id="14" w:name="_Hlk101514039"/>
            <w:r w:rsidR="00690906" w:rsidRPr="00D146FA">
              <w:rPr>
                <w:rFonts w:cstheme="minorHAnsi"/>
              </w:rPr>
              <w:t>Zamieścić na stronie i BIP pliki dostosowane cyfrowo (odczytywalne maszynowo)</w:t>
            </w:r>
            <w:bookmarkEnd w:id="14"/>
          </w:p>
          <w:p w14:paraId="614DFEBE" w14:textId="442385A2" w:rsidR="00690906" w:rsidRPr="007D13B7" w:rsidRDefault="00690906" w:rsidP="007D13B7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B544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lastRenderedPageBreak/>
              <w:t>Realizacja</w:t>
            </w:r>
            <w:r w:rsidRPr="007D13B7">
              <w:rPr>
                <w:rFonts w:eastAsia="Times New Roman" w:cstheme="minorHAnsi"/>
                <w:lang w:eastAsia="pl-PL"/>
              </w:rPr>
              <w:br/>
              <w:t>w całym okresie</w:t>
            </w:r>
            <w:r w:rsidRPr="007D13B7">
              <w:rPr>
                <w:rFonts w:eastAsia="Times New Roman" w:cstheme="minorHAnsi"/>
                <w:lang w:eastAsia="pl-PL"/>
              </w:rPr>
              <w:br/>
              <w:t>działania</w:t>
            </w:r>
            <w:r w:rsidRPr="007D13B7">
              <w:rPr>
                <w:rFonts w:eastAsia="Times New Roman" w:cstheme="minorHAnsi"/>
                <w:lang w:eastAsia="pl-PL"/>
              </w:rPr>
              <w:br/>
              <w:t>koordynatora</w:t>
            </w:r>
            <w:r w:rsidRPr="007D13B7">
              <w:rPr>
                <w:rFonts w:eastAsia="Times New Roman" w:cstheme="minorHAnsi"/>
                <w:lang w:eastAsia="pl-PL"/>
              </w:rPr>
              <w:br/>
              <w:t>i zespołu ds.</w:t>
            </w:r>
            <w:r w:rsidRPr="007D13B7">
              <w:rPr>
                <w:rFonts w:eastAsia="Times New Roman" w:cstheme="minorHAnsi"/>
                <w:lang w:eastAsia="pl-PL"/>
              </w:rPr>
              <w:br/>
              <w:t>dostępności</w:t>
            </w:r>
          </w:p>
        </w:tc>
      </w:tr>
      <w:tr w:rsidR="00BA1151" w:rsidRPr="007D13B7" w14:paraId="1394008B" w14:textId="77777777" w:rsidTr="00DB14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7FF4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9CC4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Zapewnienie dostępu alternatywnego w przypadkach, gdy z przyczyn niezależnych, technicznych lub prawnych, podmiot nie będzie w stanie</w:t>
            </w:r>
            <w:r w:rsidRPr="007D13B7">
              <w:rPr>
                <w:rFonts w:eastAsia="Times New Roman" w:cstheme="minorHAnsi"/>
                <w:lang w:eastAsia="pl-PL"/>
              </w:rPr>
              <w:br/>
              <w:t>zapewnić dostępności osobom ze szczególnymi potrzebami.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DEF9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Koordynator oraz zespół do spraw dostępności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005E" w14:textId="72264F85" w:rsidR="00BA1151" w:rsidRPr="007D13B7" w:rsidRDefault="00BA1151" w:rsidP="007D13B7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Wykorzystanie alternatywnych sposobów zapewnienia wsparcia osobom ze szczególnymi potrzebami w niezbędnym zakresie poprzez np. zastosowanie nowoczesnych technologii takich jak:</w:t>
            </w:r>
          </w:p>
          <w:p w14:paraId="16F7EC65" w14:textId="4FDA6FEF" w:rsidR="00BA1151" w:rsidRPr="007D13B7" w:rsidRDefault="00BB4712" w:rsidP="007D13B7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 xml:space="preserve">- </w:t>
            </w:r>
            <w:r w:rsidR="00B933F2" w:rsidRPr="007D13B7">
              <w:rPr>
                <w:rFonts w:eastAsia="Times New Roman" w:cstheme="minorHAnsi"/>
                <w:lang w:eastAsia="pl-PL"/>
              </w:rPr>
              <w:t>Z</w:t>
            </w:r>
            <w:r w:rsidR="00BA1151" w:rsidRPr="007D13B7">
              <w:rPr>
                <w:rFonts w:eastAsia="Times New Roman" w:cstheme="minorHAnsi"/>
                <w:lang w:eastAsia="pl-PL"/>
              </w:rPr>
              <w:t>astosowanie schodołazów</w:t>
            </w:r>
          </w:p>
          <w:p w14:paraId="3C3CE8C4" w14:textId="0A04FB1F" w:rsidR="00BA1151" w:rsidRPr="007D13B7" w:rsidRDefault="00BB4712" w:rsidP="007D13B7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 xml:space="preserve">- </w:t>
            </w:r>
            <w:r w:rsidR="00B933F2" w:rsidRPr="007D13B7">
              <w:rPr>
                <w:rFonts w:eastAsia="Times New Roman" w:cstheme="minorHAnsi"/>
                <w:lang w:eastAsia="pl-PL"/>
              </w:rPr>
              <w:t>Zakup k</w:t>
            </w:r>
            <w:r w:rsidR="00BA1151" w:rsidRPr="007D13B7">
              <w:rPr>
                <w:rFonts w:eastAsia="Times New Roman" w:cstheme="minorHAnsi"/>
                <w:lang w:eastAsia="pl-PL"/>
              </w:rPr>
              <w:t>rzesła ewakuacyjne</w:t>
            </w:r>
            <w:r w:rsidR="00B933F2" w:rsidRPr="007D13B7">
              <w:rPr>
                <w:rFonts w:eastAsia="Times New Roman" w:cstheme="minorHAnsi"/>
                <w:lang w:eastAsia="pl-PL"/>
              </w:rPr>
              <w:t>go</w:t>
            </w:r>
          </w:p>
          <w:p w14:paraId="07BA89D0" w14:textId="2FA71C6F" w:rsidR="00BA1151" w:rsidRPr="007D13B7" w:rsidRDefault="00BA1151" w:rsidP="007D13B7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A58A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  <w:r w:rsidRPr="007D13B7">
              <w:rPr>
                <w:rFonts w:eastAsia="Times New Roman" w:cstheme="minorHAnsi"/>
                <w:lang w:eastAsia="pl-PL"/>
              </w:rPr>
              <w:t>Realizacja</w:t>
            </w:r>
            <w:r w:rsidRPr="007D13B7">
              <w:rPr>
                <w:rFonts w:eastAsia="Times New Roman" w:cstheme="minorHAnsi"/>
                <w:lang w:eastAsia="pl-PL"/>
              </w:rPr>
              <w:br/>
              <w:t>w całym okresie</w:t>
            </w:r>
            <w:r w:rsidRPr="007D13B7">
              <w:rPr>
                <w:rFonts w:eastAsia="Times New Roman" w:cstheme="minorHAnsi"/>
                <w:lang w:eastAsia="pl-PL"/>
              </w:rPr>
              <w:br/>
              <w:t>działania</w:t>
            </w:r>
            <w:r w:rsidRPr="007D13B7">
              <w:rPr>
                <w:rFonts w:eastAsia="Times New Roman" w:cstheme="minorHAnsi"/>
                <w:lang w:eastAsia="pl-PL"/>
              </w:rPr>
              <w:br/>
              <w:t>koordynatora</w:t>
            </w:r>
            <w:r w:rsidRPr="007D13B7">
              <w:rPr>
                <w:rFonts w:eastAsia="Times New Roman" w:cstheme="minorHAnsi"/>
                <w:lang w:eastAsia="pl-PL"/>
              </w:rPr>
              <w:br/>
              <w:t>i zespołu ds.</w:t>
            </w:r>
            <w:r w:rsidRPr="007D13B7">
              <w:rPr>
                <w:rFonts w:eastAsia="Times New Roman" w:cstheme="minorHAnsi"/>
                <w:lang w:eastAsia="pl-PL"/>
              </w:rPr>
              <w:br/>
              <w:t>dostępności</w:t>
            </w:r>
          </w:p>
          <w:p w14:paraId="7CEC62B7" w14:textId="77777777" w:rsidR="00BA1151" w:rsidRPr="007D13B7" w:rsidRDefault="00BA1151" w:rsidP="007D13B7">
            <w:pPr>
              <w:spacing w:before="100" w:beforeAutospacing="1" w:after="0"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5572CC18" w14:textId="77777777" w:rsidR="00A9735D" w:rsidRDefault="00A9735D"/>
    <w:sectPr w:rsidR="00A9735D" w:rsidSect="00BA115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6CEC" w14:textId="77777777" w:rsidR="000E3F78" w:rsidRDefault="000E3F78" w:rsidP="00BE389A">
      <w:pPr>
        <w:spacing w:after="0" w:line="240" w:lineRule="auto"/>
      </w:pPr>
      <w:r>
        <w:separator/>
      </w:r>
    </w:p>
  </w:endnote>
  <w:endnote w:type="continuationSeparator" w:id="0">
    <w:p w14:paraId="329790C3" w14:textId="77777777" w:rsidR="000E3F78" w:rsidRDefault="000E3F78" w:rsidP="00BE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6572" w14:textId="77777777" w:rsidR="000E3F78" w:rsidRDefault="000E3F78" w:rsidP="00BE389A">
      <w:pPr>
        <w:spacing w:after="0" w:line="240" w:lineRule="auto"/>
      </w:pPr>
      <w:r>
        <w:separator/>
      </w:r>
    </w:p>
  </w:footnote>
  <w:footnote w:type="continuationSeparator" w:id="0">
    <w:p w14:paraId="5B6568C3" w14:textId="77777777" w:rsidR="000E3F78" w:rsidRDefault="000E3F78" w:rsidP="00BE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2058" w14:textId="498AEC71" w:rsidR="00BE389A" w:rsidRDefault="00BE389A" w:rsidP="00BE389A">
    <w:pPr>
      <w:pStyle w:val="Nagwek"/>
      <w:jc w:val="center"/>
      <w:rPr>
        <w:rStyle w:val="markedcontent"/>
        <w:rFonts w:ascii="Arial" w:hAnsi="Arial" w:cs="Arial"/>
        <w:sz w:val="20"/>
        <w:szCs w:val="20"/>
      </w:rPr>
    </w:pPr>
    <w:r>
      <w:rPr>
        <w:rStyle w:val="markedcontent"/>
        <w:rFonts w:ascii="Arial" w:hAnsi="Arial" w:cs="Arial"/>
        <w:sz w:val="20"/>
        <w:szCs w:val="20"/>
      </w:rPr>
      <w:t>PLAN DZIAŁANIA NA RZECZ POPRAWY ZAPEWNIENIA DOSTĘPNOŚCI OSOBOM ZE SZCZEGÓLNYMI POTRZEBAMI NA LATA 2021 – 2022</w:t>
    </w:r>
  </w:p>
  <w:p w14:paraId="719D7467" w14:textId="40878CF4" w:rsidR="00BE389A" w:rsidRDefault="00BE389A">
    <w:pPr>
      <w:pStyle w:val="Nagwek"/>
      <w:rPr>
        <w:rStyle w:val="markedcontent"/>
        <w:rFonts w:ascii="Arial" w:hAnsi="Arial" w:cs="Arial"/>
        <w:sz w:val="20"/>
        <w:szCs w:val="20"/>
      </w:rPr>
    </w:pPr>
  </w:p>
  <w:p w14:paraId="2B373818" w14:textId="006FC731" w:rsidR="00BE389A" w:rsidRDefault="00BE389A">
    <w:pPr>
      <w:pStyle w:val="Nagwek"/>
      <w:rPr>
        <w:rStyle w:val="markedcontent"/>
        <w:rFonts w:ascii="Arial" w:hAnsi="Arial" w:cs="Arial"/>
        <w:sz w:val="20"/>
        <w:szCs w:val="20"/>
      </w:rPr>
    </w:pPr>
  </w:p>
  <w:p w14:paraId="40C26824" w14:textId="77777777" w:rsidR="00BE389A" w:rsidRPr="00BE389A" w:rsidRDefault="00BE389A" w:rsidP="00BE389A">
    <w:pPr>
      <w:spacing w:before="100" w:beforeAutospacing="1" w:after="100" w:afterAutospacing="1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E389A">
      <w:rPr>
        <w:rFonts w:ascii="Arial" w:eastAsia="Times New Roman" w:hAnsi="Arial" w:cs="Arial"/>
        <w:sz w:val="20"/>
        <w:szCs w:val="20"/>
        <w:lang w:eastAsia="pl-PL"/>
      </w:rPr>
      <w:t>Na podstawie art. 14 w związku z art. 6 ustawy z dnia 19 lipca 2019 r. o zapewnieniu dostępności osobom ze szczególnymi potrzebami</w:t>
    </w:r>
    <w:r w:rsidRPr="00BE389A">
      <w:rPr>
        <w:rFonts w:ascii="Times New Roman" w:eastAsia="Times New Roman" w:hAnsi="Times New Roman" w:cs="Times New Roman"/>
        <w:sz w:val="24"/>
        <w:szCs w:val="24"/>
        <w:lang w:eastAsia="pl-PL"/>
      </w:rPr>
      <w:br/>
    </w:r>
    <w:r w:rsidRPr="00BE389A">
      <w:rPr>
        <w:rFonts w:ascii="Arial" w:eastAsia="Times New Roman" w:hAnsi="Arial" w:cs="Arial"/>
        <w:sz w:val="20"/>
        <w:szCs w:val="20"/>
        <w:lang w:eastAsia="pl-PL"/>
      </w:rPr>
      <w:t>(Dz. U. z 2019 r. poz. 1696, z późn. zm.) ustala się plan działania na rzecz poprawy zapewnienia dostępności osobom ze szczególnymi potrzebami</w:t>
    </w:r>
  </w:p>
  <w:p w14:paraId="5B394770" w14:textId="77777777" w:rsidR="00BE389A" w:rsidRDefault="00BE38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51"/>
    <w:rsid w:val="00060623"/>
    <w:rsid w:val="000E3F78"/>
    <w:rsid w:val="0035522E"/>
    <w:rsid w:val="00630383"/>
    <w:rsid w:val="00633863"/>
    <w:rsid w:val="00690906"/>
    <w:rsid w:val="00730098"/>
    <w:rsid w:val="00754640"/>
    <w:rsid w:val="007D13B7"/>
    <w:rsid w:val="00802046"/>
    <w:rsid w:val="008E2AC8"/>
    <w:rsid w:val="00A9735D"/>
    <w:rsid w:val="00AB7488"/>
    <w:rsid w:val="00B933F2"/>
    <w:rsid w:val="00BA1151"/>
    <w:rsid w:val="00BB4712"/>
    <w:rsid w:val="00BD3183"/>
    <w:rsid w:val="00BE389A"/>
    <w:rsid w:val="00D146FA"/>
    <w:rsid w:val="00F4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C628"/>
  <w15:chartTrackingRefBased/>
  <w15:docId w15:val="{EF487F5B-8CF6-494C-8A90-F75D3D72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89A"/>
  </w:style>
  <w:style w:type="paragraph" w:styleId="Stopka">
    <w:name w:val="footer"/>
    <w:basedOn w:val="Normalny"/>
    <w:link w:val="StopkaZnak"/>
    <w:uiPriority w:val="99"/>
    <w:unhideWhenUsed/>
    <w:rsid w:val="00BE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89A"/>
  </w:style>
  <w:style w:type="character" w:customStyle="1" w:styleId="markedcontent">
    <w:name w:val="markedcontent"/>
    <w:basedOn w:val="Domylnaczcionkaakapitu"/>
    <w:rsid w:val="00BE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9</cp:revision>
  <cp:lastPrinted>2022-04-22T09:23:00Z</cp:lastPrinted>
  <dcterms:created xsi:type="dcterms:W3CDTF">2022-04-21T11:16:00Z</dcterms:created>
  <dcterms:modified xsi:type="dcterms:W3CDTF">2022-04-22T09:42:00Z</dcterms:modified>
</cp:coreProperties>
</file>