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EBE2" w14:textId="77777777" w:rsidR="00122828" w:rsidRPr="00122828" w:rsidRDefault="00CD36F3" w:rsidP="00912F9D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Calibri" w:eastAsia="Arial Unicode MS" w:hAnsi="Calibri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</w:t>
      </w:r>
      <w:r w:rsidR="00122828"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Załącznik nr 1 do ogłoszenia</w:t>
      </w:r>
    </w:p>
    <w:p w14:paraId="3FFF06E8" w14:textId="42BA17CA" w:rsidR="00122828" w:rsidRPr="00122828" w:rsidRDefault="00122828" w:rsidP="00EB6B99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Calibri" w:eastAsia="Arial Unicode MS" w:hAnsi="Calibri" w:cs="Times New Roman"/>
          <w:color w:val="00000A"/>
          <w:sz w:val="18"/>
          <w:szCs w:val="18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                                                                                                        Wójta Gminy Prostki                                                                                                                  z dnia </w:t>
      </w:r>
      <w:r w:rsidR="00912F9D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2</w:t>
      </w:r>
      <w:r w:rsidR="009858F7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9</w:t>
      </w: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.</w:t>
      </w:r>
      <w:r w:rsidR="00AD0DE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01</w:t>
      </w: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.20</w:t>
      </w:r>
      <w:r w:rsidR="00E51FD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2</w:t>
      </w:r>
      <w:r w:rsidR="00AD0DE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5</w:t>
      </w: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r.</w:t>
      </w:r>
    </w:p>
    <w:p w14:paraId="35B8C8E6" w14:textId="77777777"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jc w:val="both"/>
        <w:rPr>
          <w:rFonts w:ascii="Calibri" w:eastAsia="Arial Unicode MS" w:hAnsi="Calibri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................................................................                                   </w:t>
      </w:r>
    </w:p>
    <w:p w14:paraId="0CFFF87F" w14:textId="77777777"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jc w:val="both"/>
        <w:rPr>
          <w:rFonts w:ascii="Calibri" w:eastAsia="Arial Unicode MS" w:hAnsi="Calibri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(pieczęć organizacji)  </w:t>
      </w:r>
    </w:p>
    <w:p w14:paraId="52ECEAEA" w14:textId="77777777"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jc w:val="center"/>
        <w:rPr>
          <w:rFonts w:ascii="Calibri" w:eastAsia="Arial Unicode MS" w:hAnsi="Calibri" w:cs="Times New Roman"/>
          <w:color w:val="00000A"/>
          <w:lang w:eastAsia="pl-PL"/>
        </w:rPr>
      </w:pPr>
    </w:p>
    <w:tbl>
      <w:tblPr>
        <w:tblpPr w:leftFromText="141" w:rightFromText="141" w:vertAnchor="text" w:horzAnchor="margin" w:tblpY="341"/>
        <w:tblW w:w="917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921"/>
        <w:gridCol w:w="4499"/>
      </w:tblGrid>
      <w:tr w:rsidR="00EB6B99" w:rsidRPr="00122828" w14:paraId="2456E0A2" w14:textId="77777777" w:rsidTr="00912F9D">
        <w:trPr>
          <w:cantSplit/>
          <w:trHeight w:val="1701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CF77C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4024" w14:textId="162BBB57"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Nazwa organizacji pozarządowej lub podmiotu wymienionego w art. 3 ust. 3 ustawy o pożytku publicznym </w:t>
            </w: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 xml:space="preserve">i o wolontariacie </w:t>
            </w:r>
            <w:r w:rsidRPr="00DC5FC6"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 xml:space="preserve">(t.j. </w:t>
            </w:r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Dz. U. z 202</w:t>
            </w:r>
            <w:r w:rsidR="00AD0DEF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4</w:t>
            </w:r>
            <w:r w:rsidR="00912F9D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 xml:space="preserve"> </w:t>
            </w:r>
            <w:r w:rsidR="00D51AAD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r.</w:t>
            </w:r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 xml:space="preserve"> </w:t>
            </w:r>
            <w:r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poz.</w:t>
            </w:r>
            <w:r w:rsidR="00912F9D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 xml:space="preserve"> </w:t>
            </w:r>
            <w:r w:rsidR="00AD0DEF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1491ze zm.</w:t>
            </w:r>
            <w:r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)</w:t>
            </w:r>
            <w:r w:rsidR="00D51AAD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.</w:t>
            </w:r>
          </w:p>
        </w:tc>
        <w:tc>
          <w:tcPr>
            <w:tcW w:w="4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74BA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14:paraId="2C3D3E25" w14:textId="77777777" w:rsidTr="00912F9D">
        <w:trPr>
          <w:cantSplit/>
          <w:trHeight w:val="1230"/>
        </w:trPr>
        <w:tc>
          <w:tcPr>
            <w:tcW w:w="7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7142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2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B29D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  <w:p w14:paraId="60360F5E" w14:textId="77777777"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Imię i nazwisko kandydata do Komisji Konkursowej.</w:t>
            </w:r>
          </w:p>
          <w:p w14:paraId="14F87D4A" w14:textId="77777777"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4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4831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14:paraId="261A9094" w14:textId="77777777" w:rsidTr="00912F9D">
        <w:trPr>
          <w:cantSplit/>
          <w:trHeight w:val="1005"/>
        </w:trPr>
        <w:tc>
          <w:tcPr>
            <w:tcW w:w="754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5C9B6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21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834C4" w14:textId="77777777" w:rsidR="00DC5FC6" w:rsidRDefault="00DC5FC6" w:rsidP="00DC5FC6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Adres do korespondencji,</w:t>
            </w:r>
          </w:p>
          <w:p w14:paraId="792D2163" w14:textId="77777777" w:rsidR="00DC5FC6" w:rsidRDefault="00DC5FC6" w:rsidP="00DC5FC6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telefon kontaktowy, adres e-mail</w:t>
            </w:r>
          </w:p>
          <w:p w14:paraId="5366B92B" w14:textId="77777777" w:rsidR="00D03117" w:rsidRPr="00122828" w:rsidRDefault="00D03117" w:rsidP="00DC5FC6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4499" w:type="dxa"/>
            <w:tcBorders>
              <w:top w:val="nil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772C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14:paraId="26CA609E" w14:textId="77777777" w:rsidTr="00912F9D">
        <w:trPr>
          <w:cantSplit/>
          <w:trHeight w:val="1134"/>
        </w:trPr>
        <w:tc>
          <w:tcPr>
            <w:tcW w:w="7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3D14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914C4" w14:textId="49F5A0B3" w:rsidR="00EB6B99" w:rsidRPr="00DC5FC6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Funkcja kandydata w organizacji pozarządowej lub podmiocie wymienionym w art. 3 ust. 3 ustawy o pożytku publicznym i o wolontariacie </w:t>
            </w:r>
            <w:r w:rsidR="00DC5FC6" w:rsidRPr="00DC5FC6"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 xml:space="preserve">(t.j. </w:t>
            </w:r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Dz. U. z 202</w:t>
            </w:r>
            <w:r w:rsidR="00AD0DEF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4</w:t>
            </w:r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 xml:space="preserve"> r. poz. </w:t>
            </w:r>
            <w:r w:rsidR="00AD0DEF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1491 ze zm.</w:t>
            </w:r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).</w:t>
            </w:r>
          </w:p>
          <w:p w14:paraId="663E5747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  <w:tc>
          <w:tcPr>
            <w:tcW w:w="449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21DA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14:paraId="769CCE9F" w14:textId="77777777" w:rsidTr="00912F9D">
        <w:trPr>
          <w:cantSplit/>
          <w:trHeight w:val="1500"/>
        </w:trPr>
        <w:tc>
          <w:tcPr>
            <w:tcW w:w="7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5E9F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2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FDB34" w14:textId="77777777"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eastAsia="zh-CN"/>
              </w:rPr>
              <w:t>Krótki opis doświadczeń w zakresie  funkcjonowania NGO (doświadczenie</w:t>
            </w:r>
            <w:r w:rsidRPr="00122828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eastAsia="zh-CN"/>
              </w:rPr>
              <w:br/>
              <w:t>w aplikowaniu o środki zewnętrzne,  uczestnictwo w pracach komisji konkursowych, itp.)</w:t>
            </w:r>
          </w:p>
        </w:tc>
        <w:tc>
          <w:tcPr>
            <w:tcW w:w="44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4F88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</w:tbl>
    <w:p w14:paraId="78AFAF22" w14:textId="77777777" w:rsidR="00122828" w:rsidRPr="00122828" w:rsidRDefault="00122828" w:rsidP="00705B95">
      <w:pPr>
        <w:widowControl w:val="0"/>
        <w:tabs>
          <w:tab w:val="left" w:pos="708"/>
        </w:tabs>
        <w:suppressAutoHyphens/>
        <w:spacing w:after="120" w:line="100" w:lineRule="atLeast"/>
        <w:jc w:val="center"/>
        <w:rPr>
          <w:rFonts w:ascii="Calibri" w:eastAsia="Arial Unicode MS" w:hAnsi="Calibri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pl-PL"/>
        </w:rPr>
        <w:t>FORMULARZ ZGŁOSZENIA DO KOMISJI</w:t>
      </w:r>
    </w:p>
    <w:p w14:paraId="06DE917C" w14:textId="77777777" w:rsidR="00122828" w:rsidRPr="00122828" w:rsidRDefault="00122828" w:rsidP="00EB6B99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Arial Unicode MS" w:hAnsi="Calibri" w:cs="Times New Roman"/>
          <w:b/>
          <w:color w:val="00000A"/>
          <w:lang w:eastAsia="pl-PL"/>
        </w:rPr>
      </w:pPr>
      <w:r w:rsidRPr="00122828">
        <w:rPr>
          <w:rFonts w:ascii="Times New Roman" w:eastAsia="Lucida Sans Unicode" w:hAnsi="Times New Roman" w:cs="Times New Roman"/>
          <w:b/>
          <w:i/>
          <w:color w:val="000000"/>
          <w:sz w:val="18"/>
          <w:szCs w:val="18"/>
          <w:lang w:eastAsia="pl-PL"/>
        </w:rPr>
        <w:t>Potwierdzam prawdziwości podanych wyżej danych własnoręcznym podpisem.</w:t>
      </w:r>
    </w:p>
    <w:p w14:paraId="237FE557" w14:textId="5A522B9B" w:rsidR="00122828" w:rsidRPr="00122828" w:rsidRDefault="00122828" w:rsidP="00DF136F">
      <w:pPr>
        <w:widowControl w:val="0"/>
        <w:tabs>
          <w:tab w:val="left" w:pos="708"/>
        </w:tabs>
        <w:suppressAutoHyphens/>
        <w:spacing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</w:pPr>
      <w:r w:rsidRPr="00122828">
        <w:rPr>
          <w:rFonts w:ascii="Times New Roman" w:eastAsia="Lucida Sans Unicode" w:hAnsi="Times New Roman" w:cs="Times New Roman"/>
          <w:i/>
          <w:color w:val="000000"/>
          <w:sz w:val="18"/>
          <w:szCs w:val="18"/>
          <w:lang w:eastAsia="pl-PL"/>
        </w:rPr>
        <w:t xml:space="preserve">Zgodnie z ustawą z dn. </w:t>
      </w:r>
      <w:r w:rsidR="004B3186">
        <w:rPr>
          <w:rFonts w:ascii="Times New Roman" w:eastAsia="Lucida Sans Unicode" w:hAnsi="Times New Roman" w:cs="Times New Roman"/>
          <w:i/>
          <w:color w:val="000000"/>
          <w:sz w:val="18"/>
          <w:szCs w:val="18"/>
          <w:lang w:eastAsia="pl-PL"/>
        </w:rPr>
        <w:t>10.05.2018</w:t>
      </w:r>
      <w:r w:rsidRPr="00122828">
        <w:rPr>
          <w:rFonts w:ascii="Times New Roman" w:eastAsia="Lucida Sans Unicode" w:hAnsi="Times New Roman" w:cs="Times New Roman"/>
          <w:i/>
          <w:color w:val="000000"/>
          <w:sz w:val="18"/>
          <w:szCs w:val="18"/>
          <w:lang w:eastAsia="pl-PL"/>
        </w:rPr>
        <w:t xml:space="preserve"> r. o ochronie danych osobowych</w:t>
      </w:r>
      <w:r w:rsidR="00DF136F" w:rsidRPr="00DF136F">
        <w:rPr>
          <w:rFonts w:ascii="Times New Roman" w:eastAsia="Times New Roman" w:hAnsi="Times New Roman" w:cs="Times New Roman"/>
          <w:bCs/>
          <w:i/>
          <w:sz w:val="27"/>
          <w:szCs w:val="27"/>
          <w:lang w:eastAsia="pl-PL"/>
        </w:rPr>
        <w:t xml:space="preserve">  </w:t>
      </w:r>
      <w:r w:rsidR="00DF136F">
        <w:rPr>
          <w:rFonts w:ascii="Times New Roman" w:eastAsia="Times New Roman" w:hAnsi="Times New Roman" w:cs="Times New Roman"/>
          <w:bCs/>
          <w:i/>
          <w:sz w:val="27"/>
          <w:szCs w:val="27"/>
          <w:lang w:eastAsia="pl-PL"/>
        </w:rPr>
        <w:t>(</w:t>
      </w:r>
      <w:r w:rsidR="004B3186" w:rsidRPr="004B318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t.j.</w:t>
      </w:r>
      <w:r w:rsidR="009F1640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Dz.U.</w:t>
      </w:r>
      <w:r w:rsidR="00DF136F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 xml:space="preserve"> z </w:t>
      </w:r>
      <w:r w:rsidR="009F1640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2019</w:t>
      </w:r>
      <w:r w:rsidR="00DF136F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 xml:space="preserve"> poz</w:t>
      </w:r>
      <w:r w:rsidR="009F1640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.1781</w:t>
      </w:r>
      <w:r w:rsidR="00DF136F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)</w:t>
      </w:r>
      <w:r w:rsidRPr="00122828">
        <w:rPr>
          <w:rFonts w:ascii="Times New Roman" w:eastAsia="Lucida Sans Unicode" w:hAnsi="Times New Roman" w:cs="Times New Roman"/>
          <w:i/>
          <w:color w:val="000000"/>
          <w:sz w:val="18"/>
          <w:szCs w:val="18"/>
          <w:lang w:eastAsia="pl-PL"/>
        </w:rPr>
        <w:t xml:space="preserve">, wyrażam zgodę na przetwarzanie moich danych osobowych dla potrzeb niezbędnych do realizacji  procesu wyboru członków komisji konkursowej </w:t>
      </w:r>
      <w:r w:rsidRPr="00122828">
        <w:rPr>
          <w:rFonts w:ascii="Times New Roman" w:eastAsia="Lucida Sans Unicode" w:hAnsi="Times New Roman" w:cs="Times New Roman"/>
          <w:i/>
          <w:color w:val="000000"/>
          <w:sz w:val="18"/>
          <w:szCs w:val="18"/>
          <w:lang w:eastAsia="pl-PL"/>
        </w:rPr>
        <w:br/>
        <w:t>oraz przeprowadzanej procedury otwartego konkursu ofert.</w:t>
      </w:r>
    </w:p>
    <w:p w14:paraId="7C8E0348" w14:textId="77777777"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rPr>
          <w:rFonts w:ascii="Calibri" w:eastAsia="Arial Unicode MS" w:hAnsi="Calibri" w:cs="Times New Roman"/>
          <w:color w:val="00000A"/>
          <w:lang w:eastAsia="pl-PL"/>
        </w:rPr>
      </w:pPr>
    </w:p>
    <w:p w14:paraId="6F20E8B3" w14:textId="77777777" w:rsidR="00EB6B99" w:rsidRPr="00122828" w:rsidRDefault="00EB6B99" w:rsidP="00EB6B99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lang w:eastAsia="pl-PL"/>
        </w:rPr>
        <w:t>………………………………                                                  ……………………………………….</w:t>
      </w:r>
    </w:p>
    <w:p w14:paraId="5C8C0B7E" w14:textId="77777777" w:rsidR="00EB6B99" w:rsidRPr="00EB6B99" w:rsidRDefault="00122828" w:rsidP="00EB6B99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      </w:t>
      </w:r>
      <w:r w:rsidR="00EB6B9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  </w:t>
      </w:r>
      <w:r w:rsidRPr="00122828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(miejscowość, data</w:t>
      </w:r>
      <w:r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)                                                              </w:t>
      </w:r>
      <w:r w:rsidR="00EB6B99"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</w:t>
      </w:r>
      <w:r w:rsid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     </w:t>
      </w:r>
      <w:r w:rsidR="00EB6B99"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</w:t>
      </w:r>
      <w:r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</w:t>
      </w:r>
      <w:r w:rsidR="00EB6B99"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(podpis kandydata na członka Komisji)</w:t>
      </w:r>
    </w:p>
    <w:p w14:paraId="03A1D358" w14:textId="77777777" w:rsidR="0045211F" w:rsidRDefault="0045211F" w:rsidP="005B16E7">
      <w:pPr>
        <w:widowControl w:val="0"/>
        <w:tabs>
          <w:tab w:val="left" w:pos="708"/>
        </w:tabs>
        <w:suppressAutoHyphens/>
        <w:spacing w:after="120" w:line="100" w:lineRule="atLeast"/>
        <w:jc w:val="right"/>
        <w:rPr>
          <w:rFonts w:ascii="Times New Roman" w:eastAsia="Times New Roman" w:hAnsi="Times New Roman" w:cs="Times New Roman"/>
          <w:color w:val="00000A"/>
          <w:lang w:eastAsia="pl-PL"/>
        </w:rPr>
      </w:pPr>
    </w:p>
    <w:p w14:paraId="72358007" w14:textId="0A0925DA" w:rsidR="0045211F" w:rsidRDefault="0045211F" w:rsidP="00E661C6">
      <w:pPr>
        <w:widowControl w:val="0"/>
        <w:tabs>
          <w:tab w:val="left" w:pos="708"/>
        </w:tabs>
        <w:suppressAutoHyphens/>
        <w:spacing w:after="120" w:line="100" w:lineRule="atLeast"/>
        <w:jc w:val="right"/>
        <w:rPr>
          <w:rFonts w:ascii="Times New Roman" w:eastAsia="Times New Roman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  <w:t xml:space="preserve">        </w:t>
      </w:r>
      <w:r w:rsidR="00E661C6">
        <w:rPr>
          <w:rFonts w:ascii="Times New Roman" w:eastAsia="Times New Roman" w:hAnsi="Times New Roman" w:cs="Times New Roman"/>
          <w:color w:val="00000A"/>
          <w:lang w:eastAsia="pl-PL"/>
        </w:rPr>
        <w:t>……………….</w:t>
      </w:r>
      <w:r w:rsidR="00E10632">
        <w:rPr>
          <w:rFonts w:ascii="Times New Roman" w:eastAsia="Times New Roman" w:hAnsi="Times New Roman" w:cs="Times New Roman"/>
          <w:color w:val="00000A"/>
          <w:lang w:eastAsia="pl-PL"/>
        </w:rPr>
        <w:t>..</w:t>
      </w:r>
      <w:r w:rsidRPr="0045211F">
        <w:rPr>
          <w:rFonts w:ascii="Times New Roman" w:eastAsia="Times New Roman" w:hAnsi="Times New Roman" w:cs="Times New Roman"/>
          <w:color w:val="00000A"/>
          <w:lang w:eastAsia="pl-PL"/>
        </w:rPr>
        <w:t>……………………………………</w:t>
      </w:r>
      <w:r w:rsidR="00E10632">
        <w:rPr>
          <w:rFonts w:ascii="Times New Roman" w:eastAsia="Times New Roman" w:hAnsi="Times New Roman" w:cs="Times New Roman"/>
          <w:color w:val="00000A"/>
          <w:lang w:eastAsia="pl-PL"/>
        </w:rPr>
        <w:t>….</w:t>
      </w:r>
    </w:p>
    <w:p w14:paraId="097D7B11" w14:textId="1F0A22D8" w:rsidR="00671312" w:rsidRDefault="0045211F" w:rsidP="00671312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(podpis</w:t>
      </w:r>
      <w:r w:rsidR="00E661C6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i pieczęć </w:t>
      </w:r>
      <w:r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osoby upoważnionej do reprezentacji organizacji)</w:t>
      </w:r>
    </w:p>
    <w:p w14:paraId="2DE6EBA8" w14:textId="77777777" w:rsidR="00EB6B99" w:rsidRPr="00671312" w:rsidRDefault="00671312" w:rsidP="006713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u w:val="single"/>
          <w:lang w:eastAsia="pl-PL"/>
        </w:rPr>
        <w:t xml:space="preserve"> </w:t>
      </w:r>
      <w:r w:rsidR="00EB6B99" w:rsidRPr="00EB6B99">
        <w:rPr>
          <w:rFonts w:ascii="Times New Roman" w:eastAsia="Times New Roman" w:hAnsi="Times New Roman" w:cs="Times New Roman"/>
          <w:color w:val="00000A"/>
          <w:sz w:val="18"/>
          <w:szCs w:val="18"/>
          <w:u w:val="single"/>
          <w:lang w:eastAsia="pl-PL"/>
        </w:rPr>
        <w:t>Załączniki :</w:t>
      </w:r>
    </w:p>
    <w:p w14:paraId="0EEB5384" w14:textId="77777777" w:rsidR="00EB6B99" w:rsidRPr="00EB6B99" w:rsidRDefault="0045211F" w:rsidP="006713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-upoważnienie do reprezentacji</w:t>
      </w:r>
      <w:r w:rsidR="007C5C6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*</w:t>
      </w:r>
    </w:p>
    <w:p w14:paraId="74EFAD5E" w14:textId="77777777" w:rsidR="0045211F" w:rsidRPr="00093F36" w:rsidRDefault="00EB6B99" w:rsidP="00093F36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 w:rsidRPr="00EB6B99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*niepotrzebne skreślić</w:t>
      </w:r>
    </w:p>
    <w:p w14:paraId="29DAD4C1" w14:textId="65BB1BB0" w:rsidR="007C5C64" w:rsidRDefault="007C5C64" w:rsidP="005B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221331" w14:textId="77777777" w:rsidR="007865D8" w:rsidRDefault="007865D8" w:rsidP="005B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5C582E" w14:textId="77777777" w:rsidR="00912F9D" w:rsidRDefault="00912F9D" w:rsidP="005B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20AF47" w14:textId="06E93329" w:rsidR="009F7289" w:rsidRPr="00912F9D" w:rsidRDefault="009F7289" w:rsidP="00912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2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</w:t>
      </w:r>
    </w:p>
    <w:p w14:paraId="3FF1155A" w14:textId="77777777" w:rsidR="009F7289" w:rsidRPr="00912F9D" w:rsidRDefault="009F7289" w:rsidP="00912F9D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CD0061" w14:textId="52A08102" w:rsidR="009F7289" w:rsidRPr="00912F9D" w:rsidRDefault="009F7289" w:rsidP="00912F9D">
      <w:pPr>
        <w:pStyle w:val="Akapitzlist"/>
        <w:numPr>
          <w:ilvl w:val="0"/>
          <w:numId w:val="3"/>
        </w:numPr>
        <w:autoSpaceDE w:val="0"/>
        <w:autoSpaceDN w:val="0"/>
        <w:spacing w:after="6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Administratorem danych osobowych jest </w:t>
      </w:r>
      <w:r w:rsidRPr="00912F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Urząd Gminy Prostki, ul. </w:t>
      </w:r>
      <w:r w:rsidR="007865D8" w:rsidRPr="00912F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912F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Maja 44B, 19-335 </w:t>
      </w:r>
      <w:r w:rsidR="00912F9D" w:rsidRPr="00912F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912F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Prostki reprezentowany przez Wójta Gminy Prostki;</w:t>
      </w:r>
    </w:p>
    <w:p w14:paraId="3994452E" w14:textId="669DC468" w:rsidR="009F7289" w:rsidRPr="00912F9D" w:rsidRDefault="009F7289" w:rsidP="00912F9D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Kontakt  do  Inspektora Ochrony Danych: </w:t>
      </w:r>
      <w:r w:rsidR="00E822B0"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Urząd Gminy w Prostkach, ul. 1 Maja 44b, </w:t>
      </w:r>
      <w:r w:rsidR="00093F36" w:rsidRPr="00912F9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E822B0"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19-335 Prostki, e-mail: </w:t>
      </w:r>
      <w:hyperlink r:id="rId5" w:history="1">
        <w:r w:rsidR="00E822B0" w:rsidRPr="00912F9D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iodl@prostki.pl</w:t>
        </w:r>
      </w:hyperlink>
      <w:r w:rsidR="00E822B0"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e-mail: iod2@prostki.pl</w:t>
      </w:r>
    </w:p>
    <w:p w14:paraId="082EDB8B" w14:textId="7EC4373F" w:rsidR="009F7289" w:rsidRPr="00912F9D" w:rsidRDefault="009F7289" w:rsidP="00912F9D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Przetwarzanie danych osobowych odbywać się będzie na podstawie art. 6 ust. 1 lit. a RODO wyłącznie </w:t>
      </w:r>
      <w:r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celu realizacji z</w:t>
      </w:r>
      <w:r w:rsidR="00E51FD4"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głoszeń kandydatów na członków </w:t>
      </w:r>
      <w:r w:rsidR="004B3186"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E51FD4"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omisji </w:t>
      </w:r>
      <w:r w:rsidR="004B3186"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onkursowej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przeprowadzanej procedury otwartego konkursu ofert ;</w:t>
      </w:r>
    </w:p>
    <w:p w14:paraId="08A91135" w14:textId="77777777" w:rsidR="00E822B0" w:rsidRPr="00912F9D" w:rsidRDefault="009F7289" w:rsidP="00912F9D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Odbiorcą danych osobowych będzie: Urząd Gminy </w:t>
      </w:r>
      <w:r w:rsidR="00E822B0" w:rsidRPr="00912F9D">
        <w:rPr>
          <w:rFonts w:ascii="Times New Roman" w:eastAsia="Times New Roman" w:hAnsi="Times New Roman" w:cs="Times New Roman"/>
          <w:bCs/>
          <w:sz w:val="24"/>
          <w:szCs w:val="24"/>
        </w:rPr>
        <w:t>Prostki, ul. 1 maja 44b, 19-335 Prostki.</w:t>
      </w:r>
    </w:p>
    <w:p w14:paraId="5905CA16" w14:textId="7AE64CB2" w:rsidR="009F7289" w:rsidRPr="00912F9D" w:rsidRDefault="009F7289" w:rsidP="00912F9D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>Dane osobowe będą przechowywane przez  okres 1 roku;</w:t>
      </w:r>
    </w:p>
    <w:p w14:paraId="4E2691CC" w14:textId="5E2B58E5" w:rsidR="009F7289" w:rsidRPr="00912F9D" w:rsidRDefault="009F7289" w:rsidP="00912F9D">
      <w:pPr>
        <w:pStyle w:val="Akapitzlist"/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Każda osoba, której dane osobowe są przetwarzane w ramach zgłoszeń kandydatów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członków komisji konkursowej oraz przeprowadzanej procedury otwartego konkursu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ma prawo dostępu do treści swoich danych, prawo do ich sprostowania, usunięcia oraz prawo do ograniczenia ich przetwarzania. Ponadto także prawo do cofnięcia zgody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w dowolnym momencie, prawo do przenoszenia danych osobowych oraz prawo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do wniesienia sprzeciwu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>wobec przetwarzania danych osobowych;</w:t>
      </w:r>
    </w:p>
    <w:p w14:paraId="38B416DA" w14:textId="1480639C" w:rsidR="009F7289" w:rsidRPr="00912F9D" w:rsidRDefault="009F7289" w:rsidP="00912F9D">
      <w:pPr>
        <w:pStyle w:val="Akapitzlist"/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>Każdej osobie, która uzna,  iż przetwarzanie danych osobowych jej dotyczących  narusza przepisy RODO, przysługuje prawo wniesienia skargi do organu nadzorczego;</w:t>
      </w:r>
    </w:p>
    <w:p w14:paraId="5745CDDC" w14:textId="6BCD0562" w:rsidR="00912F9D" w:rsidRPr="00912F9D" w:rsidRDefault="009F7289" w:rsidP="00285DDE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Podanie danych osobowych jest dobrowolne, a ich niepodanie skutkuje uniemożliwieniem 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431731F" w14:textId="7AE46866" w:rsidR="00912F9D" w:rsidRPr="00912F9D" w:rsidRDefault="00912F9D" w:rsidP="00285DDE">
      <w:pPr>
        <w:autoSpaceDE w:val="0"/>
        <w:autoSpaceDN w:val="0"/>
        <w:spacing w:after="0"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285DD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9F7289" w:rsidRPr="00912F9D">
        <w:rPr>
          <w:rFonts w:ascii="Times New Roman" w:eastAsia="Times New Roman" w:hAnsi="Times New Roman" w:cs="Times New Roman"/>
          <w:bCs/>
          <w:sz w:val="24"/>
          <w:szCs w:val="24"/>
        </w:rPr>
        <w:t>zgłoszenia do komisji konkursowej;</w:t>
      </w:r>
    </w:p>
    <w:p w14:paraId="1E40F5BB" w14:textId="689A5A9A" w:rsidR="009F7289" w:rsidRPr="00912F9D" w:rsidRDefault="009F7289" w:rsidP="00912F9D">
      <w:pPr>
        <w:pStyle w:val="Akapitzlist"/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Dane osobowe nie będą przekazywane do państwa trzeciego lub organizacji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>międzynarodowej</w:t>
      </w:r>
      <w:r w:rsidR="00093F36" w:rsidRPr="00912F9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D1FCABF" w14:textId="745BAB90" w:rsidR="009F7289" w:rsidRPr="00912F9D" w:rsidRDefault="009F7289" w:rsidP="00912F9D">
      <w:pPr>
        <w:pStyle w:val="Akapitzlist"/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>Dane osobowe nie będą przetwarzane w sposób zautomatyzowany i nie będą profilowane.</w:t>
      </w:r>
    </w:p>
    <w:p w14:paraId="07B1C3A1" w14:textId="77777777" w:rsidR="009F7289" w:rsidRPr="009F7289" w:rsidRDefault="009F7289" w:rsidP="009F7289">
      <w:pPr>
        <w:widowControl w:val="0"/>
        <w:tabs>
          <w:tab w:val="left" w:pos="709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A9A7B" w14:textId="77777777" w:rsidR="009F7289" w:rsidRPr="00EB6B99" w:rsidRDefault="009F7289" w:rsidP="00EB6B99">
      <w:pPr>
        <w:widowControl w:val="0"/>
        <w:tabs>
          <w:tab w:val="left" w:pos="708"/>
        </w:tabs>
        <w:suppressAutoHyphens/>
        <w:spacing w:after="120" w:line="100" w:lineRule="atLeast"/>
        <w:rPr>
          <w:rFonts w:ascii="Times New Roman" w:eastAsia="Times New Roman" w:hAnsi="Times New Roman" w:cs="Times New Roman"/>
          <w:color w:val="00000A"/>
          <w:lang w:eastAsia="pl-PL"/>
        </w:rPr>
      </w:pPr>
    </w:p>
    <w:sectPr w:rsidR="009F7289" w:rsidRPr="00EB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A1F"/>
    <w:multiLevelType w:val="hybridMultilevel"/>
    <w:tmpl w:val="A4780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B61D3"/>
    <w:multiLevelType w:val="hybridMultilevel"/>
    <w:tmpl w:val="FEE8C2B8"/>
    <w:lvl w:ilvl="0" w:tplc="46C456C4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BA50FA0"/>
    <w:multiLevelType w:val="hybridMultilevel"/>
    <w:tmpl w:val="47FE3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847DE"/>
    <w:multiLevelType w:val="hybridMultilevel"/>
    <w:tmpl w:val="90627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9765E0"/>
    <w:multiLevelType w:val="hybridMultilevel"/>
    <w:tmpl w:val="29C27D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39984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119040">
    <w:abstractNumId w:val="1"/>
  </w:num>
  <w:num w:numId="3" w16cid:durableId="1919946697">
    <w:abstractNumId w:val="3"/>
  </w:num>
  <w:num w:numId="4" w16cid:durableId="501697709">
    <w:abstractNumId w:val="4"/>
  </w:num>
  <w:num w:numId="5" w16cid:durableId="1274282775">
    <w:abstractNumId w:val="2"/>
  </w:num>
  <w:num w:numId="6" w16cid:durableId="186439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28"/>
    <w:rsid w:val="00093F36"/>
    <w:rsid w:val="00122828"/>
    <w:rsid w:val="00285DDE"/>
    <w:rsid w:val="0045211F"/>
    <w:rsid w:val="004B3186"/>
    <w:rsid w:val="005B16E7"/>
    <w:rsid w:val="00671312"/>
    <w:rsid w:val="00705B95"/>
    <w:rsid w:val="007865D8"/>
    <w:rsid w:val="007C5C64"/>
    <w:rsid w:val="00844CC8"/>
    <w:rsid w:val="008B09E2"/>
    <w:rsid w:val="00912F9D"/>
    <w:rsid w:val="009858F7"/>
    <w:rsid w:val="009F1640"/>
    <w:rsid w:val="009F7289"/>
    <w:rsid w:val="00AD0DEF"/>
    <w:rsid w:val="00C52A8B"/>
    <w:rsid w:val="00CD36F3"/>
    <w:rsid w:val="00D03117"/>
    <w:rsid w:val="00D51AAD"/>
    <w:rsid w:val="00DC5FC6"/>
    <w:rsid w:val="00DF136F"/>
    <w:rsid w:val="00E10632"/>
    <w:rsid w:val="00E4495F"/>
    <w:rsid w:val="00E51FD4"/>
    <w:rsid w:val="00E661C6"/>
    <w:rsid w:val="00E822B0"/>
    <w:rsid w:val="00E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23DC"/>
  <w15:chartTrackingRefBased/>
  <w15:docId w15:val="{D467C280-0ACE-45FD-B41C-D4E4AF2F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28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28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822B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2B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1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l@prost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aekstowicz</dc:creator>
  <cp:keywords/>
  <dc:description/>
  <cp:lastModifiedBy>aekstowicz</cp:lastModifiedBy>
  <cp:revision>27</cp:revision>
  <cp:lastPrinted>2020-02-19T06:47:00Z</cp:lastPrinted>
  <dcterms:created xsi:type="dcterms:W3CDTF">2020-02-12T06:19:00Z</dcterms:created>
  <dcterms:modified xsi:type="dcterms:W3CDTF">2025-01-29T09:12:00Z</dcterms:modified>
</cp:coreProperties>
</file>