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D419" w14:textId="77777777" w:rsidR="00DA1736" w:rsidRDefault="00DA1736">
      <w:pPr>
        <w:jc w:val="right"/>
        <w:rPr>
          <w:rFonts w:ascii="Times New Roman" w:hAnsi="Times New Roman" w:cs="Times New Roman"/>
        </w:rPr>
      </w:pPr>
    </w:p>
    <w:p w14:paraId="24549368" w14:textId="77777777" w:rsidR="00DA1736" w:rsidRDefault="00DA1736">
      <w:pPr>
        <w:jc w:val="right"/>
        <w:rPr>
          <w:rFonts w:ascii="Times New Roman" w:hAnsi="Times New Roman" w:cs="Times New Roman"/>
        </w:rPr>
      </w:pPr>
    </w:p>
    <w:p w14:paraId="5BA7CBD4" w14:textId="77777777" w:rsidR="00DA1736" w:rsidRPr="00CB5A31" w:rsidRDefault="004427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 sprawy:</w:t>
      </w:r>
      <w:r w:rsidR="006A0B94">
        <w:rPr>
          <w:rFonts w:ascii="Times New Roman" w:hAnsi="Times New Roman" w:cs="Times New Roman"/>
        </w:rPr>
        <w:t xml:space="preserve"> </w:t>
      </w:r>
      <w:r w:rsidR="00C37AAF">
        <w:rPr>
          <w:rFonts w:ascii="Times New Roman" w:hAnsi="Times New Roman" w:cs="Times New Roman"/>
        </w:rPr>
        <w:t>6143.6</w:t>
      </w:r>
      <w:r w:rsidR="007D5E16">
        <w:rPr>
          <w:rFonts w:ascii="Times New Roman" w:hAnsi="Times New Roman" w:cs="Times New Roman"/>
        </w:rPr>
        <w:t>.2024</w:t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</w:rPr>
        <w:tab/>
      </w:r>
      <w:r w:rsidR="00CB5A31">
        <w:rPr>
          <w:rFonts w:ascii="Times New Roman" w:hAnsi="Times New Roman" w:cs="Times New Roman"/>
          <w:b/>
        </w:rPr>
        <w:t>PROJEKT</w:t>
      </w:r>
    </w:p>
    <w:p w14:paraId="4F43760E" w14:textId="77777777" w:rsidR="00DA1736" w:rsidRDefault="00FB159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6A14E275" w14:textId="77777777" w:rsidR="00DA1736" w:rsidRPr="006A0B94" w:rsidRDefault="007D5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……...2024</w:t>
      </w:r>
      <w:r w:rsidR="00FB159F" w:rsidRPr="006A0B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E408782" w14:textId="77777777" w:rsidR="00DA1736" w:rsidRDefault="00FB15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9B5A5F" w14:textId="77777777" w:rsidR="00DA1736" w:rsidRDefault="005378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dniu………….</w:t>
      </w:r>
      <w:r w:rsidR="00FB159F">
        <w:rPr>
          <w:rFonts w:ascii="Times New Roman" w:hAnsi="Times New Roman" w:cs="Times New Roman"/>
        </w:rPr>
        <w:t xml:space="preserve"> r., pomiędzy Gminą Prostki z siedzibą w Prostkach przy ul.1 Maja 44B</w:t>
      </w:r>
      <w:r w:rsidR="00FB159F">
        <w:rPr>
          <w:rFonts w:ascii="Times New Roman" w:hAnsi="Times New Roman" w:cs="Times New Roman"/>
        </w:rPr>
        <w:br/>
        <w:t>w Prostkach 19-335 Prostki, NIP: 848-182-62-83 (odbiorca: Urząd Gminy Prostki, ul. 1 Maja 44B,   19-335 Prostki)   reprezentowaną przez</w:t>
      </w:r>
    </w:p>
    <w:p w14:paraId="7EE6C7AC" w14:textId="77777777" w:rsidR="00DA1736" w:rsidRPr="007D5A8C" w:rsidRDefault="00FB159F" w:rsidP="00FC2BAA">
      <w:pPr>
        <w:rPr>
          <w:rFonts w:ascii="Times New Roman" w:hAnsi="Times New Roman" w:cs="Times New Roman"/>
        </w:rPr>
      </w:pPr>
      <w:r w:rsidRPr="007D5A8C">
        <w:rPr>
          <w:rFonts w:ascii="Times New Roman" w:hAnsi="Times New Roman" w:cs="Times New Roman"/>
        </w:rPr>
        <w:t>Wójta Gminy Prostki – Rafała Wilczewskiego</w:t>
      </w:r>
    </w:p>
    <w:p w14:paraId="76871787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Skarbnika Gminy Prostki – Moniki </w:t>
      </w:r>
      <w:proofErr w:type="spellStart"/>
      <w:r>
        <w:rPr>
          <w:rFonts w:ascii="Times New Roman" w:hAnsi="Times New Roman" w:cs="Times New Roman"/>
        </w:rPr>
        <w:t>Mikielskiej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79E9499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zwana w dalszej części umowy </w:t>
      </w:r>
      <w:r>
        <w:rPr>
          <w:rFonts w:ascii="Times New Roman" w:hAnsi="Times New Roman" w:cs="Times New Roman"/>
          <w:b/>
        </w:rPr>
        <w:t xml:space="preserve">„Zamawiającym” </w:t>
      </w:r>
      <w:r>
        <w:rPr>
          <w:rFonts w:ascii="Times New Roman" w:hAnsi="Times New Roman" w:cs="Times New Roman"/>
        </w:rPr>
        <w:t xml:space="preserve">a </w:t>
      </w:r>
    </w:p>
    <w:p w14:paraId="59B7837A" w14:textId="77777777" w:rsidR="00537898" w:rsidRDefault="00537898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……………………………………………………….</w:t>
      </w:r>
    </w:p>
    <w:p w14:paraId="703BCD9D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reprezentowanym/ą przez</w:t>
      </w:r>
    </w:p>
    <w:p w14:paraId="414BE843" w14:textId="77777777" w:rsidR="00DA1736" w:rsidRDefault="00537898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181A1F4B" w14:textId="77777777" w:rsidR="00DA1736" w:rsidRDefault="00FB159F">
      <w:pPr>
        <w:pStyle w:val="Akapitzlist"/>
        <w:spacing w:after="0"/>
        <w:ind w:left="0"/>
      </w:pPr>
      <w:r>
        <w:rPr>
          <w:rFonts w:ascii="Times New Roman" w:hAnsi="Times New Roman" w:cs="Times New Roman"/>
        </w:rPr>
        <w:t xml:space="preserve">zwanym/ą w dalszej części umowy </w:t>
      </w:r>
      <w:r>
        <w:rPr>
          <w:rFonts w:ascii="Times New Roman" w:hAnsi="Times New Roman" w:cs="Times New Roman"/>
          <w:b/>
        </w:rPr>
        <w:t>„Wykonawcą”</w:t>
      </w:r>
    </w:p>
    <w:p w14:paraId="3D2F48A1" w14:textId="77777777" w:rsidR="00DA1736" w:rsidRDefault="00DA1736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14:paraId="5A020DCC" w14:textId="77777777" w:rsidR="00DA1736" w:rsidRPr="00572415" w:rsidRDefault="00FB159F" w:rsidP="00572415">
      <w:pPr>
        <w:pStyle w:val="Akapitzlist"/>
        <w:spacing w:after="0"/>
        <w:ind w:left="0"/>
      </w:pPr>
      <w:r>
        <w:rPr>
          <w:rFonts w:ascii="Times New Roman" w:hAnsi="Times New Roman" w:cs="Times New Roman"/>
        </w:rPr>
        <w:t xml:space="preserve">a dalej łącznie zwanymi </w:t>
      </w:r>
      <w:r>
        <w:rPr>
          <w:rFonts w:ascii="Times New Roman" w:hAnsi="Times New Roman" w:cs="Times New Roman"/>
          <w:b/>
          <w:bCs/>
        </w:rPr>
        <w:t>„Stronami”</w:t>
      </w:r>
    </w:p>
    <w:p w14:paraId="1BD825A0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E282EC9" w14:textId="77777777" w:rsidR="00DA1736" w:rsidRDefault="00647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zleca, </w:t>
      </w:r>
      <w:r w:rsidR="00FB159F">
        <w:rPr>
          <w:rFonts w:ascii="Times New Roman" w:hAnsi="Times New Roman" w:cs="Times New Roman"/>
        </w:rPr>
        <w:t>a Wykonawca przyjmuje do wykonania następujące za</w:t>
      </w:r>
      <w:r w:rsidR="008B066F">
        <w:rPr>
          <w:rFonts w:ascii="Times New Roman" w:hAnsi="Times New Roman" w:cs="Times New Roman"/>
        </w:rPr>
        <w:t>danie: Przeprowadzanie z</w:t>
      </w:r>
      <w:r w:rsidR="003C632D">
        <w:rPr>
          <w:rFonts w:ascii="Times New Roman" w:hAnsi="Times New Roman" w:cs="Times New Roman"/>
        </w:rPr>
        <w:t>abiegów</w:t>
      </w:r>
      <w:r w:rsidR="00CB0A94">
        <w:rPr>
          <w:rFonts w:ascii="Times New Roman" w:hAnsi="Times New Roman" w:cs="Times New Roman"/>
        </w:rPr>
        <w:t>, s</w:t>
      </w:r>
      <w:r w:rsidR="003C632D">
        <w:rPr>
          <w:rFonts w:ascii="Times New Roman" w:hAnsi="Times New Roman" w:cs="Times New Roman"/>
        </w:rPr>
        <w:t>terylizacji/kastracji psów</w:t>
      </w:r>
      <w:r w:rsidR="00CB0A94" w:rsidRPr="00A70163">
        <w:rPr>
          <w:rFonts w:ascii="Times New Roman" w:hAnsi="Times New Roman" w:cs="Times New Roman"/>
        </w:rPr>
        <w:t xml:space="preserve"> </w:t>
      </w:r>
      <w:r w:rsidR="00FB159F" w:rsidRPr="00A70163">
        <w:rPr>
          <w:rFonts w:ascii="Times New Roman" w:hAnsi="Times New Roman" w:cs="Times New Roman"/>
        </w:rPr>
        <w:t>posiadających właścici</w:t>
      </w:r>
      <w:r w:rsidR="008B066F" w:rsidRPr="00A70163">
        <w:rPr>
          <w:rFonts w:ascii="Times New Roman" w:hAnsi="Times New Roman" w:cs="Times New Roman"/>
        </w:rPr>
        <w:t xml:space="preserve">eli z dofinansowaniem z budżetu </w:t>
      </w:r>
      <w:r w:rsidR="00FB159F" w:rsidRPr="00A70163">
        <w:rPr>
          <w:rFonts w:ascii="Times New Roman" w:hAnsi="Times New Roman" w:cs="Times New Roman"/>
        </w:rPr>
        <w:t xml:space="preserve">Gminy Prostki 50 % </w:t>
      </w:r>
      <w:r w:rsidR="00FB159F">
        <w:rPr>
          <w:rFonts w:ascii="Times New Roman" w:hAnsi="Times New Roman" w:cs="Times New Roman"/>
        </w:rPr>
        <w:t>oraz usypianie ślepych miotów z terenu Gminy Prostki</w:t>
      </w:r>
      <w:r w:rsidR="00BE745C">
        <w:rPr>
          <w:rFonts w:ascii="Times New Roman" w:hAnsi="Times New Roman" w:cs="Times New Roman"/>
        </w:rPr>
        <w:t xml:space="preserve"> w 2024 r</w:t>
      </w:r>
      <w:r w:rsidR="00FB159F">
        <w:rPr>
          <w:rFonts w:ascii="Times New Roman" w:hAnsi="Times New Roman" w:cs="Times New Roman"/>
        </w:rPr>
        <w:t>.</w:t>
      </w:r>
    </w:p>
    <w:p w14:paraId="7697AFAE" w14:textId="77777777" w:rsidR="00DA1736" w:rsidRDefault="00DA1736">
      <w:pPr>
        <w:spacing w:after="0"/>
        <w:jc w:val="center"/>
        <w:rPr>
          <w:rFonts w:ascii="Times New Roman" w:hAnsi="Times New Roman" w:cs="Times New Roman"/>
          <w:b/>
        </w:rPr>
      </w:pPr>
    </w:p>
    <w:p w14:paraId="343B9E2C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6E2FD07A" w14:textId="77777777" w:rsidR="00DA1736" w:rsidRPr="003C632D" w:rsidRDefault="00FB159F" w:rsidP="003C632D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Wykonawcy należy:</w:t>
      </w:r>
    </w:p>
    <w:p w14:paraId="3B5DD800" w14:textId="77777777" w:rsidR="00DA1736" w:rsidRDefault="00FB159F" w:rsidP="00082AEF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zabiegów sterylizacji i kastracji psów</w:t>
      </w:r>
      <w:r w:rsidRPr="003532D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posiadających właściciela                             z dofinansowaniem z budżetu Gminy Prostki 50 %;</w:t>
      </w:r>
    </w:p>
    <w:p w14:paraId="1A343F42" w14:textId="77777777" w:rsidR="00DA1736" w:rsidRDefault="00FB159F" w:rsidP="00082AEF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zabiegów usypiania ślepych miotów zwierząt bezd</w:t>
      </w:r>
      <w:r w:rsidR="00C33D3B">
        <w:rPr>
          <w:rFonts w:ascii="Times New Roman" w:hAnsi="Times New Roman" w:cs="Times New Roman"/>
        </w:rPr>
        <w:t>omnych i</w:t>
      </w:r>
      <w:r w:rsidR="004165BE">
        <w:rPr>
          <w:rFonts w:ascii="Times New Roman" w:hAnsi="Times New Roman" w:cs="Times New Roman"/>
        </w:rPr>
        <w:t xml:space="preserve">  psów</w:t>
      </w:r>
      <w:r>
        <w:rPr>
          <w:rFonts w:ascii="Times New Roman" w:hAnsi="Times New Roman" w:cs="Times New Roman"/>
        </w:rPr>
        <w:t xml:space="preserve"> z terenu gminy Prostki.</w:t>
      </w:r>
    </w:p>
    <w:p w14:paraId="616B96D9" w14:textId="77777777" w:rsidR="00DA1736" w:rsidRDefault="00FB15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7786F4CB" w14:textId="77777777" w:rsidR="00DA1736" w:rsidRDefault="00FB159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usługi przedmiotu umowy następować będzie:</w:t>
      </w:r>
    </w:p>
    <w:p w14:paraId="0F6A1A84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podstawie złożonego wnios</w:t>
      </w:r>
      <w:r w:rsidR="003C632D">
        <w:rPr>
          <w:rFonts w:ascii="Times New Roman" w:hAnsi="Times New Roman" w:cs="Times New Roman"/>
        </w:rPr>
        <w:t>ku przez właściciela zwierzęcia</w:t>
      </w:r>
      <w:r>
        <w:rPr>
          <w:rFonts w:ascii="Times New Roman" w:hAnsi="Times New Roman" w:cs="Times New Roman"/>
        </w:rPr>
        <w:t xml:space="preserve"> do Wykonawcy i telefonicznym potwierdzeniu przez  Zamawiającego. </w:t>
      </w:r>
    </w:p>
    <w:p w14:paraId="7487FCB6" w14:textId="77777777" w:rsidR="00DA1736" w:rsidRDefault="00FB159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właściwego wykonywania zamówienia, Wykonawca jest zobowiązany w okresie obowiązywania umowy:</w:t>
      </w:r>
    </w:p>
    <w:p w14:paraId="1FF6CC41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powierzać wykonanie usługi osobom posiadającym odpowiednie kwalifikacje,</w:t>
      </w:r>
    </w:p>
    <w:p w14:paraId="5A069016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dysponować i stosować odpowiedni sprzęt, niezbędny do realizacji tego rodzaju usługi.</w:t>
      </w:r>
    </w:p>
    <w:p w14:paraId="48D277DB" w14:textId="77777777" w:rsidR="00DA1736" w:rsidRDefault="00FB159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wykonywania usługi z należytą starannością, fachowo                   </w:t>
      </w:r>
      <w:r>
        <w:rPr>
          <w:rFonts w:ascii="Times New Roman" w:hAnsi="Times New Roman" w:cs="Times New Roman"/>
        </w:rPr>
        <w:br/>
        <w:t xml:space="preserve"> i terminowo, a także wykonywać wszystkie inne czynności nie wymienione w opisie przedmiotu zamówienia, lecz niezbędne dla należytego wykonania umowy.</w:t>
      </w:r>
    </w:p>
    <w:p w14:paraId="4D4CDA8F" w14:textId="77777777" w:rsidR="00DA1736" w:rsidRDefault="00FB159F" w:rsidP="00E0382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umowy realizowany będzie z zapewnieniem przez Wykonawcę środków koniecznych do realizacji przedmiotu niniejszej umowy, a w szczególności odpowiedniego sprzętu, narzędzi  </w:t>
      </w:r>
      <w:r>
        <w:rPr>
          <w:rFonts w:ascii="Times New Roman" w:hAnsi="Times New Roman" w:cs="Times New Roman"/>
        </w:rPr>
        <w:br/>
        <w:t>i materiałów.</w:t>
      </w:r>
    </w:p>
    <w:p w14:paraId="18697D2A" w14:textId="77777777" w:rsidR="00572415" w:rsidRPr="00572415" w:rsidRDefault="00572415" w:rsidP="00572415">
      <w:pPr>
        <w:spacing w:after="0"/>
        <w:jc w:val="both"/>
        <w:rPr>
          <w:rFonts w:ascii="Times New Roman" w:hAnsi="Times New Roman" w:cs="Times New Roman"/>
        </w:rPr>
      </w:pPr>
    </w:p>
    <w:p w14:paraId="21F3663D" w14:textId="77777777" w:rsidR="00572415" w:rsidRDefault="00572415">
      <w:pPr>
        <w:spacing w:after="0"/>
        <w:jc w:val="center"/>
        <w:rPr>
          <w:rFonts w:ascii="Times New Roman" w:hAnsi="Times New Roman" w:cs="Times New Roman"/>
          <w:b/>
        </w:rPr>
      </w:pPr>
    </w:p>
    <w:p w14:paraId="11A5EB8F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4</w:t>
      </w:r>
    </w:p>
    <w:p w14:paraId="254A85AC" w14:textId="77777777" w:rsidR="00DA1736" w:rsidRDefault="00FB159F" w:rsidP="003C63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 wykonanie obowiązków wynikających z § 1 umowy Wykonawcy przysługuje wynagrodzenie według następujących stawek:</w:t>
      </w:r>
    </w:p>
    <w:p w14:paraId="36F6DE38" w14:textId="77777777" w:rsidR="00DA1736" w:rsidRDefault="003C6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159F">
        <w:rPr>
          <w:rFonts w:ascii="Times New Roman" w:hAnsi="Times New Roman" w:cs="Times New Roman"/>
        </w:rPr>
        <w:t>) za wykon</w:t>
      </w:r>
      <w:r w:rsidR="00BE745C">
        <w:rPr>
          <w:rFonts w:ascii="Times New Roman" w:hAnsi="Times New Roman" w:cs="Times New Roman"/>
        </w:rPr>
        <w:t>anie zabiegu sterylizacji suki</w:t>
      </w:r>
      <w:r w:rsidR="00537898">
        <w:rPr>
          <w:rFonts w:ascii="Times New Roman" w:hAnsi="Times New Roman" w:cs="Times New Roman"/>
        </w:rPr>
        <w:t xml:space="preserve"> ……….</w:t>
      </w:r>
      <w:r w:rsidR="007630E5">
        <w:rPr>
          <w:rFonts w:ascii="Times New Roman" w:hAnsi="Times New Roman" w:cs="Times New Roman"/>
        </w:rPr>
        <w:t xml:space="preserve"> zł brutto </w:t>
      </w:r>
    </w:p>
    <w:p w14:paraId="37B7CFCE" w14:textId="77777777" w:rsidR="00DA1736" w:rsidRDefault="003C6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159F">
        <w:rPr>
          <w:rFonts w:ascii="Times New Roman" w:hAnsi="Times New Roman" w:cs="Times New Roman"/>
        </w:rPr>
        <w:t>) za w</w:t>
      </w:r>
      <w:r w:rsidR="00BE745C">
        <w:rPr>
          <w:rFonts w:ascii="Times New Roman" w:hAnsi="Times New Roman" w:cs="Times New Roman"/>
        </w:rPr>
        <w:t xml:space="preserve">ykonanie kastracji psa </w:t>
      </w:r>
      <w:r w:rsidR="00537898">
        <w:rPr>
          <w:rFonts w:ascii="Times New Roman" w:hAnsi="Times New Roman" w:cs="Times New Roman"/>
        </w:rPr>
        <w:t xml:space="preserve"> ……………..zł</w:t>
      </w:r>
      <w:r w:rsidR="009039CF">
        <w:rPr>
          <w:rFonts w:ascii="Times New Roman" w:hAnsi="Times New Roman" w:cs="Times New Roman"/>
        </w:rPr>
        <w:t xml:space="preserve"> brutt</w:t>
      </w:r>
      <w:r w:rsidR="007630E5">
        <w:rPr>
          <w:rFonts w:ascii="Times New Roman" w:hAnsi="Times New Roman" w:cs="Times New Roman"/>
        </w:rPr>
        <w:t xml:space="preserve">o </w:t>
      </w:r>
    </w:p>
    <w:p w14:paraId="21ABD3ED" w14:textId="77777777" w:rsidR="00DA1736" w:rsidRDefault="003C632D">
      <w:pPr>
        <w:spacing w:after="0"/>
      </w:pPr>
      <w:r>
        <w:rPr>
          <w:rFonts w:ascii="Times New Roman" w:hAnsi="Times New Roman" w:cs="Times New Roman"/>
        </w:rPr>
        <w:t>c</w:t>
      </w:r>
      <w:r w:rsidR="00FB159F">
        <w:rPr>
          <w:rFonts w:ascii="Times New Roman" w:hAnsi="Times New Roman" w:cs="Times New Roman"/>
        </w:rPr>
        <w:t>) za wykonanie zabiegu uśpienia ślepego miotu</w:t>
      </w:r>
      <w:r w:rsidR="00537898">
        <w:rPr>
          <w:rFonts w:ascii="Times New Roman" w:hAnsi="Times New Roman" w:cs="Times New Roman"/>
        </w:rPr>
        <w:t xml:space="preserve"> …………</w:t>
      </w:r>
      <w:r w:rsidR="00B54A94">
        <w:rPr>
          <w:rFonts w:ascii="Times New Roman" w:hAnsi="Times New Roman" w:cs="Times New Roman"/>
        </w:rPr>
        <w:t xml:space="preserve"> zł</w:t>
      </w:r>
      <w:r w:rsidR="009039CF">
        <w:rPr>
          <w:rFonts w:ascii="Times New Roman" w:hAnsi="Times New Roman" w:cs="Times New Roman"/>
        </w:rPr>
        <w:t xml:space="preserve"> brutto.</w:t>
      </w:r>
    </w:p>
    <w:p w14:paraId="57EDE684" w14:textId="77777777" w:rsidR="00DA1736" w:rsidRDefault="00FB15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 cen o których mowa w ust. 1 wliczone są również koszty  materiałów i usługi znieczulenia zwierzęcia. </w:t>
      </w:r>
    </w:p>
    <w:p w14:paraId="5CB1315D" w14:textId="77777777" w:rsidR="00DA1736" w:rsidRDefault="00FB15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Wartość wynagrodzenia za usługi świadczone przez Zamawiającego na podstawie niniejszej um</w:t>
      </w:r>
      <w:r w:rsidR="00E21157">
        <w:rPr>
          <w:rFonts w:ascii="Times New Roman" w:hAnsi="Times New Roman" w:cs="Times New Roman"/>
        </w:rPr>
        <w:t>o</w:t>
      </w:r>
      <w:r w:rsidR="00537898">
        <w:rPr>
          <w:rFonts w:ascii="Times New Roman" w:hAnsi="Times New Roman" w:cs="Times New Roman"/>
        </w:rPr>
        <w:t xml:space="preserve">wy nie może przekroczyć kwoty 10 </w:t>
      </w:r>
      <w:r>
        <w:rPr>
          <w:rFonts w:ascii="Times New Roman" w:hAnsi="Times New Roman" w:cs="Times New Roman"/>
        </w:rPr>
        <w:t>000 zł brutto. Po jej przekroczeniu umowa wygasa.</w:t>
      </w:r>
    </w:p>
    <w:p w14:paraId="14BFADB4" w14:textId="77777777" w:rsidR="00DA1736" w:rsidRPr="00E03824" w:rsidRDefault="00FB159F" w:rsidP="00E038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Płatność wynikająca z umowy zostanie opłacona przy użyciu metody podzielonej płatności SPLIT PAYMENT.</w:t>
      </w:r>
    </w:p>
    <w:p w14:paraId="1877A1F8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408D56D3" w14:textId="77777777" w:rsidR="00DA1736" w:rsidRDefault="00D11506">
      <w:pPr>
        <w:spacing w:after="0"/>
      </w:pPr>
      <w:r>
        <w:rPr>
          <w:rFonts w:ascii="Times New Roman" w:hAnsi="Times New Roman" w:cs="Times New Roman"/>
        </w:rPr>
        <w:t>Umowę zawiera się n</w:t>
      </w:r>
      <w:r w:rsidR="00E21157">
        <w:rPr>
          <w:rFonts w:ascii="Times New Roman" w:hAnsi="Times New Roman" w:cs="Times New Roman"/>
        </w:rPr>
        <w:t>a okres od dnia podpisania umowy</w:t>
      </w:r>
      <w:r w:rsidR="00537898">
        <w:rPr>
          <w:rFonts w:ascii="Times New Roman" w:hAnsi="Times New Roman" w:cs="Times New Roman"/>
        </w:rPr>
        <w:t xml:space="preserve"> do 31.12.2024</w:t>
      </w:r>
      <w:r w:rsidR="00434A62">
        <w:rPr>
          <w:rFonts w:ascii="Times New Roman" w:hAnsi="Times New Roman" w:cs="Times New Roman"/>
        </w:rPr>
        <w:t xml:space="preserve"> r</w:t>
      </w:r>
      <w:r w:rsidR="00FB159F">
        <w:rPr>
          <w:rFonts w:ascii="Times New Roman" w:hAnsi="Times New Roman" w:cs="Times New Roman"/>
        </w:rPr>
        <w:t xml:space="preserve">. albo do wyczerpania kwoty przeznaczonej na realizację niniejszego zadania określonej w § 4 pkt 3 niniejszej umowy. </w:t>
      </w:r>
    </w:p>
    <w:p w14:paraId="0948AB2E" w14:textId="77777777" w:rsidR="00DA1736" w:rsidRDefault="00DA1736">
      <w:pPr>
        <w:spacing w:after="0"/>
        <w:jc w:val="center"/>
        <w:rPr>
          <w:rFonts w:ascii="Times New Roman" w:hAnsi="Times New Roman" w:cs="Times New Roman"/>
          <w:b/>
        </w:rPr>
      </w:pPr>
    </w:p>
    <w:p w14:paraId="43DBC4F9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61206650" w14:textId="77777777" w:rsidR="00DA1736" w:rsidRDefault="00FB159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przekazywać będzie wynagrodzenie na konto Wykonawcy w terminie 21 dni od daty prawidłowo wystawionej i  dostarczonej faktury. Faktury powinny być wystawione w następujący sposób: Zamawiającym oraz Nabywcą przedmiotu zamówienia jest Gmina Prostki, ul. 1 Maja 44B, 19-335 Prostki, NIP 848-182-62-83, Odbiorcą jest Urząd Gminy Prostki, ul. 1 Maja 44B, 19-335 Prostki.</w:t>
      </w:r>
    </w:p>
    <w:p w14:paraId="3301ED72" w14:textId="77777777" w:rsidR="00DA1736" w:rsidRDefault="00FB159F">
      <w:pPr>
        <w:pStyle w:val="Akapitzlist"/>
        <w:numPr>
          <w:ilvl w:val="0"/>
          <w:numId w:val="3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będzie wystawiona i doręczona Zamawiającemu nie później niż po siedmiu dniach od daty zakończenia wykonania usługi nad poszczególnymi zwierzętami i będzie zawierać wyszczególnienie wszystkich składników wynagrodzenia ujętego w fakturze.</w:t>
      </w:r>
    </w:p>
    <w:p w14:paraId="6BFEF4D8" w14:textId="77777777" w:rsidR="00DA1736" w:rsidRDefault="003C632D">
      <w:pPr>
        <w:pStyle w:val="Akapitzlist"/>
        <w:numPr>
          <w:ilvl w:val="0"/>
          <w:numId w:val="3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faktury za</w:t>
      </w:r>
      <w:r w:rsidR="00FB159F">
        <w:rPr>
          <w:rFonts w:ascii="Times New Roman" w:hAnsi="Times New Roman" w:cs="Times New Roman"/>
        </w:rPr>
        <w:t xml:space="preserve"> sterylizację/ kastrację psów posiadających właścicieli z dofinansowaniem z budżetu Gminy Prostki 50 % oraz uśpienia ślepych miotów</w:t>
      </w:r>
      <w:r w:rsidR="00637352">
        <w:rPr>
          <w:rFonts w:ascii="Times New Roman" w:hAnsi="Times New Roman" w:cs="Times New Roman"/>
        </w:rPr>
        <w:t xml:space="preserve"> z terenu Gminy Prostki w 2024 r.</w:t>
      </w:r>
      <w:r w:rsidR="00FB159F">
        <w:rPr>
          <w:rFonts w:ascii="Times New Roman" w:hAnsi="Times New Roman" w:cs="Times New Roman"/>
        </w:rPr>
        <w:t>, Wykonawca dołączy zlecenie na zabieg wydane przez Urz</w:t>
      </w:r>
      <w:r>
        <w:rPr>
          <w:rFonts w:ascii="Times New Roman" w:hAnsi="Times New Roman" w:cs="Times New Roman"/>
        </w:rPr>
        <w:t xml:space="preserve">ąd Gminy w Prostkach z podpisem </w:t>
      </w:r>
      <w:r w:rsidR="00FB159F">
        <w:rPr>
          <w:rFonts w:ascii="Times New Roman" w:hAnsi="Times New Roman" w:cs="Times New Roman"/>
        </w:rPr>
        <w:t>i datą wykonania zabiegu.</w:t>
      </w:r>
    </w:p>
    <w:p w14:paraId="2F03F8C8" w14:textId="77777777" w:rsidR="00DA1736" w:rsidRDefault="00DA173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466BE34D" w14:textId="77777777" w:rsidR="00DA1736" w:rsidRDefault="00FB159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33FBE83A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umowy postanawiają, że oprócz odszkodowania z tytułu  nie wykonywania lub nienależytego wykonywania przedmiotu umowy, będą naliczane  kary umowne.</w:t>
      </w:r>
    </w:p>
    <w:p w14:paraId="6208B815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zapłaci Zamawiającemu kary umowne:  </w:t>
      </w:r>
    </w:p>
    <w:p w14:paraId="038AF49E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a) za nie wykonywanie czynności określonych w umowie przez okres dłuższy niż 14 dni                          w wysokości 10% łącznego wynagrodzenia umownego brutto, o którym mowa w § 4 pkt 3 niniejszej umowy,</w:t>
      </w:r>
    </w:p>
    <w:p w14:paraId="04D715F6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b) za nienależyte wykonywanie przedmiotu umowy przez Wykonawcę w wysokości 10% łącznego wynagrodzenia umownego brutto, o którym mowa w § 4 pkt 3 niniejszej umowy, za każdy stwierdzony przypadek.</w:t>
      </w:r>
    </w:p>
    <w:p w14:paraId="4A72398F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 xml:space="preserve">c) w przypadku rozwiązania umowy przez którąkolwiek ze stron z przyczyn dotyczących Wykonawcy – w wysokości 10%  łącznego wynagrodzenia umownego brutto, o którym mowa            w § 4 pkt 3 niniejszej umowy, </w:t>
      </w:r>
    </w:p>
    <w:p w14:paraId="1B170FD3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umownych, Zamawiający ma prawo do dochodzenia odszkodowania na zasadach ogólnych.</w:t>
      </w:r>
    </w:p>
    <w:p w14:paraId="5EC6C234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umowne mogą się kumulować i Zamawiający może je potrącić z wynagrodzenia należnego Wykonawcy, na co niniejszym Wykonawca wyraża zgodę.</w:t>
      </w:r>
    </w:p>
    <w:p w14:paraId="0A1539B5" w14:textId="77777777" w:rsidR="00DA1736" w:rsidRDefault="00DA173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6B538F0C" w14:textId="77777777" w:rsidR="00572415" w:rsidRDefault="0057241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7FA3A555" w14:textId="77777777" w:rsidR="00572415" w:rsidRDefault="0057241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440AB653" w14:textId="77777777" w:rsidR="00DA1736" w:rsidRDefault="00FB15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6A015F26" w14:textId="77777777" w:rsidR="00DA1736" w:rsidRDefault="00FB159F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wystąpienia istotnej zmiany okoliczności powodującej, że wykonanie umowy nie leży </w:t>
      </w:r>
      <w:r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umowy. W takim wypadku Wykonawca może żądać wyłącznie wynagrodzenia należnego z tytułu wykonania części umowy.</w:t>
      </w:r>
    </w:p>
    <w:p w14:paraId="51AC1C34" w14:textId="77777777" w:rsidR="00DA1736" w:rsidRDefault="00FB159F">
      <w:pPr>
        <w:pStyle w:val="Akapitzlist"/>
        <w:numPr>
          <w:ilvl w:val="1"/>
          <w:numId w:val="1"/>
        </w:numPr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Zamawiający może rozwiązać umowę bez wypowiedzenia w następujących przypadkach:</w:t>
      </w:r>
    </w:p>
    <w:p w14:paraId="52C2EA34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Wykonawca rażąco narusza postanowienia umowy;</w:t>
      </w:r>
    </w:p>
    <w:p w14:paraId="1A9FBBA3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- jeżeli Zamawiający stwierdzi trzykrotne nienależyte wykonanie czynności z zakresu przedmiotu umowy w ustalonych terminach,</w:t>
      </w:r>
    </w:p>
    <w:p w14:paraId="7CEE2185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- jeżeli Wykonawca w trakcie realizacji prac zaniechał ich wykonywania bez uzasadnionej przyczyny przez okres dłuższy niż 14 dni.</w:t>
      </w:r>
    </w:p>
    <w:p w14:paraId="5688EC31" w14:textId="77777777" w:rsidR="00DA1736" w:rsidRDefault="00FB159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Wypowiedzenie umowy powinno nastąpić w formie pisemnej pod rygorem nieważności takiego oświadczenia i powinno zawierać uzasadnienie.</w:t>
      </w:r>
    </w:p>
    <w:p w14:paraId="5DD9FDD3" w14:textId="77777777" w:rsidR="00DA1736" w:rsidRDefault="00FB159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wraz z uzasadnieniem może nastąpić w formie pisemnej pod rygorem nieważności takiego oświadczenia. W takich przypadkach Wykonawca może żądać jedynie wynagrodzenia należnego z tytułu wykonania części umowy.</w:t>
      </w:r>
    </w:p>
    <w:p w14:paraId="0EEB6252" w14:textId="77777777" w:rsidR="00DA1736" w:rsidRPr="00C107B4" w:rsidRDefault="00A81DC6" w:rsidP="00C107B4">
      <w:pPr>
        <w:jc w:val="both"/>
      </w:pPr>
      <w:r>
        <w:rPr>
          <w:rFonts w:ascii="Times New Roman" w:hAnsi="Times New Roman" w:cs="Times New Roman"/>
        </w:rPr>
        <w:t>5.Wykonawca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   ( Dz.U. z 2022 r. poz. 835 ze zm.). W przypadku gdyby Wykonawca znalazł się na ww. liście, jest obowiązany poinformować o tym Zamawiającego 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77278F05" w14:textId="77777777" w:rsidR="00DA1736" w:rsidRDefault="00FB15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43A6AB9A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 treści umowy wymagają formy pisemnej zaakceptowanej przez obie strony.</w:t>
      </w:r>
    </w:p>
    <w:p w14:paraId="6C12054A" w14:textId="77777777" w:rsidR="00DA1736" w:rsidRDefault="00DA173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0A61D9A1" w14:textId="77777777" w:rsidR="00DA1736" w:rsidRDefault="00FB15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66E69EC6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przepisy Kodeksu cywilnego oraz inne przepisy prawa związane z przedmiotem zamówienia.</w:t>
      </w:r>
    </w:p>
    <w:p w14:paraId="3865EEFE" w14:textId="77777777" w:rsidR="00DA1736" w:rsidRDefault="00DA173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98E50AE" w14:textId="77777777" w:rsidR="00DA1736" w:rsidRDefault="00FB15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23B9E4DA" w14:textId="77777777" w:rsidR="00DA1736" w:rsidRDefault="00FB159F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</w:rPr>
        <w:t>Ewentualne spory rozpatrywać będzie Sąd właściwy dla siedziby Zamawiającego.</w:t>
      </w:r>
    </w:p>
    <w:p w14:paraId="2D8D372B" w14:textId="77777777" w:rsidR="00DA1736" w:rsidRDefault="00DA173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D8A3A66" w14:textId="77777777" w:rsidR="00DA1736" w:rsidRDefault="00FB15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§12</w:t>
      </w:r>
    </w:p>
    <w:p w14:paraId="5AEF235C" w14:textId="77777777" w:rsidR="00DA1736" w:rsidRDefault="00FB159F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</w:rPr>
        <w:t>Umowę sporządzono w trzech jednobrzmiących egzemplarzach, w tym dwa dla Zamawiającego i jeden Wykonawcy.</w:t>
      </w:r>
    </w:p>
    <w:p w14:paraId="232C6521" w14:textId="77777777" w:rsidR="00DA1736" w:rsidRDefault="00DA173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79305B42" w14:textId="77777777" w:rsidR="00DA1736" w:rsidRDefault="00DA173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4F29DCA0" w14:textId="77777777" w:rsidR="00DA1736" w:rsidRDefault="00DA173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1401C476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                                                                                                               …………………………..</w:t>
      </w:r>
    </w:p>
    <w:p w14:paraId="22DAB0A5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/Wykonawca/                                                                                                                                     /Zamawiający/</w:t>
      </w:r>
    </w:p>
    <w:p w14:paraId="3AB7723F" w14:textId="77777777" w:rsidR="00DA1736" w:rsidRDefault="00DA1736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AA6BF98" w14:textId="77777777" w:rsidR="00DA1736" w:rsidRDefault="00DA173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A10E27D" w14:textId="77777777" w:rsidR="00DA1736" w:rsidRDefault="00DA173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4CDBF0F" w14:textId="77777777" w:rsidR="00DA1736" w:rsidRDefault="00FB159F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……………………                                                                                                  </w:t>
      </w:r>
    </w:p>
    <w:p w14:paraId="742780A2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/Skarbnik Gminy/</w:t>
      </w:r>
    </w:p>
    <w:p w14:paraId="2A7EAD0E" w14:textId="77777777" w:rsidR="00DA1736" w:rsidRDefault="00DA1736">
      <w:pPr>
        <w:pStyle w:val="Akapitzlist"/>
        <w:spacing w:after="0"/>
        <w:ind w:left="0" w:hanging="436"/>
        <w:jc w:val="both"/>
        <w:rPr>
          <w:rFonts w:ascii="Times New Roman" w:hAnsi="Times New Roman" w:cs="Times New Roman"/>
        </w:rPr>
      </w:pPr>
    </w:p>
    <w:p w14:paraId="58C1C2A2" w14:textId="77777777" w:rsidR="00DA1736" w:rsidRDefault="00DA1736" w:rsidP="001D1B24">
      <w:pPr>
        <w:pStyle w:val="Nagwek1"/>
      </w:pPr>
    </w:p>
    <w:p w14:paraId="1C54A4CF" w14:textId="77777777" w:rsidR="00DA1736" w:rsidRDefault="00DA173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435883" w14:textId="77777777" w:rsidR="00DA1736" w:rsidRDefault="00DA1736">
      <w:pPr>
        <w:jc w:val="both"/>
      </w:pPr>
    </w:p>
    <w:p w14:paraId="10A78617" w14:textId="77777777" w:rsidR="001D1B24" w:rsidRDefault="001D1B24">
      <w:pPr>
        <w:jc w:val="both"/>
      </w:pPr>
    </w:p>
    <w:sectPr w:rsidR="001D1B24">
      <w:footerReference w:type="default" r:id="rId7"/>
      <w:pgSz w:w="11906" w:h="16838"/>
      <w:pgMar w:top="567" w:right="1418" w:bottom="1418" w:left="1418" w:header="0" w:footer="73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5F88" w14:textId="77777777" w:rsidR="002D01E1" w:rsidRDefault="002D01E1">
      <w:pPr>
        <w:spacing w:after="0" w:line="240" w:lineRule="auto"/>
      </w:pPr>
      <w:r>
        <w:separator/>
      </w:r>
    </w:p>
  </w:endnote>
  <w:endnote w:type="continuationSeparator" w:id="0">
    <w:p w14:paraId="6D492C9F" w14:textId="77777777" w:rsidR="002D01E1" w:rsidRDefault="002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74" w:type="dxa"/>
      <w:tblLook w:val="04A0" w:firstRow="1" w:lastRow="0" w:firstColumn="1" w:lastColumn="0" w:noHBand="0" w:noVBand="1"/>
    </w:tblPr>
    <w:tblGrid>
      <w:gridCol w:w="4145"/>
      <w:gridCol w:w="6329"/>
    </w:tblGrid>
    <w:tr w:rsidR="00DA1736" w14:paraId="146AC1D1" w14:textId="77777777">
      <w:trPr>
        <w:trHeight w:val="595"/>
      </w:trPr>
      <w:tc>
        <w:tcPr>
          <w:tcW w:w="41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C576D9" w14:textId="77777777" w:rsidR="00DA1736" w:rsidRDefault="00FB159F">
          <w:pPr>
            <w:pStyle w:val="Stopka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Urząd Gminy Prostki</w:t>
          </w:r>
          <w:r>
            <w:rPr>
              <w:rFonts w:cstheme="minorHAnsi"/>
              <w:b/>
              <w:sz w:val="16"/>
              <w:szCs w:val="16"/>
            </w:rPr>
            <w:tab/>
          </w:r>
        </w:p>
        <w:p w14:paraId="106D6729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ul. 1 Maja 44B, 19-335 Prostki</w:t>
          </w:r>
          <w:r>
            <w:rPr>
              <w:rFonts w:cstheme="minorHAnsi"/>
              <w:sz w:val="16"/>
              <w:szCs w:val="16"/>
            </w:rPr>
            <w:tab/>
          </w:r>
        </w:p>
        <w:p w14:paraId="501B3AFA" w14:textId="77777777" w:rsidR="00DA1736" w:rsidRDefault="00FB159F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>tel. 87 6112012</w:t>
          </w:r>
        </w:p>
        <w:p w14:paraId="3FB273AB" w14:textId="77777777" w:rsidR="00DA1736" w:rsidRDefault="00FB159F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>fax 87 6112079</w:t>
          </w:r>
        </w:p>
        <w:p w14:paraId="3C0C41B6" w14:textId="77777777" w:rsidR="00DA1736" w:rsidRPr="004427A2" w:rsidRDefault="00FB159F">
          <w:pPr>
            <w:pStyle w:val="Stopka"/>
            <w:rPr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mail: </w:t>
          </w:r>
          <w:hyperlink r:id="rId1">
            <w:r>
              <w:rPr>
                <w:rStyle w:val="czeinternetowe"/>
                <w:rFonts w:cstheme="minorHAnsi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6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41ADBF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Dokument sporządziła:</w:t>
          </w:r>
          <w:r>
            <w:rPr>
              <w:rFonts w:cstheme="minorHAnsi"/>
              <w:sz w:val="16"/>
              <w:szCs w:val="16"/>
            </w:rPr>
            <w:t xml:space="preserve"> Monika Kozikowska</w:t>
          </w:r>
        </w:p>
        <w:p w14:paraId="1BB34EEE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Referat Gospodarki Komunalnej i Rolnictwa</w:t>
          </w:r>
        </w:p>
        <w:p w14:paraId="48E7D26F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Stanowisko pomoc administracyjna </w:t>
          </w:r>
        </w:p>
        <w:p w14:paraId="0080BB3A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Tel. 87 6112854</w:t>
          </w:r>
        </w:p>
        <w:p w14:paraId="659B5DCF" w14:textId="77777777" w:rsidR="00DA1736" w:rsidRDefault="00FB159F">
          <w:pPr>
            <w:pStyle w:val="Stopka"/>
          </w:pPr>
          <w:r>
            <w:rPr>
              <w:rFonts w:cstheme="minorHAnsi"/>
              <w:sz w:val="16"/>
              <w:szCs w:val="16"/>
            </w:rPr>
            <w:t xml:space="preserve">mail: </w:t>
          </w:r>
          <w:hyperlink r:id="rId2">
            <w:r>
              <w:rPr>
                <w:rStyle w:val="czeinternetowe"/>
                <w:rFonts w:cstheme="minorHAnsi"/>
                <w:sz w:val="16"/>
                <w:szCs w:val="16"/>
              </w:rPr>
              <w:t>monika.kozikowska@prostki.pl</w:t>
            </w:r>
          </w:hyperlink>
        </w:p>
      </w:tc>
    </w:tr>
  </w:tbl>
  <w:p w14:paraId="5E9A3847" w14:textId="77777777" w:rsidR="00DA1736" w:rsidRDefault="00DA1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3ACF" w14:textId="77777777" w:rsidR="002D01E1" w:rsidRDefault="002D01E1">
      <w:pPr>
        <w:spacing w:after="0" w:line="240" w:lineRule="auto"/>
      </w:pPr>
      <w:r>
        <w:separator/>
      </w:r>
    </w:p>
  </w:footnote>
  <w:footnote w:type="continuationSeparator" w:id="0">
    <w:p w14:paraId="058373C2" w14:textId="77777777" w:rsidR="002D01E1" w:rsidRDefault="002D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9B0"/>
    <w:multiLevelType w:val="multilevel"/>
    <w:tmpl w:val="D94CCDDA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B0E2ADD"/>
    <w:multiLevelType w:val="multilevel"/>
    <w:tmpl w:val="24DE9E30"/>
    <w:lvl w:ilvl="0">
      <w:start w:val="3"/>
      <w:numFmt w:val="decimal"/>
      <w:lvlText w:val="%1.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6E8"/>
    <w:multiLevelType w:val="multilevel"/>
    <w:tmpl w:val="4A2AB09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1D0F80"/>
    <w:multiLevelType w:val="multilevel"/>
    <w:tmpl w:val="B220F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08CF"/>
    <w:multiLevelType w:val="multilevel"/>
    <w:tmpl w:val="21D67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6F5DB8"/>
    <w:multiLevelType w:val="multilevel"/>
    <w:tmpl w:val="3064DE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DE644B"/>
    <w:multiLevelType w:val="multilevel"/>
    <w:tmpl w:val="AB74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6956">
    <w:abstractNumId w:val="5"/>
  </w:num>
  <w:num w:numId="2" w16cid:durableId="2089039301">
    <w:abstractNumId w:val="3"/>
  </w:num>
  <w:num w:numId="3" w16cid:durableId="2044212887">
    <w:abstractNumId w:val="6"/>
  </w:num>
  <w:num w:numId="4" w16cid:durableId="1102458060">
    <w:abstractNumId w:val="2"/>
  </w:num>
  <w:num w:numId="5" w16cid:durableId="1074547480">
    <w:abstractNumId w:val="1"/>
  </w:num>
  <w:num w:numId="6" w16cid:durableId="370764447">
    <w:abstractNumId w:val="0"/>
  </w:num>
  <w:num w:numId="7" w16cid:durableId="1694841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36"/>
    <w:rsid w:val="00011024"/>
    <w:rsid w:val="00082AEF"/>
    <w:rsid w:val="000F0ABC"/>
    <w:rsid w:val="000F1796"/>
    <w:rsid w:val="001473C2"/>
    <w:rsid w:val="00154B1D"/>
    <w:rsid w:val="00182BA2"/>
    <w:rsid w:val="001C62DD"/>
    <w:rsid w:val="001D1B24"/>
    <w:rsid w:val="00232CAC"/>
    <w:rsid w:val="00250FA0"/>
    <w:rsid w:val="0028013A"/>
    <w:rsid w:val="002860DB"/>
    <w:rsid w:val="002D01E1"/>
    <w:rsid w:val="002D62EC"/>
    <w:rsid w:val="003532D3"/>
    <w:rsid w:val="003C632D"/>
    <w:rsid w:val="003E6F92"/>
    <w:rsid w:val="004165BE"/>
    <w:rsid w:val="00434A62"/>
    <w:rsid w:val="004427A2"/>
    <w:rsid w:val="0046775E"/>
    <w:rsid w:val="004A6B47"/>
    <w:rsid w:val="004C143F"/>
    <w:rsid w:val="004C2DFE"/>
    <w:rsid w:val="004D1CE1"/>
    <w:rsid w:val="0050529D"/>
    <w:rsid w:val="00533DC9"/>
    <w:rsid w:val="00537898"/>
    <w:rsid w:val="0054676A"/>
    <w:rsid w:val="00572415"/>
    <w:rsid w:val="00620270"/>
    <w:rsid w:val="00637352"/>
    <w:rsid w:val="0064756E"/>
    <w:rsid w:val="006A0B94"/>
    <w:rsid w:val="006A619E"/>
    <w:rsid w:val="006C2151"/>
    <w:rsid w:val="00735910"/>
    <w:rsid w:val="007630E5"/>
    <w:rsid w:val="007864E8"/>
    <w:rsid w:val="00796841"/>
    <w:rsid w:val="007B6348"/>
    <w:rsid w:val="007D5A8C"/>
    <w:rsid w:val="007D5E16"/>
    <w:rsid w:val="00835D6C"/>
    <w:rsid w:val="008629E3"/>
    <w:rsid w:val="008B066F"/>
    <w:rsid w:val="009039CF"/>
    <w:rsid w:val="00922927"/>
    <w:rsid w:val="00930D97"/>
    <w:rsid w:val="00A068E2"/>
    <w:rsid w:val="00A11E68"/>
    <w:rsid w:val="00A217B6"/>
    <w:rsid w:val="00A35A1B"/>
    <w:rsid w:val="00A70163"/>
    <w:rsid w:val="00A81DC6"/>
    <w:rsid w:val="00B45D40"/>
    <w:rsid w:val="00B54A94"/>
    <w:rsid w:val="00BE745C"/>
    <w:rsid w:val="00C107B4"/>
    <w:rsid w:val="00C2445C"/>
    <w:rsid w:val="00C33D3B"/>
    <w:rsid w:val="00C37AAF"/>
    <w:rsid w:val="00C45E6B"/>
    <w:rsid w:val="00CA45DB"/>
    <w:rsid w:val="00CB0A94"/>
    <w:rsid w:val="00CB5A31"/>
    <w:rsid w:val="00CE216B"/>
    <w:rsid w:val="00D11506"/>
    <w:rsid w:val="00D17325"/>
    <w:rsid w:val="00D23158"/>
    <w:rsid w:val="00DA1736"/>
    <w:rsid w:val="00E03824"/>
    <w:rsid w:val="00E1413B"/>
    <w:rsid w:val="00E21157"/>
    <w:rsid w:val="00FB159F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7D8A"/>
  <w15:docId w15:val="{B9FF1373-D4B1-434D-A22F-185E29A1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B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6133"/>
  </w:style>
  <w:style w:type="character" w:customStyle="1" w:styleId="StopkaZnak">
    <w:name w:val="Stopka Znak"/>
    <w:basedOn w:val="Domylnaczcionkaakapitu"/>
    <w:link w:val="Stopka"/>
    <w:uiPriority w:val="99"/>
    <w:qFormat/>
    <w:rsid w:val="00046133"/>
  </w:style>
  <w:style w:type="character" w:customStyle="1" w:styleId="czeinternetowe">
    <w:name w:val="Łącze internetowe"/>
    <w:basedOn w:val="Domylnaczcionkaakapitu"/>
    <w:uiPriority w:val="99"/>
    <w:unhideWhenUsed/>
    <w:rsid w:val="00046133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5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61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B3E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61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59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1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1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ka.kozikowska@prostki.pl" TargetMode="External"/><Relationship Id="rId1" Type="http://schemas.openxmlformats.org/officeDocument/2006/relationships/hyperlink" Target="mailto:sekretariat@prost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mkozikowska</dc:creator>
  <dc:description/>
  <cp:lastModifiedBy>wkozuchowski</cp:lastModifiedBy>
  <cp:revision>2</cp:revision>
  <cp:lastPrinted>2024-02-02T09:08:00Z</cp:lastPrinted>
  <dcterms:created xsi:type="dcterms:W3CDTF">2024-02-06T10:57:00Z</dcterms:created>
  <dcterms:modified xsi:type="dcterms:W3CDTF">2024-02-06T10:57:00Z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