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Umowa Nr </w:t>
      </w:r>
      <w:r w:rsidR="00EF685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zawarta w dniu </w:t>
      </w:r>
      <w:r w:rsidR="00EF685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 r.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pomiędzy Gminą Prostki z siedzibą przy 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ul. 1 Maja 44 B, 19-335 Prostki NIP 848 182 62 83 reprezentowaną przez Wójta Gminy Prostki – Rafała Wilczewskiego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 kontrasygnacie Skarbnika Gminy Prostki – Moniki </w:t>
      </w:r>
      <w:proofErr w:type="spellStart"/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Mikielskiej</w:t>
      </w:r>
      <w:proofErr w:type="spellEnd"/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zwanym w dalszej części umowy Zamawiającym: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</w:p>
    <w:p w:rsidR="00917880" w:rsidRPr="00917880" w:rsidRDefault="00EF685D" w:rsidP="00917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880" w:rsidRDefault="00917880" w:rsidP="00917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EF68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="005200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REGON </w:t>
      </w:r>
      <w:r w:rsidR="00EF68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:rsidR="00917880" w:rsidRPr="00917880" w:rsidRDefault="00917880" w:rsidP="00917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siedzibą </w:t>
      </w:r>
      <w:r w:rsidR="00EF68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reprezentowaną przez:</w:t>
      </w:r>
    </w:p>
    <w:p w:rsidR="00917880" w:rsidRPr="00917880" w:rsidRDefault="00EF685D" w:rsidP="00917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zwanym w dalszej części umowy Wykonawcą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1.</w:t>
      </w:r>
    </w:p>
    <w:p w:rsidR="00917880" w:rsidRPr="00917880" w:rsidRDefault="00917880" w:rsidP="0091788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iCs/>
          <w:sz w:val="24"/>
          <w:lang w:eastAsia="pl-PL"/>
        </w:rPr>
        <w:t xml:space="preserve">Niniejszą umowę zawarto na podstawie </w:t>
      </w:r>
      <w:r w:rsidRPr="00917880">
        <w:rPr>
          <w:rFonts w:ascii="Times New Roman" w:eastAsia="Times New Roman" w:hAnsi="Times New Roman" w:cs="Times New Roman"/>
          <w:bCs/>
          <w:sz w:val="24"/>
          <w:lang w:eastAsia="zh-CN"/>
        </w:rPr>
        <w:t xml:space="preserve">Regulaminu udzielania zamówień publicznych </w:t>
      </w:r>
      <w:r w:rsidRPr="00917880">
        <w:rPr>
          <w:rFonts w:ascii="Times New Roman" w:eastAsia="Times New Roman" w:hAnsi="Times New Roman" w:cs="Times New Roman"/>
          <w:bCs/>
          <w:sz w:val="24"/>
          <w:lang w:eastAsia="zh-CN"/>
        </w:rPr>
        <w:br/>
        <w:t xml:space="preserve">w Urzędzie Gminy Prostki, stanowiącego załącznik do Zarządzenia Wójta Gminy Prostki </w:t>
      </w:r>
      <w:r w:rsidRPr="00917880">
        <w:rPr>
          <w:rFonts w:ascii="Times New Roman" w:eastAsia="Times New Roman" w:hAnsi="Times New Roman" w:cs="Times New Roman"/>
          <w:bCs/>
          <w:sz w:val="24"/>
          <w:lang w:eastAsia="zh-CN"/>
        </w:rPr>
        <w:br/>
        <w:t xml:space="preserve">nr 8.2021 z dnia 01.02.2021 r. w sprawie zasad udzielania zamówień publicznych w Urzędzie Gminy Prostki w związku z </w:t>
      </w:r>
      <w:r w:rsidRPr="00917880">
        <w:rPr>
          <w:rFonts w:ascii="Times New Roman" w:eastAsia="Times New Roman" w:hAnsi="Times New Roman" w:cs="Times New Roman"/>
          <w:bCs/>
          <w:iCs/>
          <w:sz w:val="24"/>
          <w:lang w:eastAsia="pl-PL"/>
        </w:rPr>
        <w:t>art. 2 ust. 1 pkt 1 ustawy z dnia 11 września 2019 r. Prawo zamówień publicznych (</w:t>
      </w:r>
      <w:proofErr w:type="spellStart"/>
      <w:r w:rsidRPr="00917880">
        <w:rPr>
          <w:rFonts w:ascii="Times New Roman" w:eastAsia="Times New Roman" w:hAnsi="Times New Roman" w:cs="Times New Roman"/>
          <w:bCs/>
          <w:iCs/>
          <w:sz w:val="24"/>
          <w:lang w:eastAsia="pl-PL"/>
        </w:rPr>
        <w:t>t.j</w:t>
      </w:r>
      <w:proofErr w:type="spellEnd"/>
      <w:r w:rsidRPr="00917880">
        <w:rPr>
          <w:rFonts w:ascii="Times New Roman" w:eastAsia="Times New Roman" w:hAnsi="Times New Roman" w:cs="Times New Roman"/>
          <w:bCs/>
          <w:iCs/>
          <w:sz w:val="24"/>
          <w:lang w:eastAsia="pl-PL"/>
        </w:rPr>
        <w:t xml:space="preserve">. Dz.U. z 2022 r., poz. 1710 z </w:t>
      </w:r>
      <w:proofErr w:type="spellStart"/>
      <w:r w:rsidRPr="00917880">
        <w:rPr>
          <w:rFonts w:ascii="Times New Roman" w:eastAsia="Times New Roman" w:hAnsi="Times New Roman" w:cs="Times New Roman"/>
          <w:bCs/>
          <w:iCs/>
          <w:sz w:val="24"/>
          <w:lang w:eastAsia="pl-PL"/>
        </w:rPr>
        <w:t>późń</w:t>
      </w:r>
      <w:proofErr w:type="spellEnd"/>
      <w:r w:rsidRPr="00917880">
        <w:rPr>
          <w:rFonts w:ascii="Times New Roman" w:eastAsia="Times New Roman" w:hAnsi="Times New Roman" w:cs="Times New Roman"/>
          <w:bCs/>
          <w:iCs/>
          <w:sz w:val="24"/>
          <w:lang w:eastAsia="pl-PL"/>
        </w:rPr>
        <w:t xml:space="preserve">. zm.). 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2.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zleca a Wykonawca przyjmuje wykonanie usług polegających na świadczeniu usług w zakresie </w:t>
      </w:r>
      <w:r w:rsidR="00EF685D" w:rsidRPr="00EF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świadectw charakterystyki energetycznej lokali mieszkalnych, lokali usługowych, budynków mieszkalnych oraz budynków </w:t>
      </w:r>
      <w:r w:rsidR="00EF685D" w:rsidRPr="00EF685D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użyteczności publicznej</w:t>
      </w:r>
      <w:r w:rsidR="00EF685D" w:rsidRPr="00EF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8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okresie od dnia </w:t>
      </w:r>
      <w:r w:rsidR="00EF685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……………..</w:t>
      </w:r>
      <w:r w:rsidR="00EF685D" w:rsidRPr="00EF68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</w:t>
      </w:r>
      <w:r w:rsidRPr="00EF685D">
        <w:rPr>
          <w:rFonts w:ascii="Times New Roman" w:eastAsia="Times New Roman" w:hAnsi="Times New Roman" w:cs="Times New Roman"/>
          <w:sz w:val="24"/>
          <w:szCs w:val="24"/>
          <w:lang w:eastAsia="zh-CN"/>
        </w:rPr>
        <w:t>do dnia 31.12.2023 r.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3.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Wynagrodzenie za wykonanie poszczególnych </w:t>
      </w:r>
      <w:r w:rsidR="00EF685D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świadectw charakterystyki energetycznej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stanowi kwota brutto: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Cena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6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brutto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</w:t>
      </w:r>
      <w:r w:rsid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świadectwo charakterystyki energetycznej dla lokalu mieszkalnego,</w:t>
      </w:r>
      <w:r w:rsid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…….………..</w:t>
      </w:r>
      <w:r w:rsidR="005200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="00F63E9C" w:rsidRP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świadectwo charakterystyki energetycznej dla lokalu </w:t>
      </w:r>
      <w:r w:rsid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usługowego,</w:t>
      </w:r>
      <w:r w:rsid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……………...</w:t>
      </w:r>
      <w:r w:rsidR="005200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</w:t>
      </w:r>
    </w:p>
    <w:p w:rsidR="00F63E9C" w:rsidRDefault="00F63E9C" w:rsidP="00F63E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świadectwo charakterystyki energetycznej dla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budynku mieszkalnego </w:t>
      </w:r>
    </w:p>
    <w:p w:rsidR="00917880" w:rsidRPr="00917880" w:rsidRDefault="00F63E9C" w:rsidP="00F63E9C">
      <w:pPr>
        <w:widowControl w:val="0"/>
        <w:suppressAutoHyphens/>
        <w:autoSpaceDE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(do 4 mieszkań)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……………... </w:t>
      </w:r>
      <w:r w:rsidR="005200D1">
        <w:rPr>
          <w:rFonts w:ascii="Times New Roman" w:eastAsia="Times New Roman" w:hAnsi="Times New Roman" w:cs="Times New Roman"/>
          <w:sz w:val="24"/>
          <w:szCs w:val="24"/>
          <w:lang w:eastAsia="zh-CN"/>
        </w:rPr>
        <w:t>zł</w:t>
      </w:r>
    </w:p>
    <w:p w:rsidR="00F63E9C" w:rsidRDefault="00917880" w:rsidP="00F63E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d) </w:t>
      </w:r>
      <w:r w:rsid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świadectwo charakterystyki energetycznej dla budynku mieszkalnego </w:t>
      </w:r>
    </w:p>
    <w:p w:rsidR="00917880" w:rsidRPr="00917880" w:rsidRDefault="00F63E9C" w:rsidP="00F63E9C">
      <w:pPr>
        <w:widowControl w:val="0"/>
        <w:suppressAutoHyphens/>
        <w:autoSpaceDE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powyżej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 mieszkań),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……………... zł</w:t>
      </w:r>
    </w:p>
    <w:p w:rsidR="00F63E9C" w:rsidRDefault="00F63E9C" w:rsidP="00F63E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świadectwo charakterystyki energetycznej dla budynku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użyteczności </w:t>
      </w:r>
    </w:p>
    <w:p w:rsidR="00F63E9C" w:rsidRPr="00917880" w:rsidRDefault="00F63E9C" w:rsidP="00F63E9C">
      <w:pPr>
        <w:widowControl w:val="0"/>
        <w:suppressAutoHyphens/>
        <w:autoSpaceDE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publicznej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……………... zł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4.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zobowiązuje się wykonać zamówienie na poszczególne </w:t>
      </w:r>
      <w:r w:rsid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świadectwa charakterystyki energetycznej 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których mowa w § 3 od dnia w którym zostały zlecone </w:t>
      </w:r>
      <w:r w:rsid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w terminie</w:t>
      </w:r>
      <w:r w:rsid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30 dni.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5.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1. Wynagrodzenie, o którym mowa w § 3 obejmuje wszelkie ryzyko i odpowiedzialność Wykonawcy za prawidłowe oszacowanie wszystkich kosztów związanych z wykonaniem przedmiotu zamówienia.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2. W koszcie każde</w:t>
      </w:r>
      <w:r w:rsidR="00F63E9C">
        <w:rPr>
          <w:rFonts w:ascii="Times New Roman" w:eastAsia="Times New Roman" w:hAnsi="Times New Roman" w:cs="Times New Roman"/>
          <w:sz w:val="24"/>
          <w:szCs w:val="24"/>
          <w:lang w:eastAsia="zh-CN"/>
        </w:rPr>
        <w:t>go sporządzonego świadectwa charakterystyki energetycznej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wykonawca uwzględnił </w:t>
      </w:r>
      <w:r w:rsidR="003A6611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gwarancję na okres ważności świadectwa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3. Wynagrodzenie płatne będzie przelewem, na wskazany przez Wykonawcę rachunek bankowy, w ciągu 30 dni od daty dostarczenia Zamawiającemu prawidłowo wystawionej faktury VAT.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Zamawiającym i nabywcą przedmiotu zamówienia jest Gmina Prostki ul. 1 Maja 44B </w:t>
      </w:r>
      <w:r w:rsidR="00E5016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19-335 Prostki NIP </w:t>
      </w:r>
      <w:r w:rsidR="00E50163"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848 182 62 83 </w:t>
      </w:r>
      <w:r w:rsidR="00E50163">
        <w:rPr>
          <w:rFonts w:ascii="Times New Roman" w:eastAsia="Times New Roman" w:hAnsi="Times New Roman" w:cs="Times New Roman"/>
          <w:sz w:val="24"/>
          <w:szCs w:val="24"/>
          <w:lang w:eastAsia="zh-CN"/>
        </w:rPr>
        <w:t>odbiorcą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jest Urząd Gminy Prostki ul. 1 Maja 44B, </w:t>
      </w:r>
      <w:r w:rsidR="00E5016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19-335 Prostki.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Datą zapłaty faktury będzie data obciążenia konta Zamawiającego. </w:t>
      </w:r>
    </w:p>
    <w:p w:rsidR="00917880" w:rsidRPr="00FB182A" w:rsidRDefault="00917880" w:rsidP="0091788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wynikająca z umowy zostanie opłacona przy użyciu metody podzielonej płatności                      (</w:t>
      </w:r>
      <w:r w:rsidRPr="0091788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SPLIT PAYMENT)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F72C2" w:rsidRPr="00917880" w:rsidRDefault="00FF72C2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6.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Umowę zawiera się na czas określony od dnia </w:t>
      </w:r>
      <w:r w:rsidR="003A661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do dnia 31.12.2023 r.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Stronom przysługuje prawo wypowiedzenia umowy, a okres wypowiedzenia wynosi 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1 miesiąc.</w:t>
      </w:r>
    </w:p>
    <w:p w:rsidR="00917880" w:rsidRPr="00917880" w:rsidRDefault="00917880" w:rsidP="00FB182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7.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zobowiązuje się do wykonania określonych </w:t>
      </w:r>
      <w:r w:rsidR="003A66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świadectw charakterystyki energetycznej zgodnie 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ze zleceniem w terminie ustalonym wg. § 4 i zapotrzebowania Zamawiającego.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8.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1. Wykonawca zapłaci Zamawiającemu karę umowną w przypadku: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- opóźnienia w wykonaniu przedmiotu zamówienia w wysokości 1% wynagrodzenia brutto  określonego za poszczególne operaty w § 3 za każdy dzień opóźnienia, liczonego od daty upływu terminu przewidzianego w § 4 na poszczególne zamówienie,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opóźnienia w usunięciu wad przedmiotu zamówienia w wysokości 1% wynagrodzenia brutto określonego za poszczególne </w:t>
      </w:r>
      <w:r w:rsidR="003A6611">
        <w:rPr>
          <w:rFonts w:ascii="Times New Roman" w:eastAsia="Times New Roman" w:hAnsi="Times New Roman" w:cs="Times New Roman"/>
          <w:sz w:val="24"/>
          <w:szCs w:val="24"/>
          <w:lang w:eastAsia="zh-CN"/>
        </w:rPr>
        <w:t>opracowanie świadectwa charakterystyki energetycznej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§ 3 za każdy dzień opóźnienia, liczonego od daty wyznaczonej przez Zamawiającego na usunięcie wad,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E532D7"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odstąpienia od umowy przez </w:t>
      </w:r>
      <w:r w:rsidR="00E532D7">
        <w:rPr>
          <w:rFonts w:ascii="Times New Roman" w:eastAsia="Times New Roman" w:hAnsi="Times New Roman" w:cs="Times New Roman"/>
          <w:sz w:val="24"/>
          <w:szCs w:val="24"/>
          <w:lang w:eastAsia="zh-CN"/>
        </w:rPr>
        <w:t>którąkolwiek ze stron</w:t>
      </w:r>
      <w:r w:rsidR="00E532D7"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przyczyn </w:t>
      </w:r>
      <w:r w:rsidR="00E532D7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 Wykonawcy</w:t>
      </w:r>
      <w:r w:rsidR="00E532D7"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32D7"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</w:t>
      </w:r>
      <w:r w:rsidR="003A6611"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wysokości 3</w:t>
      </w:r>
      <w:r w:rsidR="00E532D7">
        <w:rPr>
          <w:rFonts w:ascii="Times New Roman" w:eastAsia="Times New Roman" w:hAnsi="Times New Roman" w:cs="Times New Roman"/>
          <w:sz w:val="24"/>
          <w:szCs w:val="24"/>
          <w:lang w:eastAsia="zh-CN"/>
        </w:rPr>
        <w:t>.000,00 złotych.</w:t>
      </w:r>
    </w:p>
    <w:p w:rsidR="00E532D7" w:rsidRPr="00EB0E01" w:rsidRDefault="003A6611" w:rsidP="00E532D7">
      <w:pPr>
        <w:widowControl w:val="0"/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Karę, o której mowa w ust. 1</w:t>
      </w:r>
      <w:r w:rsidR="00E532D7"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Wykonawca zapłaci na wskazany przez Zamawiającego rachunek bankowy przelewem, w terminie 14 dni kalendarzowych od dnia doręczenia mu żądania Zamawiającego zapłaty takiej kary umownej. Zamawiający jest upoważniony </w:t>
      </w:r>
      <w:r w:rsidR="00E532D7"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do potrącenia należnych kar umownych z wynagrodzenia Wykonawcy</w:t>
      </w:r>
      <w:r w:rsidR="00E532D7">
        <w:rPr>
          <w:rFonts w:ascii="Times New Roman" w:eastAsia="Times New Roman" w:hAnsi="Times New Roman" w:cs="Times New Roman"/>
          <w:sz w:val="24"/>
          <w:szCs w:val="24"/>
          <w:lang w:eastAsia="zh-CN"/>
        </w:rPr>
        <w:t>, na co niniejszym Wykonawca wyraża zgodę</w:t>
      </w:r>
      <w:r w:rsidR="00E532D7"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917880" w:rsidRPr="00917880" w:rsidRDefault="00E532D7" w:rsidP="00E532D7">
      <w:pPr>
        <w:widowControl w:val="0"/>
        <w:suppressAutoHyphens/>
        <w:autoSpaceDE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Zamawiający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niezależnie od naliczenia kar umownych </w:t>
      </w:r>
      <w:r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>upoważniony jest do domagania się odszkodowania na zasadach ogólnych.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9.</w:t>
      </w:r>
    </w:p>
    <w:p w:rsidR="00E532D7" w:rsidRPr="00EB0E01" w:rsidRDefault="00E532D7" w:rsidP="00E532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opóźnienia w wykonaniu zlecenia Zamawiający ma prawo zlecić pracę innemu Wykonawcy na koszt pierwotnego wykonawcy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na co niniejszym Wykonawca wyraża zgodę</w:t>
      </w:r>
      <w:r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182A" w:rsidRDefault="00FB182A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§ 10.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razie opóźnienia Wykonawcy w wykonaniu przedmiotu Umowy lub części ponad 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10 (dziesięć) dni, niezależnie od naliczenia kar umownych Zamawiający może ograniczyć zakres umowy Wykonawcy i zlecić wykonanie tego zakresu innemu wykonawcy na koszt i ryzyko Wykonawcy, o ile w ocenie Zamawiającego przyspieszy to wykonanie Przedmiotu Umowy.</w:t>
      </w:r>
    </w:p>
    <w:p w:rsidR="00917880" w:rsidRPr="00917880" w:rsidRDefault="00917880" w:rsidP="00FB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W szczególnych przypadkach tj. opóźnieniem wykonawcy o 14 dni względem terminów opisanych w § 4 Zamawiający może rozwiązać umowę w trybie natychmiastowym przy naliczeniu kar zgodnie z § 8.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11.</w:t>
      </w:r>
    </w:p>
    <w:p w:rsidR="00E532D7" w:rsidRPr="00EB0E01" w:rsidRDefault="00E532D7" w:rsidP="00E532D7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EB0E0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Wykonawca może odstąpić od Umowy w razie opóźnienia w płatności wynagrodzenia przez Zamawiającego przekraczającego 30 dni, po uprzednim wezwaniu Zamawiającego </w:t>
      </w:r>
      <w:r w:rsidRPr="00EB0E01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do uregulowania płatności i wyznaczeniu dodatkowego 14-to dniowego terminu na jej dokonanie, z zastrzeżeniem wyjątków opisanych w niniejszej umowie.</w:t>
      </w:r>
    </w:p>
    <w:p w:rsidR="00917880" w:rsidRPr="00917880" w:rsidRDefault="00917880" w:rsidP="00E532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12.</w:t>
      </w:r>
    </w:p>
    <w:p w:rsidR="00917880" w:rsidRPr="00917880" w:rsidRDefault="00917880" w:rsidP="00917880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Odstąpienie od Umowy każdej ze Stron wymaga formy pisemnej pod rygorem nieważności </w:t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wskazania przyczyny odstąpienia.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13.</w:t>
      </w:r>
    </w:p>
    <w:p w:rsidR="00917880" w:rsidRPr="00917880" w:rsidRDefault="00917880" w:rsidP="00917880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Jeśli w toku wykonywania zlecenia Wykonawca stwierdzi zaistnienie okoliczności, które dają podstawę do oceny, że jakiekolwiek jego zlecenie zostanie wykonane w terminie innym niż określone w umowie, Wykonawca niezwłocznie zawiadomi Zamawiającego na piśmie </w:t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o niebezpieczeństwie wystąpienia opóźnienia. Zawiadomienie określi prawdopodobny czas opóźnienia i jego przyczynę. Uchybienie temu obowiązkowi skutkuje utratą możliwości powoływania się na przekroczenie terminów z przyczyn, za które Wykonawca nie ponosi odpowiedzialności. </w:t>
      </w:r>
    </w:p>
    <w:p w:rsidR="00917880" w:rsidRPr="00917880" w:rsidRDefault="00917880" w:rsidP="00E532D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14.</w:t>
      </w:r>
    </w:p>
    <w:p w:rsidR="00E532D7" w:rsidRPr="00EB0E01" w:rsidRDefault="00E532D7" w:rsidP="00E532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Umowa została zawarta na okres </w:t>
      </w:r>
      <w:r w:rsidR="00A27967">
        <w:rPr>
          <w:rFonts w:ascii="Times New Roman" w:eastAsia="Times New Roman" w:hAnsi="Times New Roman" w:cs="Times New Roman"/>
          <w:sz w:val="24"/>
          <w:szCs w:val="24"/>
          <w:lang w:eastAsia="zh-CN"/>
        </w:rPr>
        <w:t>nie dłuższy niż do 31.12.2023 r</w:t>
      </w:r>
      <w:r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>mowa wygasa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upływem ww. terminu lub osiągnięciu kwoty </w:t>
      </w:r>
      <w:r w:rsidR="00A279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zarezerwowanej na jej wykonanie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zależności od tego, które zdarzenie nastąpi pierwsze</w:t>
      </w:r>
      <w:r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532D7" w:rsidRDefault="00E532D7" w:rsidP="00E532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0E01">
        <w:rPr>
          <w:rFonts w:ascii="Times New Roman" w:eastAsia="Times New Roman" w:hAnsi="Times New Roman" w:cs="Times New Roman"/>
          <w:sz w:val="24"/>
          <w:szCs w:val="24"/>
          <w:lang w:eastAsia="zh-CN"/>
        </w:rPr>
        <w:t>2. Strony ustalają, iż ceny określone w §3 umowy nie ulegną zmianie w okresie obowiązywania umowy. Zmiana ceny za wykonanie którejkolwiek pracy wymienionej w § 3 traktowana będzie jako wypowiedzenie umowy.</w:t>
      </w:r>
    </w:p>
    <w:p w:rsidR="00917880" w:rsidRPr="00917880" w:rsidRDefault="00917880" w:rsidP="00917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15.</w:t>
      </w:r>
    </w:p>
    <w:p w:rsidR="00917880" w:rsidRPr="00917880" w:rsidRDefault="00917880" w:rsidP="00917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zleca wykonanie prac w formie pisemnej, wskazując termin wykonania prac 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przesyła Wykonawcy na adres </w:t>
      </w:r>
      <w:r w:rsidR="00A2796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</w:t>
      </w: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Zamawiający dopuszcza kontakt z Wykonawcą drogą telefoniczną pod numerami telefonu: </w:t>
      </w:r>
      <w:r w:rsidR="00A2796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</w:t>
      </w:r>
      <w:r w:rsidR="005200D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16.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Zmiany w niniejszej umowie mogą być dokonane w drodze aneksu pisemnego podpisanego przez obie strony.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17.</w:t>
      </w:r>
    </w:p>
    <w:p w:rsidR="00917880" w:rsidRPr="00917880" w:rsidRDefault="00917880" w:rsidP="00917880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>W sprawach nie uregulowanych umową mają zastosowanie przepisy Kodeksu cywilnego, przepisy ustawy Prawo zamówień publicznych i innych właściwych ustaw. Do umowy stosuje się prawo polskie.</w:t>
      </w:r>
    </w:p>
    <w:p w:rsidR="00917880" w:rsidRPr="00FB182A" w:rsidRDefault="00917880" w:rsidP="00FB18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18.</w:t>
      </w:r>
      <w:bookmarkStart w:id="0" w:name="_GoBack"/>
      <w:bookmarkEnd w:id="0"/>
    </w:p>
    <w:p w:rsidR="00917880" w:rsidRPr="00917880" w:rsidRDefault="00917880" w:rsidP="009178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917880">
        <w:rPr>
          <w:rFonts w:ascii="Times New Roman" w:eastAsia="Calibri" w:hAnsi="Times New Roman" w:cs="Times New Roman"/>
          <w:sz w:val="24"/>
          <w:lang w:eastAsia="zh-CN"/>
        </w:rPr>
        <w:t xml:space="preserve">Wykonawca oświadcza, że nie znajduje się na liście sankcyjnej MSWiA i nie podlega wykluczeniu zgodnie z postanowieniami ustawy z dnia 13.04.2022 r. o szczególnych </w:t>
      </w:r>
      <w:r w:rsidRPr="00917880">
        <w:rPr>
          <w:rFonts w:ascii="Times New Roman" w:eastAsia="Calibri" w:hAnsi="Times New Roman" w:cs="Times New Roman"/>
          <w:sz w:val="24"/>
          <w:lang w:eastAsia="zh-CN"/>
        </w:rPr>
        <w:lastRenderedPageBreak/>
        <w:t>rozwiązaniach w zakresie przeciwdziałania wspieraniu agresji na Ukrainę oraz służących ochronie bezpieczeństwa narodowego (Dz.U. z 2022 r. poz. 835 ze zm.). W przypadku gdyby Wykonawca znalazł się na ww. liście, jest obowiązany poinformować o tym Zamawiającego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19.</w:t>
      </w:r>
    </w:p>
    <w:p w:rsidR="00917880" w:rsidRPr="005200D1" w:rsidRDefault="00917880" w:rsidP="005200D1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Spory wynikłe na tle umowy będą rozstrzygane przed sądem właściwym dla siedziby Zamawiającego. </w:t>
      </w:r>
    </w:p>
    <w:p w:rsidR="00917880" w:rsidRPr="00917880" w:rsidRDefault="00917880" w:rsidP="009178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7880">
        <w:rPr>
          <w:rFonts w:ascii="Times New Roman" w:eastAsia="Times New Roman" w:hAnsi="Times New Roman" w:cs="Times New Roman"/>
          <w:sz w:val="24"/>
          <w:szCs w:val="24"/>
          <w:lang w:eastAsia="zh-CN"/>
        </w:rPr>
        <w:t>§ 20.</w:t>
      </w:r>
    </w:p>
    <w:p w:rsidR="00917880" w:rsidRPr="00917880" w:rsidRDefault="00917880" w:rsidP="00917880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Umowę sporządzono w trzech jednobrzmiących egzemplarzach, jednym dla Wykonawcy </w:t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dwóch dla Zamawiającego.</w:t>
      </w:r>
    </w:p>
    <w:p w:rsidR="00917880" w:rsidRPr="00917880" w:rsidRDefault="00917880" w:rsidP="009178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F176D" w:rsidRPr="00FF72C2" w:rsidRDefault="00917880" w:rsidP="00FF72C2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ZAMAWIAJĄCY </w:t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WYKONAWCA</w:t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91788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sectPr w:rsidR="006F176D" w:rsidRPr="00FF72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B3" w:rsidRDefault="00E50BB3" w:rsidP="00F63E9C">
      <w:pPr>
        <w:spacing w:after="0" w:line="240" w:lineRule="auto"/>
      </w:pPr>
      <w:r>
        <w:separator/>
      </w:r>
    </w:p>
  </w:endnote>
  <w:endnote w:type="continuationSeparator" w:id="0">
    <w:p w:rsidR="00E50BB3" w:rsidRDefault="00E50BB3" w:rsidP="00F6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B3" w:rsidRDefault="00E50BB3" w:rsidP="00F63E9C">
      <w:pPr>
        <w:spacing w:after="0" w:line="240" w:lineRule="auto"/>
      </w:pPr>
      <w:r>
        <w:separator/>
      </w:r>
    </w:p>
  </w:footnote>
  <w:footnote w:type="continuationSeparator" w:id="0">
    <w:p w:rsidR="00E50BB3" w:rsidRDefault="00E50BB3" w:rsidP="00F6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9C" w:rsidRPr="00917880" w:rsidRDefault="00F63E9C" w:rsidP="00F63E9C">
    <w:pPr>
      <w:widowControl w:val="0"/>
      <w:suppressAutoHyphens/>
      <w:autoSpaceDE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sz w:val="24"/>
        <w:szCs w:val="24"/>
        <w:lang w:eastAsia="zh-CN"/>
      </w:rPr>
      <w:t>PROJEKT</w:t>
    </w:r>
  </w:p>
  <w:p w:rsidR="00F63E9C" w:rsidRDefault="00F63E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2C3F"/>
    <w:multiLevelType w:val="hybridMultilevel"/>
    <w:tmpl w:val="C0FAEDA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18"/>
    <w:rsid w:val="003A6611"/>
    <w:rsid w:val="00510618"/>
    <w:rsid w:val="005200D1"/>
    <w:rsid w:val="006F176D"/>
    <w:rsid w:val="00917880"/>
    <w:rsid w:val="00A27967"/>
    <w:rsid w:val="00E50163"/>
    <w:rsid w:val="00E50BB3"/>
    <w:rsid w:val="00E532D7"/>
    <w:rsid w:val="00EF685D"/>
    <w:rsid w:val="00F63E9C"/>
    <w:rsid w:val="00FB182A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E432-1485-4B1E-8677-38E3E0A9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2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E9C"/>
  </w:style>
  <w:style w:type="paragraph" w:styleId="Stopka">
    <w:name w:val="footer"/>
    <w:basedOn w:val="Normalny"/>
    <w:link w:val="StopkaZnak"/>
    <w:uiPriority w:val="99"/>
    <w:unhideWhenUsed/>
    <w:rsid w:val="00F6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m.oldakowski</dc:creator>
  <cp:keywords/>
  <dc:description/>
  <cp:lastModifiedBy>m.oldakowski</cp:lastModifiedBy>
  <cp:revision>9</cp:revision>
  <cp:lastPrinted>2023-02-16T07:04:00Z</cp:lastPrinted>
  <dcterms:created xsi:type="dcterms:W3CDTF">2023-02-14T11:10:00Z</dcterms:created>
  <dcterms:modified xsi:type="dcterms:W3CDTF">2023-07-12T08:05:00Z</dcterms:modified>
</cp:coreProperties>
</file>