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B924" w14:textId="03A598D6" w:rsidR="00826B4F" w:rsidRPr="00826B4F" w:rsidRDefault="00826B4F" w:rsidP="00826B4F">
      <w:pPr>
        <w:rPr>
          <w:bCs/>
          <w:sz w:val="20"/>
          <w:szCs w:val="20"/>
        </w:rPr>
      </w:pPr>
      <w:r w:rsidRPr="00826B4F">
        <w:rPr>
          <w:bCs/>
          <w:sz w:val="20"/>
          <w:szCs w:val="20"/>
        </w:rPr>
        <w:t>PROJEKT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Załącznik nr 2</w:t>
      </w:r>
    </w:p>
    <w:p w14:paraId="25886261" w14:textId="77777777" w:rsidR="00826B4F" w:rsidRDefault="00826B4F">
      <w:pPr>
        <w:jc w:val="center"/>
        <w:rPr>
          <w:b/>
          <w:sz w:val="28"/>
          <w:szCs w:val="28"/>
        </w:rPr>
      </w:pPr>
    </w:p>
    <w:p w14:paraId="6D709295" w14:textId="77777777" w:rsidR="00826B4F" w:rsidRDefault="00826B4F">
      <w:pPr>
        <w:jc w:val="center"/>
        <w:rPr>
          <w:b/>
          <w:sz w:val="28"/>
          <w:szCs w:val="28"/>
        </w:rPr>
      </w:pPr>
    </w:p>
    <w:p w14:paraId="0991772E" w14:textId="79452A31" w:rsidR="003D2E3D" w:rsidRDefault="00574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E30357">
        <w:rPr>
          <w:b/>
          <w:sz w:val="28"/>
          <w:szCs w:val="28"/>
        </w:rPr>
        <w:t xml:space="preserve">nr </w:t>
      </w:r>
      <w:r w:rsidR="00826B4F">
        <w:rPr>
          <w:b/>
          <w:sz w:val="28"/>
          <w:szCs w:val="28"/>
        </w:rPr>
        <w:t>………….</w:t>
      </w:r>
    </w:p>
    <w:p w14:paraId="2C95D0B7" w14:textId="77777777" w:rsidR="003D2E3D" w:rsidRDefault="003D2E3D">
      <w:pPr>
        <w:jc w:val="both"/>
      </w:pPr>
    </w:p>
    <w:p w14:paraId="25D184D9" w14:textId="517CA75A" w:rsidR="003D2E3D" w:rsidRDefault="00574B8B">
      <w:pPr>
        <w:jc w:val="both"/>
      </w:pPr>
      <w:r>
        <w:t xml:space="preserve">zawarta w dniu </w:t>
      </w:r>
      <w:r w:rsidR="00826B4F">
        <w:t>…………………..</w:t>
      </w:r>
      <w:r>
        <w:t xml:space="preserve"> r. pomiędzy Gminą Prostki z siedzibą w Prostach przy </w:t>
      </w:r>
      <w:r w:rsidR="00E30357">
        <w:br/>
      </w:r>
      <w:r>
        <w:t xml:space="preserve">ul. 1 Maja 44B, 19-335 Prostki, NIP: 848-182-62-83 (Odbiorca: Urząd Gminy Prostki, </w:t>
      </w:r>
      <w:r w:rsidR="00E30357">
        <w:br/>
      </w:r>
      <w:r>
        <w:t>ul. 1 Maja 44B, 19-335 Prostki) reprezentowaną</w:t>
      </w:r>
      <w:r w:rsidR="008B1931">
        <w:t xml:space="preserve"> </w:t>
      </w:r>
      <w:r w:rsidR="00826B4F">
        <w:t xml:space="preserve">przez </w:t>
      </w:r>
      <w:r w:rsidR="008B1931">
        <w:t>Rafała Wilczewskiego Wójta Gminy Prostki</w:t>
      </w:r>
      <w:r>
        <w:t xml:space="preserve"> przy kontrasygnacie Skarbnika Gminy Prostki – Moniki </w:t>
      </w:r>
      <w:proofErr w:type="spellStart"/>
      <w:r>
        <w:t>Mikielskiej</w:t>
      </w:r>
      <w:proofErr w:type="spellEnd"/>
    </w:p>
    <w:p w14:paraId="71E245B5" w14:textId="13857B9A" w:rsidR="003D2E3D" w:rsidRDefault="00574B8B">
      <w:pPr>
        <w:jc w:val="both"/>
      </w:pPr>
      <w:r>
        <w:t>zwan</w:t>
      </w:r>
      <w:r w:rsidR="008B1931">
        <w:t>ą</w:t>
      </w:r>
      <w:r>
        <w:t xml:space="preserve"> dalej </w:t>
      </w:r>
      <w:r>
        <w:rPr>
          <w:b/>
        </w:rPr>
        <w:t>,,Zamawiającym”</w:t>
      </w:r>
    </w:p>
    <w:p w14:paraId="10991888" w14:textId="77777777" w:rsidR="003D2E3D" w:rsidRDefault="00574B8B">
      <w:pPr>
        <w:jc w:val="both"/>
      </w:pPr>
      <w:r>
        <w:t xml:space="preserve">a </w:t>
      </w:r>
    </w:p>
    <w:p w14:paraId="548E3B1E" w14:textId="77B807C9" w:rsidR="00920A34" w:rsidRDefault="00826B4F" w:rsidP="00826B4F">
      <w:pPr>
        <w:spacing w:line="276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EE2E9" w14:textId="468417B4" w:rsidR="003D2E3D" w:rsidRDefault="00574B8B">
      <w:pPr>
        <w:jc w:val="both"/>
      </w:pPr>
      <w:r>
        <w:t xml:space="preserve">zwanym dalej </w:t>
      </w:r>
      <w:r>
        <w:rPr>
          <w:b/>
        </w:rPr>
        <w:t>„Wykonawcą”.</w:t>
      </w:r>
    </w:p>
    <w:p w14:paraId="5963E5C0" w14:textId="77777777" w:rsidR="003D2E3D" w:rsidRDefault="00574B8B">
      <w:pPr>
        <w:spacing w:before="120" w:after="120"/>
        <w:jc w:val="center"/>
        <w:rPr>
          <w:b/>
        </w:rPr>
      </w:pPr>
      <w:r>
        <w:rPr>
          <w:b/>
        </w:rPr>
        <w:t xml:space="preserve">    § 1</w:t>
      </w:r>
    </w:p>
    <w:p w14:paraId="6871E02C" w14:textId="32B9AF94" w:rsidR="003D2E3D" w:rsidRDefault="00574B8B">
      <w:pPr>
        <w:spacing w:before="120" w:after="120"/>
        <w:ind w:firstLine="708"/>
        <w:jc w:val="both"/>
        <w:rPr>
          <w:bCs/>
        </w:rPr>
      </w:pPr>
      <w:r>
        <w:rPr>
          <w:rFonts w:eastAsia="Arial Unicode MS"/>
        </w:rPr>
        <w:t xml:space="preserve">Wykonawca został wyłoniony na podstawie przeprowadzonego zapytania ofertowego  którego zasady zostały określone w Regulaminie udzielania zamówień publicznych </w:t>
      </w:r>
      <w:r>
        <w:rPr>
          <w:rFonts w:eastAsia="Arial Unicode MS"/>
        </w:rPr>
        <w:br/>
        <w:t xml:space="preserve">w Urzędzie Gminy Prostki, stanowiącego załącznik do Zarządzenia Wójta Gminy Prostki nr 8.2021 z dnia 1 lutego 2021 r. w sprawie zasad udzielania zamówień publicznych w Urzędzie Gminy Prostki. Wykonawca został wyłoniony na podstawie oferty z dnia </w:t>
      </w:r>
      <w:r w:rsidR="00826B4F" w:rsidRPr="00077EF5">
        <w:rPr>
          <w:rFonts w:eastAsia="Arial Unicode MS"/>
          <w:color w:val="auto"/>
        </w:rPr>
        <w:t>30</w:t>
      </w:r>
      <w:r w:rsidR="00920A34" w:rsidRPr="00077EF5">
        <w:rPr>
          <w:rFonts w:eastAsia="Arial Unicode MS"/>
          <w:color w:val="auto"/>
        </w:rPr>
        <w:t>.</w:t>
      </w:r>
      <w:r w:rsidR="00826B4F" w:rsidRPr="00077EF5">
        <w:rPr>
          <w:rFonts w:eastAsia="Arial Unicode MS"/>
          <w:color w:val="auto"/>
        </w:rPr>
        <w:t>06</w:t>
      </w:r>
      <w:r w:rsidR="00920A34" w:rsidRPr="00077EF5">
        <w:rPr>
          <w:rFonts w:eastAsia="Arial Unicode MS"/>
          <w:color w:val="auto"/>
        </w:rPr>
        <w:t>.202</w:t>
      </w:r>
      <w:r w:rsidR="00826B4F" w:rsidRPr="00077EF5">
        <w:rPr>
          <w:rFonts w:eastAsia="Arial Unicode MS"/>
          <w:color w:val="auto"/>
        </w:rPr>
        <w:t>2</w:t>
      </w:r>
      <w:r w:rsidR="00920A34" w:rsidRPr="00077EF5">
        <w:rPr>
          <w:rFonts w:eastAsia="Arial Unicode MS"/>
          <w:color w:val="auto"/>
        </w:rPr>
        <w:t xml:space="preserve"> </w:t>
      </w:r>
      <w:r w:rsidR="00D94B21" w:rsidRPr="00077EF5">
        <w:rPr>
          <w:rFonts w:eastAsia="Arial Unicode MS"/>
          <w:color w:val="auto"/>
        </w:rPr>
        <w:br/>
      </w:r>
      <w:r w:rsidR="00920A34" w:rsidRPr="00077EF5">
        <w:rPr>
          <w:rFonts w:eastAsia="Arial Unicode MS"/>
          <w:color w:val="auto"/>
        </w:rPr>
        <w:t xml:space="preserve">r. </w:t>
      </w:r>
      <w:r w:rsidRPr="00E316DB">
        <w:rPr>
          <w:rFonts w:eastAsia="Arial Unicode MS"/>
          <w:color w:val="FF0000"/>
        </w:rPr>
        <w:t xml:space="preserve"> </w:t>
      </w:r>
      <w:r>
        <w:rPr>
          <w:rFonts w:eastAsia="Arial Unicode MS"/>
        </w:rPr>
        <w:t>Przedmiot umowy zwolniony jest z obowiązku stosowania ustawy z dnia 19 września 2019 r. Prawo zamówień publicznych (</w:t>
      </w:r>
      <w:proofErr w:type="spellStart"/>
      <w:r>
        <w:rPr>
          <w:rFonts w:eastAsia="Arial Unicode MS"/>
        </w:rPr>
        <w:t>t.j</w:t>
      </w:r>
      <w:proofErr w:type="spellEnd"/>
      <w:r>
        <w:rPr>
          <w:rFonts w:eastAsia="Arial Unicode MS"/>
        </w:rPr>
        <w:t>. Dz. U. z 2021 r. poz. 1129 ze zm.) na podstawie art. 2 ust.1 pkt 1 ustawy.</w:t>
      </w:r>
    </w:p>
    <w:p w14:paraId="73B1E7A0" w14:textId="1A3D9A67" w:rsidR="003D2E3D" w:rsidRDefault="00574B8B" w:rsidP="00E316DB">
      <w:pPr>
        <w:spacing w:before="120" w:after="120"/>
        <w:jc w:val="center"/>
        <w:rPr>
          <w:b/>
        </w:rPr>
      </w:pPr>
      <w:r>
        <w:rPr>
          <w:b/>
        </w:rPr>
        <w:t>§ 2</w:t>
      </w:r>
    </w:p>
    <w:p w14:paraId="7B375B0B" w14:textId="539A81D7" w:rsidR="00E316DB" w:rsidRPr="00E36916" w:rsidRDefault="00E316DB" w:rsidP="00E36916">
      <w:pPr>
        <w:pStyle w:val="Akapitzlist"/>
        <w:numPr>
          <w:ilvl w:val="0"/>
          <w:numId w:val="26"/>
        </w:numPr>
        <w:ind w:left="0" w:hanging="284"/>
        <w:jc w:val="both"/>
        <w:rPr>
          <w:bCs/>
        </w:rPr>
      </w:pPr>
      <w:r w:rsidRPr="00E36916">
        <w:rPr>
          <w:bCs/>
        </w:rPr>
        <w:t xml:space="preserve">Zamawiający zleca a Wykonawca zobowiązuje się do wykonania przedmiotu zamówienia </w:t>
      </w:r>
      <w:proofErr w:type="spellStart"/>
      <w:r w:rsidRPr="00E36916">
        <w:rPr>
          <w:bCs/>
        </w:rPr>
        <w:t>t.j</w:t>
      </w:r>
      <w:proofErr w:type="spellEnd"/>
      <w:r w:rsidRPr="00E36916">
        <w:rPr>
          <w:bCs/>
        </w:rPr>
        <w:t>.:</w:t>
      </w:r>
    </w:p>
    <w:p w14:paraId="392C37DF" w14:textId="6988CD06" w:rsidR="00BE3426" w:rsidRPr="00E316DB" w:rsidRDefault="00BE3426" w:rsidP="00E7663B">
      <w:pPr>
        <w:jc w:val="both"/>
      </w:pPr>
      <w:r w:rsidRPr="00E7663B">
        <w:rPr>
          <w:rFonts w:cstheme="minorHAnsi"/>
          <w:b/>
          <w:bCs/>
        </w:rPr>
        <w:t>Wykonani</w:t>
      </w:r>
      <w:r w:rsidR="00717882">
        <w:rPr>
          <w:rFonts w:cstheme="minorHAnsi"/>
          <w:b/>
          <w:bCs/>
        </w:rPr>
        <w:t>a</w:t>
      </w:r>
      <w:r w:rsidRPr="00E7663B">
        <w:rPr>
          <w:rFonts w:cstheme="minorHAnsi"/>
          <w:b/>
          <w:bCs/>
        </w:rPr>
        <w:t xml:space="preserve"> </w:t>
      </w:r>
      <w:bookmarkStart w:id="0" w:name="_Hlk106786837"/>
      <w:r w:rsidRPr="00E7663B">
        <w:rPr>
          <w:rFonts w:cstheme="minorHAnsi"/>
          <w:b/>
          <w:bCs/>
        </w:rPr>
        <w:t>Gminnej Ewidencji Zabytków i Gminnego Programu Opieki nad Zabytkami dla Gminy Prostki na lata 2023 – 2026</w:t>
      </w:r>
      <w:bookmarkEnd w:id="0"/>
      <w:r>
        <w:rPr>
          <w:rFonts w:cstheme="minorHAnsi"/>
        </w:rPr>
        <w:t xml:space="preserve"> </w:t>
      </w:r>
      <w:r>
        <w:t>zgodnie</w:t>
      </w:r>
      <w:r w:rsidR="00D94B21">
        <w:rPr>
          <w:spacing w:val="3"/>
        </w:rPr>
        <w:t xml:space="preserve"> </w:t>
      </w:r>
      <w:r>
        <w:t>z</w:t>
      </w:r>
      <w:r>
        <w:rPr>
          <w:spacing w:val="-52"/>
        </w:rPr>
        <w:t xml:space="preserve"> </w:t>
      </w:r>
      <w:r>
        <w:t>obowiązującymi przepisami</w:t>
      </w:r>
      <w:r>
        <w:rPr>
          <w:spacing w:val="-2"/>
        </w:rPr>
        <w:t xml:space="preserve"> </w:t>
      </w:r>
      <w:r>
        <w:t>prawa,</w:t>
      </w:r>
      <w:r w:rsidR="00D94B21">
        <w:br/>
      </w:r>
      <w:r>
        <w:t>w</w:t>
      </w:r>
      <w:r>
        <w:rPr>
          <w:spacing w:val="-2"/>
        </w:rPr>
        <w:t xml:space="preserve"> </w:t>
      </w:r>
      <w:r>
        <w:t>szczególności</w:t>
      </w:r>
      <w:r w:rsidR="00E7663B">
        <w:rPr>
          <w:spacing w:val="-4"/>
        </w:rPr>
        <w:t>:</w:t>
      </w:r>
    </w:p>
    <w:p w14:paraId="49882845" w14:textId="62870AD2" w:rsidR="004908B4" w:rsidRPr="004027A7" w:rsidRDefault="004908B4" w:rsidP="00BE3426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cstheme="minorHAnsi"/>
          <w:noProof/>
        </w:rPr>
      </w:pPr>
      <w:r w:rsidRPr="004027A7">
        <w:rPr>
          <w:rFonts w:cstheme="minorHAnsi"/>
          <w:noProof/>
        </w:rPr>
        <w:t>Ustaw</w:t>
      </w:r>
      <w:r w:rsidR="00E7663B">
        <w:rPr>
          <w:rFonts w:cstheme="minorHAnsi"/>
          <w:noProof/>
        </w:rPr>
        <w:t>ą</w:t>
      </w:r>
      <w:r w:rsidRPr="004027A7">
        <w:rPr>
          <w:rFonts w:cstheme="minorHAnsi"/>
          <w:noProof/>
        </w:rPr>
        <w:t xml:space="preserve"> z dnia 23 lipca 2003 r. o ochronie zabytków i opiece nad zabytkami </w:t>
      </w:r>
      <w:r>
        <w:rPr>
          <w:rFonts w:cstheme="minorHAnsi"/>
          <w:noProof/>
        </w:rPr>
        <w:t>(</w:t>
      </w:r>
      <w:r w:rsidRPr="004027A7">
        <w:rPr>
          <w:rFonts w:cstheme="minorHAnsi"/>
          <w:noProof/>
        </w:rPr>
        <w:t>tj. Dz.U. z 20</w:t>
      </w:r>
      <w:r>
        <w:rPr>
          <w:rFonts w:cstheme="minorHAnsi"/>
          <w:noProof/>
        </w:rPr>
        <w:t xml:space="preserve">22 </w:t>
      </w:r>
      <w:r w:rsidRPr="004027A7">
        <w:rPr>
          <w:rFonts w:cstheme="minorHAnsi"/>
          <w:noProof/>
        </w:rPr>
        <w:t xml:space="preserve">r. poz. </w:t>
      </w:r>
      <w:r>
        <w:rPr>
          <w:rFonts w:cstheme="minorHAnsi"/>
          <w:noProof/>
        </w:rPr>
        <w:t>840</w:t>
      </w:r>
      <w:r w:rsidRPr="004027A7">
        <w:rPr>
          <w:rFonts w:cstheme="minorHAnsi"/>
          <w:noProof/>
        </w:rPr>
        <w:t>)</w:t>
      </w:r>
      <w:r>
        <w:rPr>
          <w:rFonts w:cstheme="minorHAnsi"/>
          <w:noProof/>
        </w:rPr>
        <w:t>;</w:t>
      </w:r>
    </w:p>
    <w:p w14:paraId="077DC8DE" w14:textId="1B22237B" w:rsidR="004908B4" w:rsidRPr="004027A7" w:rsidRDefault="004908B4" w:rsidP="00BE3426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cstheme="minorHAnsi"/>
          <w:noProof/>
        </w:rPr>
      </w:pPr>
      <w:r w:rsidRPr="004027A7">
        <w:rPr>
          <w:rFonts w:cstheme="minorHAnsi"/>
          <w:noProof/>
        </w:rPr>
        <w:t>Rozporządzeniem Ministra Kultury i Dziedzictwa Narodowego z dnia 26 maja 2011 r. w sprawie prowadzenia</w:t>
      </w:r>
      <w:r>
        <w:rPr>
          <w:rFonts w:cstheme="minorHAnsi"/>
          <w:noProof/>
        </w:rPr>
        <w:t xml:space="preserve"> rejestru</w:t>
      </w:r>
      <w:r w:rsidRPr="004027A7">
        <w:rPr>
          <w:rFonts w:cstheme="minorHAnsi"/>
          <w:noProof/>
        </w:rPr>
        <w:t xml:space="preserve"> zabytków</w:t>
      </w:r>
      <w:r>
        <w:rPr>
          <w:rFonts w:cstheme="minorHAnsi"/>
          <w:noProof/>
        </w:rPr>
        <w:t xml:space="preserve">, krajowej, wojewódzkiej </w:t>
      </w:r>
      <w:r w:rsidR="00D94B21">
        <w:rPr>
          <w:rFonts w:cstheme="minorHAnsi"/>
          <w:noProof/>
        </w:rPr>
        <w:br/>
      </w:r>
      <w:r>
        <w:rPr>
          <w:rFonts w:cstheme="minorHAnsi"/>
          <w:noProof/>
        </w:rPr>
        <w:t xml:space="preserve">i gminnej ewidencji zabytków oraz krajowego </w:t>
      </w:r>
      <w:r w:rsidRPr="004027A7">
        <w:rPr>
          <w:rFonts w:cstheme="minorHAnsi"/>
          <w:noProof/>
        </w:rPr>
        <w:t>wykazu zabytków skradzionych lub wywiezionych za granicę niezgodnie z prawem (Dz. U. z 20</w:t>
      </w:r>
      <w:r>
        <w:rPr>
          <w:rFonts w:cstheme="minorHAnsi"/>
          <w:noProof/>
        </w:rPr>
        <w:t>21</w:t>
      </w:r>
      <w:r w:rsidRPr="004027A7">
        <w:rPr>
          <w:rFonts w:cstheme="minorHAnsi"/>
          <w:noProof/>
        </w:rPr>
        <w:t xml:space="preserve"> r. </w:t>
      </w:r>
      <w:r>
        <w:rPr>
          <w:rFonts w:cstheme="minorHAnsi"/>
          <w:noProof/>
        </w:rPr>
        <w:t>poz.</w:t>
      </w:r>
      <w:r w:rsidRPr="004027A7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56</w:t>
      </w:r>
      <w:r w:rsidRPr="004027A7">
        <w:rPr>
          <w:rFonts w:cstheme="minorHAnsi"/>
          <w:noProof/>
        </w:rPr>
        <w:t>)</w:t>
      </w:r>
      <w:r>
        <w:rPr>
          <w:rFonts w:cstheme="minorHAnsi"/>
          <w:noProof/>
        </w:rPr>
        <w:t>;</w:t>
      </w:r>
    </w:p>
    <w:p w14:paraId="7F8FB267" w14:textId="131983A7" w:rsidR="004908B4" w:rsidRDefault="00BE3426" w:rsidP="00BE3426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cstheme="minorHAnsi"/>
          <w:noProof/>
        </w:rPr>
      </w:pPr>
      <w:r>
        <w:rPr>
          <w:rFonts w:cstheme="minorHAnsi"/>
          <w:noProof/>
        </w:rPr>
        <w:t>i</w:t>
      </w:r>
      <w:r w:rsidR="004908B4" w:rsidRPr="004027A7">
        <w:rPr>
          <w:rFonts w:cstheme="minorHAnsi"/>
          <w:noProof/>
        </w:rPr>
        <w:t>nstrukcj</w:t>
      </w:r>
      <w:r w:rsidR="00E7663B">
        <w:rPr>
          <w:rFonts w:cstheme="minorHAnsi"/>
          <w:noProof/>
        </w:rPr>
        <w:t>ą</w:t>
      </w:r>
      <w:r w:rsidR="004908B4" w:rsidRPr="004027A7">
        <w:rPr>
          <w:rFonts w:cstheme="minorHAnsi"/>
          <w:noProof/>
        </w:rPr>
        <w:t xml:space="preserve"> opracowania kart adresowych Gminnej Ewidencji Zabytków wydanej przez narodowy Instytut Dziedzictwa Narodowego w Warszawie.</w:t>
      </w:r>
    </w:p>
    <w:p w14:paraId="66843EEA" w14:textId="3CFB98CF" w:rsidR="00BE3426" w:rsidRPr="00E7663B" w:rsidRDefault="00BE3426" w:rsidP="00E7663B">
      <w:pPr>
        <w:pStyle w:val="Akapitzlist"/>
        <w:widowControl w:val="0"/>
        <w:numPr>
          <w:ilvl w:val="1"/>
          <w:numId w:val="13"/>
        </w:numPr>
        <w:tabs>
          <w:tab w:val="left" w:pos="798"/>
        </w:tabs>
        <w:suppressAutoHyphens w:val="0"/>
        <w:autoSpaceDE w:val="0"/>
        <w:autoSpaceDN w:val="0"/>
        <w:ind w:left="1134" w:right="124" w:hanging="425"/>
        <w:contextualSpacing w:val="0"/>
        <w:jc w:val="both"/>
      </w:pPr>
      <w:r>
        <w:t xml:space="preserve">      </w:t>
      </w:r>
      <w:r w:rsidR="00D94B21">
        <w:t>p</w:t>
      </w:r>
      <w:r>
        <w:t>oradnik</w:t>
      </w:r>
      <w:r w:rsidR="00D94B21">
        <w:t>iem</w:t>
      </w:r>
      <w:r>
        <w:rPr>
          <w:spacing w:val="1"/>
        </w:rPr>
        <w:t xml:space="preserve"> </w:t>
      </w:r>
      <w:r>
        <w:t>metodyczny</w:t>
      </w:r>
      <w:r w:rsidR="00D94B21">
        <w:t>m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opracowania</w:t>
      </w:r>
      <w:r>
        <w:rPr>
          <w:spacing w:val="1"/>
        </w:rPr>
        <w:t xml:space="preserve"> </w:t>
      </w:r>
      <w:r>
        <w:t>gminnego programu</w:t>
      </w:r>
      <w:r>
        <w:rPr>
          <w:spacing w:val="1"/>
        </w:rPr>
        <w:t xml:space="preserve"> </w:t>
      </w:r>
      <w:r>
        <w:t>opieki nad</w:t>
      </w:r>
      <w:r>
        <w:rPr>
          <w:spacing w:val="1"/>
        </w:rPr>
        <w:t xml:space="preserve"> </w:t>
      </w:r>
      <w:r>
        <w:t>zabytkami</w:t>
      </w:r>
      <w:r>
        <w:rPr>
          <w:spacing w:val="1"/>
        </w:rPr>
        <w:t xml:space="preserve"> </w:t>
      </w:r>
      <w:r>
        <w:t>wydanym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Krajowy</w:t>
      </w:r>
      <w:r>
        <w:rPr>
          <w:spacing w:val="-1"/>
        </w:rPr>
        <w:t xml:space="preserve"> </w:t>
      </w:r>
      <w:r>
        <w:t>Ośrodek</w:t>
      </w:r>
      <w:r>
        <w:rPr>
          <w:spacing w:val="-1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t>i Dokumentacji Zabytków</w:t>
      </w:r>
      <w:r w:rsidR="00D94B21">
        <w:t>.</w:t>
      </w:r>
    </w:p>
    <w:p w14:paraId="6A322867" w14:textId="79708CFE" w:rsidR="003D2E3D" w:rsidRDefault="00574B8B" w:rsidP="00E316DB">
      <w:pPr>
        <w:spacing w:before="120" w:after="120"/>
        <w:jc w:val="center"/>
        <w:rPr>
          <w:b/>
        </w:rPr>
      </w:pPr>
      <w:r>
        <w:rPr>
          <w:b/>
        </w:rPr>
        <w:t>§ 3</w:t>
      </w:r>
    </w:p>
    <w:p w14:paraId="6DDDF098" w14:textId="1DAE85E5" w:rsidR="00E7663B" w:rsidRPr="00D72932" w:rsidRDefault="00E7663B" w:rsidP="00E36916">
      <w:pPr>
        <w:pStyle w:val="Akapitzlist"/>
        <w:numPr>
          <w:ilvl w:val="0"/>
          <w:numId w:val="14"/>
        </w:numPr>
        <w:spacing w:before="120" w:after="120"/>
        <w:ind w:left="284" w:hanging="426"/>
        <w:rPr>
          <w:bCs/>
        </w:rPr>
      </w:pPr>
      <w:r w:rsidRPr="00D72932">
        <w:rPr>
          <w:bCs/>
        </w:rPr>
        <w:t xml:space="preserve">Zamawiający zobowiązuje się do:  </w:t>
      </w:r>
    </w:p>
    <w:p w14:paraId="62700901" w14:textId="07B7D6D7" w:rsidR="00736731" w:rsidRPr="00133115" w:rsidRDefault="00736731" w:rsidP="00E36916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jc w:val="both"/>
        <w:rPr>
          <w:rFonts w:cstheme="minorHAnsi"/>
          <w:noProof/>
        </w:rPr>
      </w:pPr>
      <w:r w:rsidRPr="00133115">
        <w:rPr>
          <w:rFonts w:cstheme="minorHAnsi"/>
          <w:noProof/>
        </w:rPr>
        <w:t xml:space="preserve">Wykonania kompletnej Gminnej Ewidencji Zabytków dla Gminy Prostki, </w:t>
      </w:r>
      <w:r w:rsidR="00D94B21">
        <w:rPr>
          <w:rFonts w:cstheme="minorHAnsi"/>
          <w:noProof/>
        </w:rPr>
        <w:br/>
      </w:r>
      <w:r w:rsidRPr="00133115">
        <w:rPr>
          <w:rFonts w:cstheme="minorHAnsi"/>
          <w:noProof/>
        </w:rPr>
        <w:t xml:space="preserve">z </w:t>
      </w:r>
      <w:bookmarkStart w:id="1" w:name="_Hlk106785861"/>
      <w:r w:rsidRPr="00133115">
        <w:rPr>
          <w:rFonts w:cstheme="minorHAnsi"/>
          <w:noProof/>
        </w:rPr>
        <w:t>uwzględnieniem stanowisk archeologicznych, w oparciu o wykaz zabytków wpisanych do rejestru i ewidencji zabytków przez Warmińsko-Mazurski Wojewódzki Urząd Ochrony</w:t>
      </w:r>
      <w:bookmarkEnd w:id="1"/>
      <w:r w:rsidRPr="00133115">
        <w:rPr>
          <w:rFonts w:cstheme="minorHAnsi"/>
          <w:noProof/>
        </w:rPr>
        <w:t xml:space="preserve"> Zabytków</w:t>
      </w:r>
      <w:r w:rsidR="00133115">
        <w:rPr>
          <w:rFonts w:cstheme="minorHAnsi"/>
          <w:noProof/>
        </w:rPr>
        <w:t xml:space="preserve"> oraz wyznaczonych przez Wójta Gminy Prostki.</w:t>
      </w:r>
      <w:r w:rsidR="005B2D73">
        <w:rPr>
          <w:rFonts w:cstheme="minorHAnsi"/>
          <w:noProof/>
        </w:rPr>
        <w:t xml:space="preserve"> Ponadto:</w:t>
      </w:r>
    </w:p>
    <w:p w14:paraId="7F164F17" w14:textId="6D472135" w:rsidR="00736731" w:rsidRDefault="005B2D73" w:rsidP="00D72932">
      <w:pPr>
        <w:autoSpaceDE w:val="0"/>
        <w:autoSpaceDN w:val="0"/>
        <w:adjustRightInd w:val="0"/>
        <w:ind w:left="1134"/>
        <w:jc w:val="both"/>
        <w:rPr>
          <w:rFonts w:cstheme="minorHAnsi"/>
          <w:noProof/>
        </w:rPr>
      </w:pPr>
      <w:r>
        <w:rPr>
          <w:rFonts w:cstheme="minorHAnsi"/>
          <w:noProof/>
        </w:rPr>
        <w:t>- z</w:t>
      </w:r>
      <w:r w:rsidR="00736731" w:rsidRPr="004027A7">
        <w:rPr>
          <w:rFonts w:cstheme="minorHAnsi"/>
          <w:noProof/>
        </w:rPr>
        <w:t xml:space="preserve">amówienie obejmuje sporządzenie ewidencji zabytków w postaci kart adresowych </w:t>
      </w:r>
      <w:r w:rsidR="00736731">
        <w:rPr>
          <w:rFonts w:cstheme="minorHAnsi"/>
          <w:noProof/>
        </w:rPr>
        <w:t xml:space="preserve">– </w:t>
      </w:r>
      <w:r w:rsidR="00736731" w:rsidRPr="004027A7">
        <w:rPr>
          <w:rFonts w:cstheme="minorHAnsi"/>
          <w:noProof/>
        </w:rPr>
        <w:t>GEZ</w:t>
      </w:r>
      <w:r w:rsidR="00736731">
        <w:rPr>
          <w:rFonts w:cstheme="minorHAnsi"/>
          <w:noProof/>
        </w:rPr>
        <w:t xml:space="preserve"> </w:t>
      </w:r>
      <w:r w:rsidR="00736731" w:rsidRPr="004027A7">
        <w:rPr>
          <w:rFonts w:cstheme="minorHAnsi"/>
          <w:noProof/>
        </w:rPr>
        <w:t xml:space="preserve">dla obiektów na terenie Gminy </w:t>
      </w:r>
      <w:r w:rsidR="00736731">
        <w:rPr>
          <w:rFonts w:cstheme="minorHAnsi"/>
          <w:noProof/>
        </w:rPr>
        <w:t>Prostki</w:t>
      </w:r>
      <w:r w:rsidR="00736731" w:rsidRPr="004027A7">
        <w:rPr>
          <w:rFonts w:cstheme="minorHAnsi"/>
          <w:noProof/>
        </w:rPr>
        <w:t xml:space="preserve"> zawierających opis, aktualn</w:t>
      </w:r>
      <w:r w:rsidR="00736731">
        <w:rPr>
          <w:rFonts w:cstheme="minorHAnsi"/>
          <w:noProof/>
        </w:rPr>
        <w:t>ą</w:t>
      </w:r>
      <w:r w:rsidR="00736731" w:rsidRPr="004027A7">
        <w:rPr>
          <w:rFonts w:cstheme="minorHAnsi"/>
          <w:noProof/>
        </w:rPr>
        <w:t xml:space="preserve"> dokumentację fotograficzną, mapę oraz uzyskanie akceptacji </w:t>
      </w:r>
      <w:r w:rsidR="00736731">
        <w:rPr>
          <w:rFonts w:cstheme="minorHAnsi"/>
          <w:noProof/>
        </w:rPr>
        <w:t>Warmińsko-Mazurskiego</w:t>
      </w:r>
      <w:r w:rsidR="00736731" w:rsidRPr="004027A7">
        <w:rPr>
          <w:rFonts w:cstheme="minorHAnsi"/>
          <w:noProof/>
        </w:rPr>
        <w:t xml:space="preserve"> Wojewódzkiego Konserwatora Zabytków sporządzonej Gminnej </w:t>
      </w:r>
      <w:r w:rsidR="00736731" w:rsidRPr="004027A7">
        <w:rPr>
          <w:rFonts w:cstheme="minorHAnsi"/>
          <w:noProof/>
        </w:rPr>
        <w:lastRenderedPageBreak/>
        <w:t>Ewidencji Zabytków</w:t>
      </w:r>
      <w:r>
        <w:rPr>
          <w:rFonts w:cstheme="minorHAnsi"/>
          <w:noProof/>
        </w:rPr>
        <w:t>, w</w:t>
      </w:r>
      <w:r w:rsidR="00736731" w:rsidRPr="004027A7">
        <w:rPr>
          <w:rFonts w:cstheme="minorHAnsi"/>
          <w:noProof/>
        </w:rPr>
        <w:t xml:space="preserve"> przypadku braku akceptacji, wykonawca dokona poprawy w celu ostatecznego, pozytywnego zaopiniowania</w:t>
      </w:r>
      <w:r>
        <w:rPr>
          <w:rFonts w:cstheme="minorHAnsi"/>
          <w:noProof/>
        </w:rPr>
        <w:t>;</w:t>
      </w:r>
    </w:p>
    <w:p w14:paraId="7ADD9517" w14:textId="18918075" w:rsidR="005B2D73" w:rsidRPr="00A9132F" w:rsidRDefault="005B2D73" w:rsidP="00D72932">
      <w:pPr>
        <w:suppressAutoHyphens w:val="0"/>
        <w:ind w:left="1134"/>
        <w:jc w:val="both"/>
        <w:rPr>
          <w:rFonts w:cstheme="minorHAnsi"/>
          <w:bCs/>
          <w:spacing w:val="-5"/>
        </w:rPr>
      </w:pPr>
      <w:r>
        <w:rPr>
          <w:rFonts w:cstheme="minorHAnsi"/>
          <w:noProof/>
        </w:rPr>
        <w:t xml:space="preserve">- </w:t>
      </w:r>
      <w:r w:rsidRPr="00A9132F">
        <w:rPr>
          <w:rFonts w:cstheme="minorHAnsi"/>
          <w:bCs/>
          <w:spacing w:val="-5"/>
        </w:rPr>
        <w:t>sporządzeni</w:t>
      </w:r>
      <w:r>
        <w:rPr>
          <w:rFonts w:cstheme="minorHAnsi"/>
          <w:bCs/>
          <w:spacing w:val="-5"/>
        </w:rPr>
        <w:t>e</w:t>
      </w:r>
      <w:r w:rsidRPr="00A9132F">
        <w:rPr>
          <w:rFonts w:cstheme="minorHAnsi"/>
          <w:bCs/>
          <w:spacing w:val="-5"/>
        </w:rPr>
        <w:t xml:space="preserve"> wykazu obiektów objętych Gminną Ewidencją Zabytków w zestawieniu </w:t>
      </w:r>
      <w:r>
        <w:rPr>
          <w:rFonts w:cstheme="minorHAnsi"/>
          <w:bCs/>
          <w:spacing w:val="-5"/>
        </w:rPr>
        <w:t xml:space="preserve">                                    </w:t>
      </w:r>
      <w:r w:rsidRPr="00A9132F">
        <w:rPr>
          <w:rFonts w:cstheme="minorHAnsi"/>
          <w:bCs/>
          <w:spacing w:val="-5"/>
        </w:rPr>
        <w:t xml:space="preserve">tabelarycznym </w:t>
      </w:r>
      <w:r w:rsidR="008818E3">
        <w:t>w</w:t>
      </w:r>
      <w:r w:rsidR="008818E3">
        <w:rPr>
          <w:spacing w:val="-1"/>
        </w:rPr>
        <w:t xml:space="preserve"> </w:t>
      </w:r>
      <w:r w:rsidR="008818E3">
        <w:t>układzie</w:t>
      </w:r>
      <w:r w:rsidR="008818E3">
        <w:rPr>
          <w:spacing w:val="-3"/>
        </w:rPr>
        <w:t xml:space="preserve"> </w:t>
      </w:r>
      <w:r w:rsidR="008818E3">
        <w:t>adresowym</w:t>
      </w:r>
      <w:r w:rsidR="008818E3">
        <w:rPr>
          <w:spacing w:val="-2"/>
        </w:rPr>
        <w:t xml:space="preserve"> </w:t>
      </w:r>
      <w:r w:rsidR="008818E3">
        <w:t>i</w:t>
      </w:r>
      <w:r w:rsidR="008818E3">
        <w:rPr>
          <w:spacing w:val="-5"/>
        </w:rPr>
        <w:t xml:space="preserve"> </w:t>
      </w:r>
      <w:r w:rsidR="008818E3">
        <w:t>ewidencyjnym</w:t>
      </w:r>
      <w:r w:rsidR="008818E3">
        <w:rPr>
          <w:spacing w:val="-2"/>
        </w:rPr>
        <w:t xml:space="preserve"> </w:t>
      </w:r>
      <w:r w:rsidR="008818E3">
        <w:t>wg</w:t>
      </w:r>
      <w:r w:rsidR="008818E3">
        <w:rPr>
          <w:spacing w:val="-1"/>
        </w:rPr>
        <w:t xml:space="preserve"> </w:t>
      </w:r>
      <w:r w:rsidR="008818E3">
        <w:t>miejscowości</w:t>
      </w:r>
      <w:r w:rsidR="00D94B21">
        <w:t>;</w:t>
      </w:r>
    </w:p>
    <w:p w14:paraId="21AD974E" w14:textId="20F9CB1E" w:rsidR="005B2D73" w:rsidRDefault="005B2D73" w:rsidP="00D72932">
      <w:pPr>
        <w:suppressAutoHyphens w:val="0"/>
        <w:ind w:left="1134"/>
        <w:jc w:val="both"/>
        <w:rPr>
          <w:rFonts w:cstheme="minorHAnsi"/>
          <w:bCs/>
          <w:spacing w:val="-5"/>
        </w:rPr>
      </w:pPr>
      <w:r>
        <w:rPr>
          <w:rFonts w:cstheme="minorHAnsi"/>
          <w:bCs/>
          <w:spacing w:val="-5"/>
        </w:rPr>
        <w:t xml:space="preserve">- </w:t>
      </w:r>
      <w:r w:rsidRPr="00A9132F">
        <w:rPr>
          <w:rFonts w:cstheme="minorHAnsi"/>
          <w:bCs/>
          <w:spacing w:val="-5"/>
        </w:rPr>
        <w:t>wykonani</w:t>
      </w:r>
      <w:r>
        <w:rPr>
          <w:rFonts w:cstheme="minorHAnsi"/>
          <w:bCs/>
          <w:spacing w:val="-5"/>
        </w:rPr>
        <w:t>e</w:t>
      </w:r>
      <w:r w:rsidRPr="00A9132F">
        <w:rPr>
          <w:rFonts w:cstheme="minorHAnsi"/>
          <w:bCs/>
          <w:spacing w:val="-5"/>
        </w:rPr>
        <w:t xml:space="preserve"> mapy z lokalizacją zabytków nieruchomych obejmującą obszar całe</w:t>
      </w:r>
      <w:r w:rsidRPr="00535BAF">
        <w:rPr>
          <w:rFonts w:cstheme="minorHAnsi"/>
          <w:bCs/>
          <w:spacing w:val="-5"/>
        </w:rPr>
        <w:t>j</w:t>
      </w:r>
      <w:r w:rsidRPr="00A9132F">
        <w:rPr>
          <w:rFonts w:cstheme="minorHAnsi"/>
          <w:bCs/>
          <w:spacing w:val="-5"/>
        </w:rPr>
        <w:t xml:space="preserve"> </w:t>
      </w:r>
      <w:r w:rsidRPr="00535BAF">
        <w:rPr>
          <w:rFonts w:cstheme="minorHAnsi"/>
          <w:bCs/>
          <w:spacing w:val="-5"/>
        </w:rPr>
        <w:t>gminy</w:t>
      </w:r>
      <w:r w:rsidRPr="00A9132F">
        <w:rPr>
          <w:rFonts w:cstheme="minorHAnsi"/>
          <w:bCs/>
          <w:spacing w:val="-5"/>
        </w:rPr>
        <w:t xml:space="preserve">, zawierającą informację na temat rozmieszczenia obiektów ujętych w Gminnej Ewidencji Zabytków, oznaczonych liczbą przyporządkowaną w wykazie obiektów </w:t>
      </w:r>
      <w:r>
        <w:rPr>
          <w:rFonts w:cstheme="minorHAnsi"/>
          <w:bCs/>
          <w:spacing w:val="-5"/>
        </w:rPr>
        <w:t>–</w:t>
      </w:r>
      <w:r w:rsidRPr="00A9132F">
        <w:rPr>
          <w:rFonts w:cstheme="minorHAnsi"/>
          <w:bCs/>
          <w:spacing w:val="-5"/>
        </w:rPr>
        <w:t xml:space="preserve"> </w:t>
      </w:r>
      <w:r w:rsidR="00D94B21">
        <w:rPr>
          <w:rFonts w:cstheme="minorHAnsi"/>
          <w:bCs/>
          <w:spacing w:val="-5"/>
        </w:rPr>
        <w:br/>
      </w:r>
      <w:r w:rsidRPr="00A9132F">
        <w:rPr>
          <w:rFonts w:cstheme="minorHAnsi"/>
          <w:bCs/>
          <w:spacing w:val="-5"/>
        </w:rPr>
        <w:t>w wersji papierowej i elektronicznej.</w:t>
      </w:r>
    </w:p>
    <w:p w14:paraId="047EDCCC" w14:textId="29F203BC" w:rsidR="00013A0D" w:rsidRPr="00535BAF" w:rsidRDefault="00013A0D" w:rsidP="00E36916">
      <w:pPr>
        <w:pStyle w:val="Akapitzlist"/>
        <w:numPr>
          <w:ilvl w:val="0"/>
          <w:numId w:val="20"/>
        </w:numPr>
        <w:suppressAutoHyphens w:val="0"/>
        <w:ind w:left="709"/>
        <w:jc w:val="both"/>
        <w:rPr>
          <w:rFonts w:cstheme="minorHAnsi"/>
          <w:bCs/>
          <w:spacing w:val="-5"/>
        </w:rPr>
      </w:pPr>
      <w:r w:rsidRPr="00535BAF">
        <w:rPr>
          <w:rFonts w:cstheme="minorHAnsi"/>
          <w:bCs/>
          <w:spacing w:val="-5"/>
        </w:rPr>
        <w:t xml:space="preserve">Sporządzenie Gminnego Programu Opieki nad Zabytkami dla Gminy Prostki na lata 2023-2026 wraz kompletem dokumentów formalno-prawnych ilustrujących przebieg procedury sporządzania i uchwalania Programu. Program winien być sporządzony w formie opisowej i graficznej, dodatkowo obszary i obiekty objęte programem powinny być wskazane na czytelnej  mapie sytuacyjno-wysokościowej. Treść Programu należy wcześniej uzgodnić </w:t>
      </w:r>
      <w:r w:rsidR="00D94B21">
        <w:rPr>
          <w:rFonts w:cstheme="minorHAnsi"/>
          <w:bCs/>
          <w:spacing w:val="-5"/>
        </w:rPr>
        <w:br/>
      </w:r>
      <w:r w:rsidRPr="00535BAF">
        <w:rPr>
          <w:rFonts w:cstheme="minorHAnsi"/>
          <w:bCs/>
          <w:spacing w:val="-5"/>
        </w:rPr>
        <w:t>i uzyskać pozytywną pisemną opinię od Warmińsko-Mazurskiego Wojewódzkiego Konserwatora Zabytków</w:t>
      </w:r>
      <w:r>
        <w:rPr>
          <w:rFonts w:cstheme="minorHAnsi"/>
          <w:bCs/>
          <w:spacing w:val="-5"/>
        </w:rPr>
        <w:t>.</w:t>
      </w:r>
    </w:p>
    <w:p w14:paraId="11E93A0E" w14:textId="77777777" w:rsidR="00013A0D" w:rsidRPr="00535BAF" w:rsidRDefault="00013A0D" w:rsidP="00E36916">
      <w:pPr>
        <w:numPr>
          <w:ilvl w:val="0"/>
          <w:numId w:val="20"/>
        </w:numPr>
        <w:suppressAutoHyphens w:val="0"/>
        <w:ind w:left="709"/>
        <w:jc w:val="both"/>
        <w:rPr>
          <w:rFonts w:cstheme="minorHAnsi"/>
          <w:bCs/>
          <w:spacing w:val="-5"/>
        </w:rPr>
      </w:pPr>
      <w:r w:rsidRPr="00A9132F">
        <w:rPr>
          <w:rFonts w:cstheme="minorHAnsi"/>
          <w:bCs/>
          <w:spacing w:val="-5"/>
        </w:rPr>
        <w:t xml:space="preserve">Sporządzenie stosownego projektu uchwały w sprawie przyjęcia Gminnego Programu Opieki nad Zabytkami dla </w:t>
      </w:r>
      <w:r w:rsidRPr="00535BAF">
        <w:rPr>
          <w:rFonts w:cstheme="minorHAnsi"/>
          <w:bCs/>
          <w:spacing w:val="-5"/>
        </w:rPr>
        <w:t xml:space="preserve">Gminy Prostki </w:t>
      </w:r>
      <w:r w:rsidRPr="00A9132F">
        <w:rPr>
          <w:rFonts w:cstheme="minorHAnsi"/>
          <w:bCs/>
          <w:spacing w:val="-5"/>
        </w:rPr>
        <w:t>wraz z uzasadnieniem.</w:t>
      </w:r>
    </w:p>
    <w:p w14:paraId="639EABCD" w14:textId="58AAEA16" w:rsidR="008818E3" w:rsidRDefault="008818E3" w:rsidP="00013A0D">
      <w:pPr>
        <w:pStyle w:val="Akapitzlist"/>
        <w:suppressAutoHyphens w:val="0"/>
        <w:jc w:val="both"/>
        <w:rPr>
          <w:rFonts w:cstheme="minorHAnsi"/>
          <w:bCs/>
          <w:spacing w:val="-5"/>
        </w:rPr>
      </w:pPr>
    </w:p>
    <w:p w14:paraId="2FE34641" w14:textId="77777777" w:rsidR="008710CA" w:rsidRPr="008818E3" w:rsidRDefault="008710CA" w:rsidP="00013A0D">
      <w:pPr>
        <w:pStyle w:val="Akapitzlist"/>
        <w:suppressAutoHyphens w:val="0"/>
        <w:jc w:val="both"/>
        <w:rPr>
          <w:rFonts w:cstheme="minorHAnsi"/>
          <w:bCs/>
          <w:spacing w:val="-5"/>
        </w:rPr>
      </w:pPr>
    </w:p>
    <w:p w14:paraId="5CD1DC19" w14:textId="7DDC5D35" w:rsidR="005B2D73" w:rsidRPr="008710CA" w:rsidRDefault="008710CA" w:rsidP="008710CA">
      <w:pPr>
        <w:spacing w:before="120" w:after="120"/>
        <w:jc w:val="center"/>
        <w:rPr>
          <w:b/>
        </w:rPr>
      </w:pPr>
      <w:r>
        <w:rPr>
          <w:b/>
        </w:rPr>
        <w:t>§ 4</w:t>
      </w:r>
    </w:p>
    <w:p w14:paraId="723FD36A" w14:textId="77777777" w:rsidR="008710CA" w:rsidRPr="008710CA" w:rsidRDefault="008710CA" w:rsidP="00E36916">
      <w:pPr>
        <w:numPr>
          <w:ilvl w:val="0"/>
          <w:numId w:val="17"/>
        </w:numPr>
        <w:spacing w:before="120" w:after="120"/>
        <w:ind w:left="426"/>
        <w:rPr>
          <w:bCs/>
        </w:rPr>
      </w:pPr>
      <w:r w:rsidRPr="008710CA">
        <w:rPr>
          <w:bCs/>
        </w:rPr>
        <w:t>Wykonawca przekaże Zamawiającemu następujące materiały:</w:t>
      </w:r>
    </w:p>
    <w:p w14:paraId="20DD8C4A" w14:textId="04CE4947" w:rsidR="00D72932" w:rsidRPr="00D72932" w:rsidRDefault="00D72932" w:rsidP="00D72932">
      <w:pPr>
        <w:pStyle w:val="Akapitzlist"/>
        <w:widowControl w:val="0"/>
        <w:numPr>
          <w:ilvl w:val="1"/>
          <w:numId w:val="17"/>
        </w:numPr>
        <w:tabs>
          <w:tab w:val="left" w:pos="426"/>
          <w:tab w:val="num" w:pos="2160"/>
        </w:tabs>
        <w:suppressAutoHyphens w:val="0"/>
        <w:autoSpaceDE w:val="0"/>
        <w:autoSpaceDN w:val="0"/>
        <w:adjustRightInd w:val="0"/>
        <w:spacing w:line="288" w:lineRule="exact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Po wykonaniu Gminnej Ewidencji Zabytków (GEZ): </w:t>
      </w:r>
    </w:p>
    <w:p w14:paraId="6E5BB544" w14:textId="2B5EC530" w:rsidR="00D72932" w:rsidRPr="00D72932" w:rsidRDefault="00D72932" w:rsidP="00D72932">
      <w:pPr>
        <w:widowControl w:val="0"/>
        <w:tabs>
          <w:tab w:val="left" w:pos="122"/>
        </w:tabs>
        <w:autoSpaceDE w:val="0"/>
        <w:autoSpaceDN w:val="0"/>
        <w:adjustRightInd w:val="0"/>
        <w:spacing w:before="7" w:line="288" w:lineRule="exact"/>
        <w:ind w:left="709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      - 2 egzemplarze wykazu obiektów w wersji papierowej (tabela),</w:t>
      </w:r>
    </w:p>
    <w:p w14:paraId="4F45EF5B" w14:textId="788D0BE1" w:rsidR="00D72932" w:rsidRPr="00D72932" w:rsidRDefault="00D72932" w:rsidP="00D72932">
      <w:pPr>
        <w:autoSpaceDE w:val="0"/>
        <w:autoSpaceDN w:val="0"/>
        <w:adjustRightInd w:val="0"/>
        <w:spacing w:line="288" w:lineRule="exact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                  - 1 egzemplarz wykazu obiektów w wersji elektronicznej edytowalnej (tabela),</w:t>
      </w:r>
    </w:p>
    <w:p w14:paraId="48FC676D" w14:textId="7A797545" w:rsidR="00D72932" w:rsidRPr="00D72932" w:rsidRDefault="00D72932" w:rsidP="00D72932">
      <w:pPr>
        <w:widowControl w:val="0"/>
        <w:autoSpaceDE w:val="0"/>
        <w:autoSpaceDN w:val="0"/>
        <w:adjustRightInd w:val="0"/>
        <w:spacing w:line="288" w:lineRule="exact"/>
        <w:ind w:left="1134" w:hanging="851"/>
        <w:jc w:val="both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             - po 2 egzemplarze kart adresowych dla każdego obiektu objętego Gminą Ewidencją                                                         </w:t>
      </w:r>
      <w:r w:rsidR="00C37726">
        <w:rPr>
          <w:rFonts w:eastAsiaTheme="minorEastAsia"/>
          <w:color w:val="000000"/>
        </w:rPr>
        <w:t xml:space="preserve">   </w:t>
      </w:r>
      <w:r w:rsidRPr="00D72932">
        <w:rPr>
          <w:rFonts w:eastAsiaTheme="minorEastAsia"/>
          <w:color w:val="000000"/>
        </w:rPr>
        <w:t xml:space="preserve">Zabytków w formie papierowej (wydruk kolorowy), </w:t>
      </w:r>
    </w:p>
    <w:p w14:paraId="1618939F" w14:textId="448601DD" w:rsidR="00D72932" w:rsidRPr="00D72932" w:rsidRDefault="00D72932" w:rsidP="00D72932">
      <w:pPr>
        <w:widowControl w:val="0"/>
        <w:tabs>
          <w:tab w:val="left" w:pos="142"/>
        </w:tabs>
        <w:autoSpaceDE w:val="0"/>
        <w:autoSpaceDN w:val="0"/>
        <w:adjustRightInd w:val="0"/>
        <w:spacing w:line="288" w:lineRule="exact"/>
        <w:ind w:left="1134"/>
        <w:jc w:val="both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>- 1</w:t>
      </w:r>
      <w:r w:rsidRPr="00D72932">
        <w:rPr>
          <w:rFonts w:eastAsiaTheme="minorEastAsia"/>
          <w:b/>
          <w:bCs/>
          <w:color w:val="000000"/>
        </w:rPr>
        <w:t xml:space="preserve"> </w:t>
      </w:r>
      <w:r w:rsidRPr="00D72932">
        <w:rPr>
          <w:rFonts w:eastAsiaTheme="minorEastAsia"/>
          <w:color w:val="000000"/>
        </w:rPr>
        <w:t xml:space="preserve">egzemplarz mapy w wersji papierowej i 1 egzemplarz w wersji elektronicznej </w:t>
      </w:r>
      <w:r w:rsidR="00D94B21">
        <w:rPr>
          <w:rFonts w:eastAsiaTheme="minorEastAsia"/>
          <w:color w:val="000000"/>
        </w:rPr>
        <w:br/>
      </w:r>
      <w:r w:rsidRPr="00D72932">
        <w:rPr>
          <w:rFonts w:eastAsiaTheme="minorEastAsia"/>
          <w:color w:val="000000"/>
        </w:rPr>
        <w:t>z             lokalizacją zabytków obejmującej obszar całej gminy;</w:t>
      </w:r>
    </w:p>
    <w:p w14:paraId="47E3F821" w14:textId="0F532B0F" w:rsidR="00D72932" w:rsidRPr="00D72932" w:rsidRDefault="00D72932" w:rsidP="00C37726">
      <w:pPr>
        <w:pStyle w:val="Style9"/>
        <w:widowControl/>
        <w:numPr>
          <w:ilvl w:val="0"/>
          <w:numId w:val="22"/>
        </w:numPr>
        <w:tabs>
          <w:tab w:val="left" w:pos="230"/>
        </w:tabs>
        <w:spacing w:line="288" w:lineRule="exact"/>
        <w:rPr>
          <w:rFonts w:ascii="Times New Roman" w:hAnsi="Times New Roman"/>
          <w:color w:val="000000"/>
        </w:rPr>
      </w:pPr>
      <w:r w:rsidRPr="00D72932">
        <w:rPr>
          <w:rFonts w:ascii="Times New Roman" w:hAnsi="Times New Roman"/>
          <w:color w:val="000000"/>
        </w:rPr>
        <w:t>Po wykonaniu Gminnego Programu Opieki nad Zabytkami dla Gminy Prostki na lata 2023-2026, zaopiniowanego przez Warmińsko-Mazurskiego Wojewódzkiego Konserwatora Zabytków Wykonawca przekaże:</w:t>
      </w:r>
    </w:p>
    <w:p w14:paraId="0FB2DAC4" w14:textId="58644D5E" w:rsidR="00D72932" w:rsidRPr="00D72932" w:rsidRDefault="00D72932" w:rsidP="00D72932">
      <w:pPr>
        <w:widowControl w:val="0"/>
        <w:tabs>
          <w:tab w:val="left" w:pos="122"/>
        </w:tabs>
        <w:autoSpaceDE w:val="0"/>
        <w:autoSpaceDN w:val="0"/>
        <w:adjustRightInd w:val="0"/>
        <w:spacing w:before="7" w:line="288" w:lineRule="exact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              </w:t>
      </w:r>
      <w:r w:rsidR="00C37726">
        <w:rPr>
          <w:rFonts w:eastAsiaTheme="minorEastAsia"/>
          <w:color w:val="000000"/>
        </w:rPr>
        <w:t xml:space="preserve">     </w:t>
      </w:r>
      <w:r w:rsidRPr="00D72932">
        <w:rPr>
          <w:rFonts w:eastAsiaTheme="minorEastAsia"/>
          <w:color w:val="000000"/>
        </w:rPr>
        <w:t>- 2 egzemplarze w wersji papierowej,</w:t>
      </w:r>
    </w:p>
    <w:p w14:paraId="5B7F3D56" w14:textId="78280077" w:rsidR="00D72932" w:rsidRPr="00D72932" w:rsidRDefault="00D72932" w:rsidP="00D72932">
      <w:pPr>
        <w:autoSpaceDE w:val="0"/>
        <w:autoSpaceDN w:val="0"/>
        <w:adjustRightInd w:val="0"/>
        <w:spacing w:line="288" w:lineRule="exact"/>
        <w:ind w:left="709" w:hanging="425"/>
        <w:contextualSpacing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         </w:t>
      </w:r>
      <w:r w:rsidR="00C37726">
        <w:rPr>
          <w:rFonts w:eastAsiaTheme="minorEastAsia"/>
          <w:color w:val="000000"/>
        </w:rPr>
        <w:t xml:space="preserve">     </w:t>
      </w:r>
      <w:r w:rsidRPr="00D72932">
        <w:rPr>
          <w:rFonts w:eastAsiaTheme="minorEastAsia"/>
          <w:color w:val="000000"/>
        </w:rPr>
        <w:t>- 1</w:t>
      </w:r>
      <w:r w:rsidRPr="00D72932">
        <w:rPr>
          <w:rFonts w:eastAsiaTheme="minorEastAsia"/>
          <w:b/>
          <w:bCs/>
          <w:color w:val="000000"/>
        </w:rPr>
        <w:t xml:space="preserve"> </w:t>
      </w:r>
      <w:r w:rsidRPr="00D72932">
        <w:rPr>
          <w:rFonts w:eastAsiaTheme="minorEastAsia"/>
          <w:color w:val="000000"/>
        </w:rPr>
        <w:t>egzemplarz w wersji elektronicznej edytowalnej.</w:t>
      </w:r>
    </w:p>
    <w:p w14:paraId="3B60E58F" w14:textId="64024876" w:rsidR="00D72932" w:rsidRPr="00D72932" w:rsidRDefault="00D72932" w:rsidP="00E36916">
      <w:pPr>
        <w:pStyle w:val="Akapitzlist"/>
        <w:numPr>
          <w:ilvl w:val="0"/>
          <w:numId w:val="23"/>
        </w:numPr>
        <w:tabs>
          <w:tab w:val="left" w:pos="310"/>
        </w:tabs>
        <w:suppressAutoHyphens w:val="0"/>
        <w:autoSpaceDE w:val="0"/>
        <w:autoSpaceDN w:val="0"/>
        <w:adjustRightInd w:val="0"/>
        <w:spacing w:line="302" w:lineRule="exact"/>
        <w:ind w:left="426"/>
        <w:jc w:val="both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 xml:space="preserve">Komplet dokumentów formalno-prawnych ilustrujących przebieg procedury sporządzania </w:t>
      </w:r>
      <w:r w:rsidR="00D94B21">
        <w:rPr>
          <w:rFonts w:eastAsiaTheme="minorEastAsia"/>
          <w:color w:val="000000"/>
        </w:rPr>
        <w:br/>
      </w:r>
      <w:r w:rsidRPr="00D72932">
        <w:rPr>
          <w:rFonts w:eastAsiaTheme="minorEastAsia"/>
          <w:color w:val="000000"/>
        </w:rPr>
        <w:t>i uchwalania Programu.</w:t>
      </w:r>
    </w:p>
    <w:p w14:paraId="0F536636" w14:textId="77777777" w:rsidR="00D72932" w:rsidRPr="00D72932" w:rsidRDefault="00D72932" w:rsidP="00E36916">
      <w:pPr>
        <w:widowControl w:val="0"/>
        <w:numPr>
          <w:ilvl w:val="0"/>
          <w:numId w:val="23"/>
        </w:numPr>
        <w:tabs>
          <w:tab w:val="left" w:pos="281"/>
        </w:tabs>
        <w:suppressAutoHyphens w:val="0"/>
        <w:autoSpaceDE w:val="0"/>
        <w:autoSpaceDN w:val="0"/>
        <w:adjustRightInd w:val="0"/>
        <w:spacing w:line="295" w:lineRule="exact"/>
        <w:ind w:left="426" w:hanging="357"/>
        <w:contextualSpacing/>
        <w:jc w:val="both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>Wykonawca wszelkie dodatkowe opracowania niezbędne do uzyskania wymaganych opinii i uzgodnień uzyska własnym staraniem i na swój koszt.</w:t>
      </w:r>
    </w:p>
    <w:p w14:paraId="0D84CF22" w14:textId="49565084" w:rsidR="00D72932" w:rsidRDefault="00D72932" w:rsidP="00E36916">
      <w:pPr>
        <w:widowControl w:val="0"/>
        <w:numPr>
          <w:ilvl w:val="0"/>
          <w:numId w:val="23"/>
        </w:numPr>
        <w:tabs>
          <w:tab w:val="left" w:pos="281"/>
        </w:tabs>
        <w:suppressAutoHyphens w:val="0"/>
        <w:autoSpaceDE w:val="0"/>
        <w:autoSpaceDN w:val="0"/>
        <w:adjustRightInd w:val="0"/>
        <w:spacing w:line="288" w:lineRule="exact"/>
        <w:ind w:left="426" w:hanging="357"/>
        <w:jc w:val="both"/>
        <w:rPr>
          <w:rFonts w:eastAsiaTheme="minorEastAsia"/>
          <w:color w:val="000000"/>
        </w:rPr>
      </w:pPr>
      <w:r w:rsidRPr="00D72932">
        <w:rPr>
          <w:rFonts w:eastAsiaTheme="minorEastAsia"/>
          <w:color w:val="000000"/>
        </w:rPr>
        <w:t>Wykonawca zobowiązuje się do wykonania przedmiotu zamówienia zgodnie z zasadami współczesnej wiedzy, obowiązującymi w tym zakresie przepisami, zapytaniem ofertowym oraz projektem umowy.</w:t>
      </w:r>
    </w:p>
    <w:p w14:paraId="079E6EAD" w14:textId="6408A53B" w:rsidR="00C37726" w:rsidRDefault="00C37726" w:rsidP="00C37726">
      <w:pPr>
        <w:widowControl w:val="0"/>
        <w:tabs>
          <w:tab w:val="left" w:pos="281"/>
        </w:tabs>
        <w:suppressAutoHyphens w:val="0"/>
        <w:autoSpaceDE w:val="0"/>
        <w:autoSpaceDN w:val="0"/>
        <w:adjustRightInd w:val="0"/>
        <w:spacing w:line="288" w:lineRule="exact"/>
        <w:ind w:left="709"/>
        <w:jc w:val="both"/>
        <w:rPr>
          <w:rFonts w:eastAsiaTheme="minorEastAsia"/>
          <w:color w:val="000000"/>
        </w:rPr>
      </w:pPr>
    </w:p>
    <w:p w14:paraId="7D0C201E" w14:textId="16C72036" w:rsidR="00C37726" w:rsidRDefault="00C37726" w:rsidP="00C37726">
      <w:pPr>
        <w:spacing w:before="120" w:after="120"/>
        <w:jc w:val="center"/>
        <w:rPr>
          <w:b/>
        </w:rPr>
      </w:pPr>
      <w:r>
        <w:rPr>
          <w:b/>
        </w:rPr>
        <w:t>§ 5</w:t>
      </w:r>
    </w:p>
    <w:p w14:paraId="0AC1B28C" w14:textId="6AE61B79" w:rsidR="00641AAD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ind w:left="426" w:right="125"/>
        <w:contextualSpacing w:val="0"/>
        <w:jc w:val="both"/>
      </w:pPr>
      <w:r>
        <w:t xml:space="preserve">Wykonawca zapoznał się z założeniami opisanymi </w:t>
      </w:r>
      <w:r w:rsidR="00D94B21">
        <w:t>w</w:t>
      </w:r>
      <w:r>
        <w:t xml:space="preserve"> zapytaniu ofertowym i nie wnosi do </w:t>
      </w:r>
      <w:r>
        <w:rPr>
          <w:spacing w:val="-52"/>
        </w:rPr>
        <w:t xml:space="preserve"> </w:t>
      </w:r>
      <w:r>
        <w:t>nich</w:t>
      </w:r>
      <w:r>
        <w:rPr>
          <w:spacing w:val="-4"/>
        </w:rPr>
        <w:t xml:space="preserve"> </w:t>
      </w:r>
      <w:r>
        <w:t>żadnych</w:t>
      </w:r>
      <w:r>
        <w:rPr>
          <w:spacing w:val="-3"/>
        </w:rPr>
        <w:t xml:space="preserve"> </w:t>
      </w:r>
      <w:r>
        <w:t>uwag.</w:t>
      </w:r>
    </w:p>
    <w:p w14:paraId="43EB63CD" w14:textId="77777777" w:rsidR="00641AAD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ind w:left="426" w:right="117"/>
        <w:contextualSpacing w:val="0"/>
        <w:jc w:val="both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posiadanymi</w:t>
      </w:r>
      <w:r>
        <w:rPr>
          <w:spacing w:val="1"/>
        </w:rPr>
        <w:t xml:space="preserve"> </w:t>
      </w:r>
      <w:r>
        <w:t>kwalifikacjami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starannością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obowiązującymi przepisami prawa.</w:t>
      </w:r>
    </w:p>
    <w:p w14:paraId="38607921" w14:textId="18B8F2F6" w:rsidR="00641AAD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ind w:left="426" w:right="117" w:hanging="357"/>
        <w:contextualSpacing w:val="0"/>
        <w:jc w:val="both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etapie</w:t>
      </w:r>
      <w:r>
        <w:rPr>
          <w:spacing w:val="1"/>
        </w:rPr>
        <w:t xml:space="preserve"> </w:t>
      </w:r>
      <w:r>
        <w:rPr>
          <w:spacing w:val="-1"/>
        </w:rPr>
        <w:t>wykonania</w:t>
      </w:r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formie</w:t>
      </w:r>
      <w:r>
        <w:rPr>
          <w:spacing w:val="-10"/>
        </w:rPr>
        <w:t xml:space="preserve"> </w:t>
      </w:r>
      <w:r>
        <w:rPr>
          <w:spacing w:val="-1"/>
        </w:rPr>
        <w:t>spotkań</w:t>
      </w:r>
      <w:r>
        <w:rPr>
          <w:spacing w:val="-13"/>
        </w:rPr>
        <w:t xml:space="preserve"> </w:t>
      </w:r>
      <w:r>
        <w:rPr>
          <w:spacing w:val="-1"/>
        </w:rPr>
        <w:t>bezpośrednich,</w:t>
      </w:r>
      <w:r>
        <w:rPr>
          <w:spacing w:val="-14"/>
        </w:rPr>
        <w:t xml:space="preserve"> </w:t>
      </w:r>
      <w:r>
        <w:t>kontaktów</w:t>
      </w:r>
      <w:r>
        <w:rPr>
          <w:spacing w:val="-10"/>
        </w:rPr>
        <w:t xml:space="preserve"> </w:t>
      </w:r>
      <w:r>
        <w:t>telefonicznych</w:t>
      </w:r>
      <w:r>
        <w:rPr>
          <w:spacing w:val="-1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godzinach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prośbę</w:t>
      </w:r>
      <w:r>
        <w:rPr>
          <w:spacing w:val="1"/>
        </w:rPr>
        <w:t xml:space="preserve"> </w:t>
      </w:r>
      <w:r>
        <w:t>Zamawiającego Wykonawca zapewni wgląd w realizację pracy na każdym jej etapie</w:t>
      </w:r>
      <w:r w:rsidR="00D94B21">
        <w:br/>
      </w:r>
      <w:r>
        <w:lastRenderedPageBreak/>
        <w:t xml:space="preserve"> i</w:t>
      </w:r>
      <w:r>
        <w:rPr>
          <w:spacing w:val="1"/>
        </w:rPr>
        <w:t xml:space="preserve"> </w:t>
      </w:r>
      <w:r>
        <w:t>udzieli</w:t>
      </w:r>
      <w:r>
        <w:rPr>
          <w:spacing w:val="-5"/>
        </w:rPr>
        <w:t xml:space="preserve"> </w:t>
      </w:r>
      <w:r>
        <w:t>konsultacji i</w:t>
      </w:r>
      <w:r>
        <w:rPr>
          <w:spacing w:val="-4"/>
        </w:rPr>
        <w:t xml:space="preserve"> </w:t>
      </w:r>
      <w:r>
        <w:t>wyjaśnień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opracowań.</w:t>
      </w:r>
    </w:p>
    <w:p w14:paraId="0527118E" w14:textId="77777777" w:rsidR="00641AAD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301"/>
        </w:tabs>
        <w:suppressAutoHyphens w:val="0"/>
        <w:autoSpaceDE w:val="0"/>
        <w:autoSpaceDN w:val="0"/>
        <w:ind w:left="426" w:right="129" w:hanging="357"/>
        <w:contextualSpacing w:val="0"/>
        <w:jc w:val="both"/>
      </w:pPr>
      <w:r>
        <w:t>Zamawiający</w:t>
      </w:r>
      <w:r>
        <w:rPr>
          <w:spacing w:val="1"/>
        </w:rPr>
        <w:t xml:space="preserve"> </w:t>
      </w:r>
      <w:r>
        <w:t>udostępni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prośbę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nieodpłatnie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potrzebne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zrealizowania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-5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znajdują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posiadaniu</w:t>
      </w:r>
      <w:r>
        <w:rPr>
          <w:spacing w:val="-1"/>
        </w:rPr>
        <w:t xml:space="preserve"> </w:t>
      </w:r>
      <w:r>
        <w:t>Zamawiającego.</w:t>
      </w:r>
    </w:p>
    <w:p w14:paraId="46D91CAC" w14:textId="77777777" w:rsidR="00641AAD" w:rsidRPr="009100B2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spacing w:line="292" w:lineRule="exact"/>
        <w:ind w:left="426" w:hanging="361"/>
        <w:contextualSpacing w:val="0"/>
        <w:jc w:val="both"/>
      </w:pPr>
      <w:r w:rsidRPr="009100B2">
        <w:rPr>
          <w:spacing w:val="-1"/>
        </w:rPr>
        <w:t>Nadzór</w:t>
      </w:r>
      <w:r w:rsidRPr="009100B2">
        <w:rPr>
          <w:spacing w:val="1"/>
        </w:rPr>
        <w:t xml:space="preserve"> </w:t>
      </w:r>
      <w:r w:rsidRPr="009100B2">
        <w:rPr>
          <w:spacing w:val="-1"/>
        </w:rPr>
        <w:t>nad</w:t>
      </w:r>
      <w:r w:rsidRPr="009100B2">
        <w:rPr>
          <w:spacing w:val="2"/>
        </w:rPr>
        <w:t xml:space="preserve"> </w:t>
      </w:r>
      <w:r w:rsidRPr="009100B2">
        <w:rPr>
          <w:spacing w:val="-1"/>
        </w:rPr>
        <w:t>realizacją</w:t>
      </w:r>
      <w:r w:rsidRPr="009100B2">
        <w:rPr>
          <w:spacing w:val="3"/>
        </w:rPr>
        <w:t xml:space="preserve"> </w:t>
      </w:r>
      <w:r w:rsidRPr="009100B2">
        <w:rPr>
          <w:spacing w:val="-1"/>
        </w:rPr>
        <w:t>umowy</w:t>
      </w:r>
      <w:r w:rsidRPr="009100B2">
        <w:t xml:space="preserve"> </w:t>
      </w:r>
      <w:r w:rsidRPr="009100B2">
        <w:rPr>
          <w:spacing w:val="-1"/>
        </w:rPr>
        <w:t>ze strony</w:t>
      </w:r>
      <w:r w:rsidRPr="009100B2">
        <w:t xml:space="preserve"> Zamawiającego</w:t>
      </w:r>
      <w:r w:rsidRPr="009100B2">
        <w:rPr>
          <w:spacing w:val="-14"/>
        </w:rPr>
        <w:t xml:space="preserve"> </w:t>
      </w:r>
      <w:r w:rsidRPr="009100B2">
        <w:t>sprawuje:</w:t>
      </w:r>
    </w:p>
    <w:p w14:paraId="122DD325" w14:textId="5C84F326" w:rsidR="00641AAD" w:rsidRPr="009100B2" w:rsidRDefault="00641AAD" w:rsidP="00641AAD">
      <w:pPr>
        <w:pStyle w:val="Tekstpodstawowy"/>
        <w:ind w:right="122"/>
        <w:rPr>
          <w:rFonts w:ascii="Times New Roman" w:hAnsi="Times New Roman" w:cs="Times New Roman"/>
        </w:rPr>
      </w:pPr>
      <w:r w:rsidRPr="009100B2">
        <w:rPr>
          <w:rFonts w:ascii="Times New Roman" w:hAnsi="Times New Roman" w:cs="Times New Roman"/>
        </w:rPr>
        <w:t>-</w:t>
      </w:r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 xml:space="preserve">Łukasz </w:t>
      </w:r>
      <w:proofErr w:type="spellStart"/>
      <w:r w:rsidRPr="009100B2">
        <w:rPr>
          <w:rFonts w:ascii="Times New Roman" w:hAnsi="Times New Roman" w:cs="Times New Roman"/>
        </w:rPr>
        <w:t>Safiejko</w:t>
      </w:r>
      <w:proofErr w:type="spellEnd"/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>–</w:t>
      </w:r>
      <w:r w:rsidRPr="009100B2">
        <w:rPr>
          <w:rFonts w:ascii="Times New Roman" w:hAnsi="Times New Roman" w:cs="Times New Roman"/>
          <w:spacing w:val="1"/>
        </w:rPr>
        <w:t xml:space="preserve"> inspektor ds. rolnictwa i ochrony środowiska </w:t>
      </w:r>
      <w:r w:rsidR="009100B2">
        <w:rPr>
          <w:rFonts w:ascii="Times New Roman" w:hAnsi="Times New Roman" w:cs="Times New Roman"/>
          <w:spacing w:val="1"/>
        </w:rPr>
        <w:t>R</w:t>
      </w:r>
      <w:r w:rsidRPr="009100B2">
        <w:rPr>
          <w:rFonts w:ascii="Times New Roman" w:hAnsi="Times New Roman" w:cs="Times New Roman"/>
          <w:spacing w:val="1"/>
        </w:rPr>
        <w:t xml:space="preserve">eferatu </w:t>
      </w:r>
      <w:r w:rsidRPr="009100B2">
        <w:rPr>
          <w:rFonts w:ascii="Times New Roman" w:hAnsi="Times New Roman" w:cs="Times New Roman"/>
        </w:rPr>
        <w:t>Gospodarki</w:t>
      </w:r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 xml:space="preserve">Komunalnej i </w:t>
      </w:r>
      <w:r w:rsidR="009100B2">
        <w:rPr>
          <w:rFonts w:ascii="Times New Roman" w:hAnsi="Times New Roman" w:cs="Times New Roman"/>
        </w:rPr>
        <w:t>R</w:t>
      </w:r>
      <w:r w:rsidRPr="009100B2">
        <w:rPr>
          <w:rFonts w:ascii="Times New Roman" w:hAnsi="Times New Roman" w:cs="Times New Roman"/>
        </w:rPr>
        <w:t>olnictwa</w:t>
      </w:r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>Urzędu</w:t>
      </w:r>
      <w:r w:rsidRPr="009100B2">
        <w:rPr>
          <w:rFonts w:ascii="Times New Roman" w:hAnsi="Times New Roman" w:cs="Times New Roman"/>
          <w:spacing w:val="1"/>
        </w:rPr>
        <w:t xml:space="preserve"> Gminy Prostki</w:t>
      </w:r>
      <w:r w:rsidRPr="009100B2">
        <w:rPr>
          <w:rFonts w:ascii="Times New Roman" w:hAnsi="Times New Roman" w:cs="Times New Roman"/>
        </w:rPr>
        <w:t>,</w:t>
      </w:r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>tel. 87 6112</w:t>
      </w:r>
      <w:r w:rsidR="009100B2" w:rsidRPr="009100B2">
        <w:rPr>
          <w:rFonts w:ascii="Times New Roman" w:hAnsi="Times New Roman" w:cs="Times New Roman"/>
        </w:rPr>
        <w:t>863</w:t>
      </w:r>
      <w:r w:rsidRPr="009100B2">
        <w:rPr>
          <w:rFonts w:ascii="Times New Roman" w:hAnsi="Times New Roman" w:cs="Times New Roman"/>
        </w:rPr>
        <w:t>,</w:t>
      </w:r>
      <w:r w:rsidRPr="009100B2">
        <w:rPr>
          <w:rFonts w:ascii="Times New Roman" w:hAnsi="Times New Roman" w:cs="Times New Roman"/>
          <w:spacing w:val="1"/>
        </w:rPr>
        <w:t xml:space="preserve"> </w:t>
      </w:r>
      <w:r w:rsidRPr="009100B2">
        <w:rPr>
          <w:rFonts w:ascii="Times New Roman" w:hAnsi="Times New Roman" w:cs="Times New Roman"/>
        </w:rPr>
        <w:t>e-mail:</w:t>
      </w:r>
      <w:r w:rsidRPr="009100B2">
        <w:rPr>
          <w:rFonts w:ascii="Times New Roman" w:hAnsi="Times New Roman" w:cs="Times New Roman"/>
          <w:color w:val="0563C1"/>
          <w:spacing w:val="1"/>
        </w:rPr>
        <w:t xml:space="preserve"> </w:t>
      </w:r>
      <w:hyperlink r:id="rId7" w:history="1">
        <w:r w:rsidR="009100B2" w:rsidRPr="009100B2">
          <w:rPr>
            <w:rStyle w:val="Hipercze"/>
            <w:rFonts w:ascii="Times New Roman" w:hAnsi="Times New Roman" w:cs="Times New Roman"/>
            <w:spacing w:val="1"/>
          </w:rPr>
          <w:t>lukasz.safiejko@prostki.pl</w:t>
        </w:r>
      </w:hyperlink>
      <w:r w:rsidR="009100B2" w:rsidRPr="009100B2">
        <w:rPr>
          <w:rFonts w:ascii="Times New Roman" w:hAnsi="Times New Roman" w:cs="Times New Roman"/>
          <w:color w:val="0563C1"/>
          <w:spacing w:val="1"/>
        </w:rPr>
        <w:t xml:space="preserve"> </w:t>
      </w:r>
      <w:r w:rsidR="009100B2" w:rsidRPr="00DA6E5C">
        <w:rPr>
          <w:rFonts w:ascii="Times New Roman" w:hAnsi="Times New Roman" w:cs="Times New Roman"/>
          <w:spacing w:val="1"/>
        </w:rPr>
        <w:t>w</w:t>
      </w:r>
      <w:r w:rsidRPr="009100B2">
        <w:rPr>
          <w:rFonts w:ascii="Times New Roman" w:hAnsi="Times New Roman" w:cs="Times New Roman"/>
          <w:spacing w:val="-1"/>
        </w:rPr>
        <w:t xml:space="preserve"> </w:t>
      </w:r>
      <w:r w:rsidRPr="009100B2">
        <w:rPr>
          <w:rFonts w:ascii="Times New Roman" w:hAnsi="Times New Roman" w:cs="Times New Roman"/>
        </w:rPr>
        <w:t>godzinach pracy Urzędu.</w:t>
      </w:r>
    </w:p>
    <w:p w14:paraId="0309F20F" w14:textId="77777777" w:rsidR="00641AAD" w:rsidRPr="009100B2" w:rsidRDefault="00641AAD" w:rsidP="00E369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spacing w:before="85" w:line="290" w:lineRule="exact"/>
        <w:ind w:left="426" w:hanging="361"/>
        <w:contextualSpacing w:val="0"/>
        <w:jc w:val="both"/>
      </w:pPr>
      <w:r w:rsidRPr="009100B2">
        <w:rPr>
          <w:spacing w:val="-1"/>
        </w:rPr>
        <w:t>Nadzór</w:t>
      </w:r>
      <w:r w:rsidRPr="009100B2">
        <w:rPr>
          <w:spacing w:val="1"/>
        </w:rPr>
        <w:t xml:space="preserve"> </w:t>
      </w:r>
      <w:r w:rsidRPr="009100B2">
        <w:rPr>
          <w:spacing w:val="-1"/>
        </w:rPr>
        <w:t>nad</w:t>
      </w:r>
      <w:r w:rsidRPr="009100B2">
        <w:rPr>
          <w:spacing w:val="2"/>
        </w:rPr>
        <w:t xml:space="preserve"> </w:t>
      </w:r>
      <w:r w:rsidRPr="009100B2">
        <w:rPr>
          <w:spacing w:val="-1"/>
        </w:rPr>
        <w:t>realizacją</w:t>
      </w:r>
      <w:r w:rsidRPr="009100B2">
        <w:rPr>
          <w:spacing w:val="3"/>
        </w:rPr>
        <w:t xml:space="preserve"> </w:t>
      </w:r>
      <w:r w:rsidRPr="009100B2">
        <w:rPr>
          <w:spacing w:val="-1"/>
        </w:rPr>
        <w:t>umowy</w:t>
      </w:r>
      <w:r w:rsidRPr="009100B2">
        <w:t xml:space="preserve"> </w:t>
      </w:r>
      <w:r w:rsidRPr="009100B2">
        <w:rPr>
          <w:spacing w:val="-1"/>
        </w:rPr>
        <w:t>ze</w:t>
      </w:r>
      <w:r w:rsidRPr="009100B2">
        <w:rPr>
          <w:spacing w:val="-2"/>
        </w:rPr>
        <w:t xml:space="preserve"> </w:t>
      </w:r>
      <w:r w:rsidRPr="009100B2">
        <w:rPr>
          <w:spacing w:val="-1"/>
        </w:rPr>
        <w:t>strony</w:t>
      </w:r>
      <w:r w:rsidRPr="009100B2">
        <w:t xml:space="preserve"> Wykonawcy</w:t>
      </w:r>
      <w:r w:rsidRPr="009100B2">
        <w:rPr>
          <w:spacing w:val="-16"/>
        </w:rPr>
        <w:t xml:space="preserve"> </w:t>
      </w:r>
      <w:r w:rsidRPr="009100B2">
        <w:t>sprawuje:</w:t>
      </w:r>
    </w:p>
    <w:p w14:paraId="2F97E518" w14:textId="0C814F76" w:rsidR="00641AAD" w:rsidRDefault="00641AAD" w:rsidP="009100B2">
      <w:pPr>
        <w:spacing w:line="276" w:lineRule="auto"/>
        <w:ind w:left="658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13C93AC" w14:textId="77777777" w:rsidR="00641AAD" w:rsidRDefault="00641AAD" w:rsidP="009100B2">
      <w:pPr>
        <w:spacing w:line="276" w:lineRule="auto"/>
        <w:ind w:left="658"/>
        <w:rPr>
          <w:sz w:val="20"/>
        </w:rPr>
      </w:pPr>
      <w:r>
        <w:rPr>
          <w:spacing w:val="-1"/>
        </w:rPr>
        <w:t>tel.</w:t>
      </w:r>
      <w:r>
        <w:rPr>
          <w:spacing w:val="1"/>
        </w:rPr>
        <w:t xml:space="preserve"> </w:t>
      </w:r>
      <w:r>
        <w:rPr>
          <w:spacing w:val="-1"/>
          <w:sz w:val="20"/>
        </w:rPr>
        <w:t>…………………………………..</w:t>
      </w:r>
      <w:r>
        <w:rPr>
          <w:spacing w:val="2"/>
          <w:sz w:val="20"/>
        </w:rPr>
        <w:t xml:space="preserve"> </w:t>
      </w:r>
      <w:r>
        <w:rPr>
          <w:spacing w:val="-1"/>
        </w:rPr>
        <w:t>e-mail:</w:t>
      </w:r>
      <w:r>
        <w:rPr>
          <w:spacing w:val="-22"/>
        </w:rPr>
        <w:t xml:space="preserve"> </w:t>
      </w:r>
      <w:r>
        <w:rPr>
          <w:sz w:val="20"/>
        </w:rPr>
        <w:t>……………………………………</w:t>
      </w:r>
    </w:p>
    <w:p w14:paraId="36804559" w14:textId="77777777" w:rsidR="00641AAD" w:rsidRDefault="00641AAD" w:rsidP="00641AAD">
      <w:pPr>
        <w:pStyle w:val="Akapitzlist"/>
        <w:widowControl w:val="0"/>
        <w:tabs>
          <w:tab w:val="left" w:pos="659"/>
        </w:tabs>
        <w:suppressAutoHyphens w:val="0"/>
        <w:autoSpaceDE w:val="0"/>
        <w:autoSpaceDN w:val="0"/>
        <w:ind w:left="658" w:right="117"/>
        <w:contextualSpacing w:val="0"/>
        <w:jc w:val="both"/>
      </w:pPr>
    </w:p>
    <w:p w14:paraId="6CE358EA" w14:textId="2D309B46" w:rsidR="00CF4F6B" w:rsidRPr="00CF4F6B" w:rsidRDefault="00CF4F6B" w:rsidP="00CF4F6B">
      <w:pPr>
        <w:pStyle w:val="Nagwek1"/>
        <w:spacing w:before="1" w:line="283" w:lineRule="exact"/>
        <w:rPr>
          <w:rFonts w:ascii="Times New Roman" w:hAnsi="Times New Roman" w:cs="Times New Roman"/>
        </w:rPr>
      </w:pPr>
      <w:r w:rsidRPr="00CF4F6B">
        <w:rPr>
          <w:rFonts w:ascii="Times New Roman" w:hAnsi="Times New Roman" w:cs="Times New Roman"/>
        </w:rPr>
        <w:t>§</w:t>
      </w:r>
      <w:r w:rsidRPr="00CF4F6B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6</w:t>
      </w:r>
    </w:p>
    <w:p w14:paraId="68D6E82A" w14:textId="77777777" w:rsidR="00CF4F6B" w:rsidRDefault="00CF4F6B" w:rsidP="00E36916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spacing w:line="278" w:lineRule="exact"/>
        <w:ind w:left="426"/>
        <w:contextualSpacing w:val="0"/>
        <w:jc w:val="both"/>
      </w:pPr>
      <w:r>
        <w:t>Termin</w:t>
      </w:r>
      <w:r>
        <w:rPr>
          <w:spacing w:val="-3"/>
        </w:rPr>
        <w:t xml:space="preserve"> </w:t>
      </w:r>
      <w:r>
        <w:t>rozpoczęcia</w:t>
      </w:r>
      <w:r>
        <w:rPr>
          <w:spacing w:val="-5"/>
        </w:rPr>
        <w:t xml:space="preserve"> </w:t>
      </w:r>
      <w:r>
        <w:t>zamówienia ustala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zawarcia niniejszej</w:t>
      </w:r>
      <w:r>
        <w:rPr>
          <w:spacing w:val="-13"/>
        </w:rPr>
        <w:t xml:space="preserve"> </w:t>
      </w:r>
      <w:r>
        <w:t>umowy.</w:t>
      </w:r>
    </w:p>
    <w:p w14:paraId="17958779" w14:textId="5F422013" w:rsidR="00CF4F6B" w:rsidRDefault="00CF4F6B" w:rsidP="00E36916">
      <w:pPr>
        <w:pStyle w:val="Akapitzlist"/>
        <w:widowControl w:val="0"/>
        <w:numPr>
          <w:ilvl w:val="0"/>
          <w:numId w:val="25"/>
        </w:numPr>
        <w:tabs>
          <w:tab w:val="left" w:pos="297"/>
        </w:tabs>
        <w:suppressAutoHyphens w:val="0"/>
        <w:autoSpaceDE w:val="0"/>
        <w:autoSpaceDN w:val="0"/>
        <w:ind w:left="426" w:right="134"/>
        <w:contextualSpacing w:val="0"/>
        <w:jc w:val="both"/>
        <w:rPr>
          <w:b/>
        </w:rPr>
      </w:pPr>
      <w:r>
        <w:t>Strony</w:t>
      </w:r>
      <w:r>
        <w:rPr>
          <w:spacing w:val="1"/>
        </w:rPr>
        <w:t xml:space="preserve"> </w:t>
      </w:r>
      <w:r>
        <w:t>ustalają,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wykonany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przekazany Zamawiającemu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września</w:t>
      </w:r>
      <w:r>
        <w:rPr>
          <w:b/>
          <w:spacing w:val="3"/>
        </w:rPr>
        <w:t xml:space="preserve"> </w:t>
      </w:r>
      <w:r>
        <w:rPr>
          <w:b/>
        </w:rPr>
        <w:t>2022</w:t>
      </w:r>
      <w:r>
        <w:rPr>
          <w:b/>
          <w:spacing w:val="-11"/>
        </w:rPr>
        <w:t xml:space="preserve"> </w:t>
      </w:r>
      <w:r>
        <w:rPr>
          <w:b/>
        </w:rPr>
        <w:t>roku.</w:t>
      </w:r>
    </w:p>
    <w:p w14:paraId="5E7AFC3B" w14:textId="77777777" w:rsidR="00CF4F6B" w:rsidRDefault="00CF4F6B" w:rsidP="00E36916">
      <w:pPr>
        <w:pStyle w:val="Akapitzlist"/>
        <w:widowControl w:val="0"/>
        <w:numPr>
          <w:ilvl w:val="0"/>
          <w:numId w:val="25"/>
        </w:numPr>
        <w:tabs>
          <w:tab w:val="left" w:pos="284"/>
          <w:tab w:val="left" w:pos="567"/>
        </w:tabs>
        <w:suppressAutoHyphens w:val="0"/>
        <w:autoSpaceDE w:val="0"/>
        <w:autoSpaceDN w:val="0"/>
        <w:ind w:left="426" w:right="128"/>
        <w:contextualSpacing w:val="0"/>
        <w:jc w:val="both"/>
      </w:pPr>
      <w:r>
        <w:t>Przekazanie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siedzibie</w:t>
      </w:r>
      <w:r>
        <w:rPr>
          <w:spacing w:val="1"/>
        </w:rPr>
        <w:t xml:space="preserve"> </w:t>
      </w:r>
      <w:r>
        <w:t>Zamawiającego,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obecności</w:t>
      </w:r>
      <w:r>
        <w:rPr>
          <w:spacing w:val="-1"/>
        </w:rPr>
        <w:t xml:space="preserve"> </w:t>
      </w:r>
      <w:r>
        <w:t>przedstawicieli obu stron.</w:t>
      </w:r>
    </w:p>
    <w:p w14:paraId="2F2B4404" w14:textId="77777777" w:rsidR="00CF4F6B" w:rsidRDefault="00CF4F6B" w:rsidP="00E36916">
      <w:pPr>
        <w:pStyle w:val="Akapitzlist"/>
        <w:widowControl w:val="0"/>
        <w:numPr>
          <w:ilvl w:val="0"/>
          <w:numId w:val="25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426" w:right="118"/>
        <w:contextualSpacing w:val="0"/>
        <w:jc w:val="both"/>
      </w:pPr>
      <w:r>
        <w:t>Zamawiający, w terminie 14 dni kalendarzowych od przekazania przedmiotu niniejszej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przeprowadzi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poprawności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potwierdzając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wyznaczając</w:t>
      </w:r>
      <w:r>
        <w:rPr>
          <w:spacing w:val="-3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usunięcie</w:t>
      </w:r>
      <w:r>
        <w:rPr>
          <w:spacing w:val="3"/>
        </w:rPr>
        <w:t xml:space="preserve"> </w:t>
      </w:r>
      <w:r>
        <w:t>wad</w:t>
      </w:r>
      <w:r>
        <w:rPr>
          <w:spacing w:val="-3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błędów.</w:t>
      </w:r>
    </w:p>
    <w:p w14:paraId="7CC24769" w14:textId="45D50991" w:rsidR="003D2E3D" w:rsidRPr="00F663B2" w:rsidRDefault="00CF4F6B" w:rsidP="00F663B2">
      <w:pPr>
        <w:pStyle w:val="Akapitzlist"/>
        <w:widowControl w:val="0"/>
        <w:numPr>
          <w:ilvl w:val="0"/>
          <w:numId w:val="25"/>
        </w:numPr>
        <w:tabs>
          <w:tab w:val="left" w:pos="297"/>
        </w:tabs>
        <w:suppressAutoHyphens w:val="0"/>
        <w:autoSpaceDE w:val="0"/>
        <w:autoSpaceDN w:val="0"/>
        <w:ind w:left="426" w:right="125"/>
        <w:contextualSpacing w:val="0"/>
        <w:jc w:val="both"/>
      </w:pPr>
      <w:r>
        <w:t>Strony</w:t>
      </w:r>
      <w:r>
        <w:rPr>
          <w:spacing w:val="1"/>
        </w:rPr>
        <w:t xml:space="preserve"> </w:t>
      </w:r>
      <w:r>
        <w:t>postanawiają,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poprawki</w:t>
      </w:r>
      <w:r>
        <w:rPr>
          <w:spacing w:val="1"/>
        </w:rPr>
        <w:t xml:space="preserve"> </w:t>
      </w:r>
      <w:r>
        <w:t>zaistniałe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opracowaniach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 xml:space="preserve">niniejszą umową, do momentu uchwalenia Programu przez Radę </w:t>
      </w:r>
      <w:r w:rsidR="00DA6E5C">
        <w:t>Gminy</w:t>
      </w:r>
      <w:r>
        <w:t xml:space="preserve"> w </w:t>
      </w:r>
      <w:r w:rsidR="00DA6E5C">
        <w:t>Prostkach</w:t>
      </w:r>
      <w:r>
        <w:t>,</w:t>
      </w:r>
      <w:r>
        <w:rPr>
          <w:spacing w:val="-52"/>
        </w:rPr>
        <w:t xml:space="preserve"> </w:t>
      </w:r>
      <w:r>
        <w:t>nanosi Wykonawca we własnym zakresie i na koszt własny, w ramach wynagrodzenia</w:t>
      </w:r>
      <w:r>
        <w:rPr>
          <w:spacing w:val="1"/>
        </w:rPr>
        <w:t xml:space="preserve"> </w:t>
      </w:r>
      <w:r>
        <w:t>określonego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3"/>
        </w:rPr>
        <w:t xml:space="preserve"> </w:t>
      </w:r>
      <w:r w:rsidR="00DA6E5C">
        <w:t>7</w:t>
      </w:r>
      <w:r>
        <w:rPr>
          <w:spacing w:val="-4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 w:rsidR="003B59A8">
        <w:t xml:space="preserve">, w terminie 7 dni od daty ich zgłoszenia Wykonawcy przez </w:t>
      </w:r>
      <w:r w:rsidR="00E45E2C">
        <w:t>Z</w:t>
      </w:r>
      <w:r w:rsidR="003B59A8">
        <w:t>amawiającego.</w:t>
      </w:r>
    </w:p>
    <w:p w14:paraId="443A8DA4" w14:textId="323949CB" w:rsidR="003D2E3D" w:rsidRDefault="00574B8B">
      <w:pPr>
        <w:spacing w:before="120" w:after="120"/>
        <w:ind w:left="357"/>
        <w:jc w:val="center"/>
        <w:rPr>
          <w:b/>
        </w:rPr>
      </w:pPr>
      <w:r>
        <w:rPr>
          <w:b/>
        </w:rPr>
        <w:t>§</w:t>
      </w:r>
      <w:r w:rsidR="00F663B2">
        <w:rPr>
          <w:b/>
        </w:rPr>
        <w:t xml:space="preserve"> </w:t>
      </w:r>
      <w:r w:rsidR="00DA6E5C">
        <w:rPr>
          <w:b/>
        </w:rPr>
        <w:t>7</w:t>
      </w:r>
    </w:p>
    <w:p w14:paraId="1558A838" w14:textId="2F784DEA" w:rsidR="003D2E3D" w:rsidRDefault="00574B8B" w:rsidP="00E36916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</w:pPr>
      <w:r>
        <w:t xml:space="preserve">Z tytułu realizacji niniejszej umowy Zamawiający zobowiązuje się </w:t>
      </w:r>
      <w:r>
        <w:rPr>
          <w:shd w:val="clear" w:color="auto" w:fill="FFFFFF"/>
        </w:rPr>
        <w:t>zapłacić</w:t>
      </w:r>
      <w:r>
        <w:t xml:space="preserve"> Wykonawcy wynagrodzenie brutto w wysokości: </w:t>
      </w:r>
      <w:r w:rsidR="00DA6E5C">
        <w:rPr>
          <w:b/>
          <w:bCs/>
        </w:rPr>
        <w:t>…………………</w:t>
      </w:r>
      <w:r w:rsidRPr="00A22B0C">
        <w:rPr>
          <w:b/>
          <w:bCs/>
        </w:rPr>
        <w:t xml:space="preserve"> zł</w:t>
      </w:r>
      <w:r>
        <w:t xml:space="preserve"> (słownie złotych: </w:t>
      </w:r>
      <w:r w:rsidR="00DA6E5C">
        <w:t>……………………….</w:t>
      </w:r>
      <w:r>
        <w:t xml:space="preserve">) w tym podatek VAT w wysokości </w:t>
      </w:r>
      <w:r w:rsidR="00DA6E5C">
        <w:t>……………</w:t>
      </w:r>
      <w:r>
        <w:t xml:space="preserve">% w kwocie: </w:t>
      </w:r>
      <w:r w:rsidR="00DA6E5C">
        <w:rPr>
          <w:b/>
          <w:bCs/>
        </w:rPr>
        <w:t>…………………</w:t>
      </w:r>
      <w:r w:rsidR="004F24BA" w:rsidRPr="00A22B0C">
        <w:rPr>
          <w:b/>
          <w:bCs/>
        </w:rPr>
        <w:t xml:space="preserve"> </w:t>
      </w:r>
      <w:r w:rsidRPr="00A22B0C">
        <w:rPr>
          <w:b/>
          <w:bCs/>
        </w:rPr>
        <w:t xml:space="preserve"> zł</w:t>
      </w:r>
      <w:r>
        <w:t xml:space="preserve"> (słownie złotych: </w:t>
      </w:r>
      <w:r w:rsidR="00DA6E5C">
        <w:t>……………………………..</w:t>
      </w:r>
      <w:r>
        <w:t xml:space="preserve">) </w:t>
      </w:r>
    </w:p>
    <w:p w14:paraId="053A2571" w14:textId="77777777" w:rsidR="003D2E3D" w:rsidRDefault="00574B8B" w:rsidP="00E3691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</w:pPr>
      <w:r>
        <w:t>Niedoszacowanie, pominięcie lub brak rozpoznania zakresu przedmiotu umowy nie może być podstawą do żądania zmiany wynagrodzenia za przedmiot umowy.</w:t>
      </w:r>
    </w:p>
    <w:p w14:paraId="22BB2343" w14:textId="77777777" w:rsidR="003D2E3D" w:rsidRDefault="00574B8B" w:rsidP="00E3691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Rozliczenie z tytułu wykonania przedmiotu niniejszej umowy nastąpi po zakończeniu realizacji i dokonaniu przez Zamawiającego odbioru bez zastrzeżeń całości przedmiotu niniejszej umowy. </w:t>
      </w:r>
    </w:p>
    <w:p w14:paraId="00449890" w14:textId="22792BF1" w:rsidR="003D2E3D" w:rsidRDefault="00574B8B" w:rsidP="00E3691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</w:pPr>
      <w:r>
        <w:t>Zamawiający przekaże wynagrodzenie na konto Wykonawcy w terminie 14 dni od doręczenia prawidłowo wystawionej faktury. Faktur</w:t>
      </w:r>
      <w:r w:rsidR="00D94B21">
        <w:t>a</w:t>
      </w:r>
      <w:r>
        <w:t xml:space="preserve"> powinn</w:t>
      </w:r>
      <w:r w:rsidR="00D94B21">
        <w:t>a</w:t>
      </w:r>
      <w:r>
        <w:t xml:space="preserve"> być wystawian</w:t>
      </w:r>
      <w:r w:rsidR="00D94B21">
        <w:t>a</w:t>
      </w:r>
      <w:r>
        <w:t xml:space="preserve"> </w:t>
      </w:r>
      <w:r>
        <w:br/>
        <w:t>w następujący sposób:</w:t>
      </w:r>
    </w:p>
    <w:p w14:paraId="629D69E8" w14:textId="77777777" w:rsidR="003D2E3D" w:rsidRDefault="00574B8B">
      <w:pPr>
        <w:jc w:val="both"/>
        <w:rPr>
          <w:b/>
        </w:rPr>
      </w:pPr>
      <w:r>
        <w:rPr>
          <w:b/>
        </w:rPr>
        <w:t xml:space="preserve">Nabywca: </w:t>
      </w:r>
      <w:r>
        <w:t>Gmina Prostki, ul. 1 Maja 44B, 19-335 Prostki, NIP 848-182-62-83,</w:t>
      </w:r>
    </w:p>
    <w:p w14:paraId="4BF4DFD2" w14:textId="77777777" w:rsidR="003D2E3D" w:rsidRDefault="00574B8B">
      <w:pPr>
        <w:jc w:val="both"/>
      </w:pPr>
      <w:r>
        <w:rPr>
          <w:b/>
        </w:rPr>
        <w:t>Odbiorca:</w:t>
      </w:r>
      <w:r>
        <w:t xml:space="preserve"> Urząd Gminy Prostki, 1 Maja 44B, 19-335 Prostki.</w:t>
      </w:r>
    </w:p>
    <w:p w14:paraId="0C3B4ACB" w14:textId="77777777" w:rsidR="003D2E3D" w:rsidRDefault="00574B8B" w:rsidP="00E3691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</w:pPr>
      <w:r>
        <w:t>Płatność wynikająca z umowy zostanie opłacona przy użyciu metody podzielonej płatności (SPLIT PAYMENT).</w:t>
      </w:r>
    </w:p>
    <w:p w14:paraId="4021602A" w14:textId="77777777" w:rsidR="00F663B2" w:rsidRDefault="00F663B2" w:rsidP="00F56442">
      <w:pPr>
        <w:pStyle w:val="Akapitzlist"/>
        <w:spacing w:before="120" w:after="120"/>
        <w:ind w:left="0"/>
        <w:jc w:val="center"/>
        <w:rPr>
          <w:b/>
        </w:rPr>
      </w:pPr>
    </w:p>
    <w:p w14:paraId="43AE049C" w14:textId="52B335BC" w:rsidR="00F56442" w:rsidRPr="00F56442" w:rsidRDefault="00F56442" w:rsidP="00F56442">
      <w:pPr>
        <w:pStyle w:val="Akapitzlist"/>
        <w:spacing w:before="120" w:after="120"/>
        <w:ind w:left="0"/>
        <w:jc w:val="center"/>
        <w:rPr>
          <w:b/>
        </w:rPr>
      </w:pPr>
      <w:r w:rsidRPr="00F56442">
        <w:rPr>
          <w:b/>
        </w:rPr>
        <w:t>§</w:t>
      </w:r>
      <w:r>
        <w:rPr>
          <w:b/>
        </w:rPr>
        <w:t>8</w:t>
      </w:r>
    </w:p>
    <w:p w14:paraId="1500124E" w14:textId="29D09B02" w:rsidR="00F56442" w:rsidRDefault="00F56442" w:rsidP="00F56442">
      <w:pPr>
        <w:pStyle w:val="Normalny1"/>
        <w:numPr>
          <w:ilvl w:val="3"/>
          <w:numId w:val="2"/>
        </w:numPr>
        <w:tabs>
          <w:tab w:val="clear" w:pos="2880"/>
        </w:tabs>
        <w:ind w:left="284"/>
        <w:jc w:val="both"/>
      </w:pPr>
      <w:r w:rsidRPr="00F56442">
        <w:rPr>
          <w:rFonts w:cs="Tahoma"/>
        </w:rPr>
        <w:t>Wykonawca z chwilą wydania Zamawiającemu dokumentacji będącej przedmiotem niniejszej umowy, przenosi na rzecz Zamawiającego:</w:t>
      </w:r>
      <w:r w:rsidRPr="00F56442">
        <w:rPr>
          <w:rFonts w:cs="Tahoma"/>
          <w:shd w:val="clear" w:color="auto" w:fill="FFFF00"/>
        </w:rPr>
        <w:t xml:space="preserve"> </w:t>
      </w:r>
    </w:p>
    <w:p w14:paraId="3ECAE8B8" w14:textId="4C932F92" w:rsidR="00F56442" w:rsidRDefault="00F56442" w:rsidP="00F56442">
      <w:pPr>
        <w:pStyle w:val="Normalny1"/>
        <w:ind w:left="340" w:hanging="340"/>
        <w:jc w:val="both"/>
        <w:rPr>
          <w:rFonts w:cs="Tahoma"/>
          <w:shd w:val="clear" w:color="auto" w:fill="FFFF00"/>
        </w:rPr>
      </w:pPr>
      <w:r>
        <w:rPr>
          <w:rFonts w:cs="Tahoma"/>
        </w:rPr>
        <w:t xml:space="preserve">    </w:t>
      </w:r>
      <w:r w:rsidRPr="00C03FE2">
        <w:rPr>
          <w:rFonts w:cs="Tahoma"/>
        </w:rPr>
        <w:t xml:space="preserve">a) prawo własności wydanych Zamawiającemu egzemplarzy ewidencji i kart zabytków; </w:t>
      </w:r>
    </w:p>
    <w:p w14:paraId="094E9F08" w14:textId="2AE16BD5" w:rsidR="00F56442" w:rsidRDefault="00F56442" w:rsidP="00F56442">
      <w:pPr>
        <w:pStyle w:val="Normalny1"/>
        <w:ind w:left="340" w:hanging="340"/>
        <w:jc w:val="both"/>
      </w:pPr>
      <w:r>
        <w:rPr>
          <w:rFonts w:cs="Tahoma"/>
        </w:rPr>
        <w:t xml:space="preserve">    </w:t>
      </w:r>
      <w:r w:rsidRPr="00C03FE2">
        <w:rPr>
          <w:rFonts w:cs="Tahoma"/>
        </w:rPr>
        <w:t>b) c</w:t>
      </w:r>
      <w:r w:rsidRPr="00C03FE2">
        <w:rPr>
          <w:rFonts w:cs="Tahoma"/>
          <w:lang w:eastAsia="zh-CN"/>
        </w:rPr>
        <w:t xml:space="preserve">ałość autorskich praw majątkowych do ewidencji i kart zabytków na wszystkich znanych w chwili zawarcia niniejszej umowy polach eksploatacji, co uprawnia Zamawiającego do korzystania, używania i rozpowszechniania dokumentacji będącej przedmiotem niniejszej </w:t>
      </w:r>
      <w:r w:rsidRPr="00C03FE2">
        <w:rPr>
          <w:rFonts w:cs="Tahoma"/>
          <w:lang w:eastAsia="zh-CN"/>
        </w:rPr>
        <w:lastRenderedPageBreak/>
        <w:t>umowy oraz jej elementów we wszystkich formach, w dowolnej</w:t>
      </w:r>
      <w:r>
        <w:rPr>
          <w:rFonts w:cs="Tahoma"/>
          <w:lang w:eastAsia="zh-CN"/>
        </w:rPr>
        <w:t xml:space="preserve"> </w:t>
      </w:r>
      <w:r w:rsidRPr="00C03FE2">
        <w:rPr>
          <w:rFonts w:cs="Tahoma"/>
          <w:lang w:eastAsia="zh-CN"/>
        </w:rPr>
        <w:t xml:space="preserve">ilości egzemplarzy, </w:t>
      </w:r>
      <w:r>
        <w:rPr>
          <w:rFonts w:cs="Tahoma"/>
          <w:lang w:eastAsia="zh-CN"/>
        </w:rPr>
        <w:br/>
      </w:r>
      <w:r w:rsidRPr="00C03FE2">
        <w:rPr>
          <w:rFonts w:cs="Tahoma"/>
          <w:lang w:eastAsia="zh-CN"/>
        </w:rPr>
        <w:t>w całości lub części. Pola eksploatacji, o jakich mowa wyżej obejmują m. in. pola wymienione w art. 50 ustawy o prawie autorskim i prawach pokrewnych z dnia 4 lutego 1994 r. (</w:t>
      </w:r>
      <w:proofErr w:type="spellStart"/>
      <w:r w:rsidRPr="00C03FE2">
        <w:rPr>
          <w:rFonts w:cs="Tahoma"/>
          <w:lang w:eastAsia="zh-CN"/>
        </w:rPr>
        <w:t>t.j</w:t>
      </w:r>
      <w:proofErr w:type="spellEnd"/>
      <w:r w:rsidRPr="00C03FE2">
        <w:rPr>
          <w:rFonts w:cs="Tahoma"/>
          <w:lang w:eastAsia="zh-CN"/>
        </w:rPr>
        <w:t>. Dz.U. z 20</w:t>
      </w:r>
      <w:r w:rsidR="00F663B2">
        <w:rPr>
          <w:rFonts w:cs="Tahoma"/>
          <w:lang w:eastAsia="zh-CN"/>
        </w:rPr>
        <w:t>21</w:t>
      </w:r>
      <w:r w:rsidRPr="00C03FE2">
        <w:rPr>
          <w:rFonts w:cs="Tahoma"/>
          <w:lang w:eastAsia="zh-CN"/>
        </w:rPr>
        <w:t xml:space="preserve"> r. poz. </w:t>
      </w:r>
      <w:r w:rsidR="00F663B2">
        <w:rPr>
          <w:rFonts w:cs="Tahoma"/>
          <w:lang w:eastAsia="zh-CN"/>
        </w:rPr>
        <w:t>1062</w:t>
      </w:r>
      <w:r w:rsidRPr="00C03FE2">
        <w:rPr>
          <w:rFonts w:cs="Tahoma"/>
          <w:lang w:eastAsia="zh-CN"/>
        </w:rPr>
        <w:t xml:space="preserve"> </w:t>
      </w:r>
      <w:r w:rsidR="00F663B2">
        <w:rPr>
          <w:rFonts w:cs="Tahoma"/>
          <w:lang w:eastAsia="zh-CN"/>
        </w:rPr>
        <w:t>ze</w:t>
      </w:r>
      <w:r w:rsidRPr="00C03FE2">
        <w:rPr>
          <w:rFonts w:cs="Tahoma"/>
          <w:lang w:eastAsia="zh-CN"/>
        </w:rPr>
        <w:t xml:space="preserve"> zm.), tj. w szczególności w zakresie:</w:t>
      </w:r>
    </w:p>
    <w:p w14:paraId="2837B49F" w14:textId="2217C4C9" w:rsidR="00F56442" w:rsidRDefault="00F56442" w:rsidP="00F56442">
      <w:pPr>
        <w:pStyle w:val="Normalny1"/>
        <w:ind w:left="340" w:hanging="340"/>
        <w:jc w:val="both"/>
        <w:rPr>
          <w:rFonts w:cs="Tahoma"/>
          <w:shd w:val="clear" w:color="auto" w:fill="FFFF00"/>
          <w:lang w:eastAsia="zh-CN"/>
        </w:rPr>
      </w:pPr>
      <w:r>
        <w:rPr>
          <w:rFonts w:cs="Tahoma"/>
          <w:lang w:eastAsia="zh-CN"/>
        </w:rPr>
        <w:t xml:space="preserve">      </w:t>
      </w:r>
      <w:r w:rsidRPr="00C03FE2">
        <w:rPr>
          <w:rFonts w:cs="Tahoma"/>
          <w:lang w:eastAsia="zh-CN"/>
        </w:rPr>
        <w:t xml:space="preserve">1) utrwalania i zwielokrotniania – we wszelkiej postaci, za pomocą każdej techniki </w:t>
      </w:r>
      <w:r>
        <w:rPr>
          <w:rFonts w:cs="Tahoma"/>
          <w:lang w:eastAsia="zh-CN"/>
        </w:rPr>
        <w:br/>
      </w:r>
      <w:r w:rsidRPr="00C03FE2">
        <w:rPr>
          <w:rFonts w:cs="Tahoma"/>
          <w:lang w:eastAsia="zh-CN"/>
        </w:rPr>
        <w:t xml:space="preserve">w dowolnej ilości egzemplarzy we wszystkich formatach i dowolnych nakładach, </w:t>
      </w:r>
      <w:r>
        <w:rPr>
          <w:rFonts w:cs="Tahoma"/>
          <w:lang w:eastAsia="zh-CN"/>
        </w:rPr>
        <w:br/>
      </w:r>
      <w:r w:rsidRPr="00C03FE2">
        <w:rPr>
          <w:rFonts w:cs="Tahoma"/>
          <w:lang w:eastAsia="zh-CN"/>
        </w:rPr>
        <w:t>w szczególności za pomocą wszelkich znanych technik poligraficznych i filmowych,</w:t>
      </w:r>
      <w:r>
        <w:rPr>
          <w:rFonts w:cs="Tahoma"/>
          <w:shd w:val="clear" w:color="auto" w:fill="FFFF00"/>
          <w:lang w:eastAsia="zh-CN"/>
        </w:rPr>
        <w:t xml:space="preserve"> </w:t>
      </w:r>
      <w:r w:rsidRPr="00C03FE2">
        <w:rPr>
          <w:rFonts w:cs="Tahoma"/>
          <w:lang w:eastAsia="zh-CN"/>
        </w:rPr>
        <w:t xml:space="preserve">kopiowania, skanowania, drukowania, zwielokrotniania wszelką techniką wizyjną </w:t>
      </w:r>
      <w:r>
        <w:rPr>
          <w:rFonts w:cs="Tahoma"/>
          <w:lang w:eastAsia="zh-CN"/>
        </w:rPr>
        <w:br/>
      </w:r>
      <w:r w:rsidRPr="00C03FE2">
        <w:rPr>
          <w:rFonts w:cs="Tahoma"/>
          <w:lang w:eastAsia="zh-CN"/>
        </w:rPr>
        <w:t>i komputerową, w tym w wersji papierowej, techniką drukarską, reprograficzną, zapisu magnetycznego oraz techniką cyfrową,</w:t>
      </w:r>
      <w:r>
        <w:rPr>
          <w:rFonts w:cs="Tahoma"/>
          <w:shd w:val="clear" w:color="auto" w:fill="FFFF00"/>
          <w:lang w:eastAsia="zh-CN"/>
        </w:rPr>
        <w:t xml:space="preserve"> </w:t>
      </w:r>
    </w:p>
    <w:p w14:paraId="7C1912DF" w14:textId="31C99F0D" w:rsidR="00F56442" w:rsidRDefault="00F56442" w:rsidP="00F56442">
      <w:pPr>
        <w:pStyle w:val="Normalny1"/>
        <w:ind w:left="340" w:hanging="340"/>
        <w:jc w:val="both"/>
      </w:pPr>
      <w:r>
        <w:rPr>
          <w:rFonts w:cs="Tahoma"/>
          <w:shd w:val="clear" w:color="auto" w:fill="FFFFFF" w:themeFill="background1"/>
          <w:lang w:eastAsia="zh-CN"/>
        </w:rPr>
        <w:t xml:space="preserve">      </w:t>
      </w:r>
      <w:r w:rsidRPr="00C03FE2">
        <w:rPr>
          <w:rFonts w:cs="Tahoma"/>
          <w:shd w:val="clear" w:color="auto" w:fill="FFFFFF" w:themeFill="background1"/>
          <w:lang w:eastAsia="zh-CN"/>
        </w:rPr>
        <w:t>2) w</w:t>
      </w:r>
      <w:r w:rsidRPr="00C03FE2">
        <w:rPr>
          <w:rFonts w:cs="Arial Narrow"/>
          <w:shd w:val="clear" w:color="auto" w:fill="FFFFFF" w:themeFill="background1"/>
        </w:rPr>
        <w:t xml:space="preserve"> zakresie obrotu oryginałem dokumentacji albo egzemplarzami, na których dokumentacje</w:t>
      </w:r>
      <w:r w:rsidRPr="00F56442">
        <w:rPr>
          <w:rFonts w:cs="Arial Narrow"/>
          <w:shd w:val="clear" w:color="auto" w:fill="FFFFFF" w:themeFill="background1"/>
        </w:rPr>
        <w:t xml:space="preserve"> </w:t>
      </w:r>
      <w:r w:rsidRPr="00C03FE2">
        <w:rPr>
          <w:rFonts w:cs="Arial Narrow"/>
          <w:shd w:val="clear" w:color="auto" w:fill="FFFFFF" w:themeFill="background1"/>
        </w:rPr>
        <w:t>utrwalono:</w:t>
      </w:r>
    </w:p>
    <w:p w14:paraId="68F5F06B" w14:textId="46BA5944" w:rsidR="00F56442" w:rsidRDefault="00F56442" w:rsidP="00F56442">
      <w:pPr>
        <w:pStyle w:val="Normalny1"/>
        <w:ind w:left="340" w:hanging="340"/>
        <w:jc w:val="both"/>
      </w:pPr>
      <w:r>
        <w:rPr>
          <w:rFonts w:cs="Arial Narrow"/>
        </w:rPr>
        <w:t xml:space="preserve">      </w:t>
      </w:r>
      <w:r w:rsidRPr="00C03FE2">
        <w:rPr>
          <w:rFonts w:cs="Arial Narrow"/>
        </w:rPr>
        <w:t xml:space="preserve">a) Sprzedaż </w:t>
      </w:r>
      <w:r w:rsidRPr="00C03FE2">
        <w:rPr>
          <w:rFonts w:cs="TTE1749338t00;Times New Roman"/>
        </w:rPr>
        <w:t>lub użyczanie oryginału dokumentacji albo egzemplarzy, na których</w:t>
      </w:r>
      <w:r w:rsidRPr="00C03FE2">
        <w:rPr>
          <w:rFonts w:cs="Arial Narrow"/>
        </w:rPr>
        <w:t xml:space="preserve"> </w:t>
      </w:r>
      <w:r w:rsidRPr="00C03FE2">
        <w:rPr>
          <w:rFonts w:cs="TTE1749338t00;Times New Roman"/>
        </w:rPr>
        <w:t>dokumentacje utrwalono, w całości lub dowolnej części, do wykorzystania przy tworzeniu materiałów promocyjnych Gminy Prostki, ewentualnych robót budowlanych obiektów ujętych w Gminnej Ewidencji Zabytków, jako materiał wyjściowy do wykonania innych</w:t>
      </w:r>
      <w:r>
        <w:rPr>
          <w:rFonts w:cs="TTE1749338t00;Times New Roman"/>
          <w:shd w:val="clear" w:color="auto" w:fill="FFFF00"/>
        </w:rPr>
        <w:t xml:space="preserve"> </w:t>
      </w:r>
      <w:r w:rsidRPr="00C03FE2">
        <w:rPr>
          <w:rFonts w:cs="TTE1749338t00;Times New Roman"/>
        </w:rPr>
        <w:t>opracowań itp. w następujących formach: papierowej, elektronicznej, za</w:t>
      </w:r>
      <w:r w:rsidRPr="00C03FE2">
        <w:rPr>
          <w:rFonts w:cs="Arial Narrow"/>
        </w:rPr>
        <w:t xml:space="preserve"> </w:t>
      </w:r>
      <w:r w:rsidRPr="00C03FE2">
        <w:rPr>
          <w:rFonts w:cs="TTE1749338t00;Times New Roman"/>
        </w:rPr>
        <w:t>pośrednictwem Internetu, poczty elektronicznej lub na nośnikach optycznych,</w:t>
      </w:r>
    </w:p>
    <w:p w14:paraId="3E151901" w14:textId="5C239B8A" w:rsidR="00F56442" w:rsidRDefault="00F56442" w:rsidP="00F56442">
      <w:pPr>
        <w:pStyle w:val="Normalny1"/>
        <w:ind w:left="340" w:hanging="340"/>
        <w:jc w:val="both"/>
      </w:pPr>
      <w:r>
        <w:rPr>
          <w:rFonts w:cs="TTE1749338t00;Times New Roman"/>
          <w:shd w:val="clear" w:color="auto" w:fill="FFFFFF" w:themeFill="background1"/>
        </w:rPr>
        <w:t xml:space="preserve">      </w:t>
      </w:r>
      <w:r w:rsidRPr="00637E80">
        <w:rPr>
          <w:rFonts w:cs="TTE1749338t00;Times New Roman"/>
          <w:shd w:val="clear" w:color="auto" w:fill="FFFFFF" w:themeFill="background1"/>
        </w:rPr>
        <w:t xml:space="preserve">b) </w:t>
      </w:r>
      <w:r w:rsidRPr="00C03FE2">
        <w:rPr>
          <w:rFonts w:cs="TTE1749338t00;Times New Roman"/>
          <w:shd w:val="clear" w:color="auto" w:fill="FFFFFF" w:themeFill="background1"/>
        </w:rPr>
        <w:t>W</w:t>
      </w:r>
      <w:r w:rsidRPr="00C03FE2">
        <w:rPr>
          <w:rFonts w:cs="Arial Narrow"/>
          <w:shd w:val="clear" w:color="auto" w:fill="FFFFFF" w:themeFill="background1"/>
        </w:rPr>
        <w:t>prowadzanie dokumentacji lub jej części do pamięci komputerów na dowolnej liczbie stanowisk komputerowych Zamawiającego lub podmiotów, którym uprawnienia przekaże Zamawiający,</w:t>
      </w:r>
      <w:r>
        <w:rPr>
          <w:rFonts w:cs="Arial Narrow"/>
          <w:shd w:val="clear" w:color="auto" w:fill="FFFF00"/>
        </w:rPr>
        <w:t xml:space="preserve"> </w:t>
      </w:r>
    </w:p>
    <w:p w14:paraId="4A6D16ED" w14:textId="5A42EC9E" w:rsidR="00F56442" w:rsidRDefault="00F56442" w:rsidP="00F56442">
      <w:pPr>
        <w:pStyle w:val="Normalny1"/>
        <w:ind w:left="340" w:hanging="340"/>
        <w:jc w:val="both"/>
      </w:pPr>
      <w:r>
        <w:rPr>
          <w:rFonts w:cs="Arial Narrow"/>
          <w:shd w:val="clear" w:color="auto" w:fill="FFFFFF" w:themeFill="background1"/>
        </w:rPr>
        <w:t xml:space="preserve">      </w:t>
      </w:r>
      <w:r w:rsidRPr="00637E80">
        <w:rPr>
          <w:rFonts w:cs="Arial Narrow"/>
          <w:shd w:val="clear" w:color="auto" w:fill="FFFFFF" w:themeFill="background1"/>
        </w:rPr>
        <w:t xml:space="preserve">c) </w:t>
      </w:r>
      <w:r w:rsidRPr="00637E80">
        <w:rPr>
          <w:rFonts w:cs="Arial Narrow"/>
        </w:rPr>
        <w:t xml:space="preserve">Zamieszczanie dokumentacji na serwerze Zamawiającego w celu wykonywania obowiązków obligujących Zamawiającego do umożliwienia pobierania materiałów, w tym dokumentacji </w:t>
      </w:r>
      <w:r>
        <w:rPr>
          <w:rFonts w:cs="Arial Narrow"/>
        </w:rPr>
        <w:t>za pośrednictwem sieci Internet oraz celach promocyjnych Gminy Prostki.</w:t>
      </w:r>
    </w:p>
    <w:p w14:paraId="56155A96" w14:textId="09EB7577" w:rsidR="00F56442" w:rsidRDefault="00F56442" w:rsidP="00F56442">
      <w:pPr>
        <w:pStyle w:val="Normalny1"/>
        <w:ind w:left="340" w:hanging="340"/>
        <w:jc w:val="both"/>
      </w:pPr>
      <w:r>
        <w:rPr>
          <w:rFonts w:cs="Arial Narrow"/>
          <w:shd w:val="clear" w:color="auto" w:fill="FFFFFF" w:themeFill="background1"/>
        </w:rPr>
        <w:t xml:space="preserve">     </w:t>
      </w:r>
      <w:r w:rsidRPr="00637E80">
        <w:rPr>
          <w:rFonts w:cs="Arial Narrow"/>
          <w:shd w:val="clear" w:color="auto" w:fill="FFFFFF" w:themeFill="background1"/>
        </w:rPr>
        <w:t xml:space="preserve">3) Rozpowszechniania dokumentacji w sposób inny niż określony w pkt 2) – publiczne wykonanie, wystawienie, wyświetlenie, odtworzenie oraz nadawanie i reemitowanie, </w:t>
      </w:r>
      <w:r>
        <w:rPr>
          <w:rFonts w:cs="Arial Narrow"/>
          <w:shd w:val="clear" w:color="auto" w:fill="FFFFFF" w:themeFill="background1"/>
        </w:rPr>
        <w:br/>
      </w:r>
      <w:r w:rsidRPr="00637E80">
        <w:rPr>
          <w:rFonts w:cs="Arial Narrow"/>
          <w:shd w:val="clear" w:color="auto" w:fill="FFFFFF" w:themeFill="background1"/>
        </w:rPr>
        <w:t>a także publiczne udostępnianie utworu w taki sposób, aby każdy mógł mieć do niego dostęp w miejscu i w czasie przez siebie wybranym,</w:t>
      </w:r>
    </w:p>
    <w:p w14:paraId="0C411A31" w14:textId="4C6EE5D3" w:rsidR="00F56442" w:rsidRDefault="00F56442" w:rsidP="00F56442">
      <w:pPr>
        <w:pStyle w:val="Normalny1"/>
        <w:shd w:val="clear" w:color="auto" w:fill="FFFFFF" w:themeFill="background1"/>
        <w:ind w:left="340" w:hanging="340"/>
        <w:jc w:val="both"/>
      </w:pPr>
      <w:r>
        <w:rPr>
          <w:rFonts w:cs="Arial Narrow"/>
          <w:shd w:val="clear" w:color="auto" w:fill="FFFFFF" w:themeFill="background1"/>
        </w:rPr>
        <w:t xml:space="preserve">      </w:t>
      </w:r>
      <w:r w:rsidRPr="00637E80">
        <w:rPr>
          <w:rFonts w:cs="Arial Narrow"/>
          <w:shd w:val="clear" w:color="auto" w:fill="FFFFFF" w:themeFill="background1"/>
        </w:rPr>
        <w:t>4) Korzystania na własny użytek,</w:t>
      </w:r>
    </w:p>
    <w:p w14:paraId="38967A48" w14:textId="464CD975" w:rsidR="00F56442" w:rsidRDefault="00F56442" w:rsidP="00F56442">
      <w:pPr>
        <w:pStyle w:val="Normalny1"/>
        <w:ind w:left="340" w:hanging="340"/>
        <w:jc w:val="both"/>
      </w:pPr>
      <w:r>
        <w:rPr>
          <w:rFonts w:cs="Arial Narrow"/>
          <w:shd w:val="clear" w:color="auto" w:fill="FFFFFF" w:themeFill="background1"/>
        </w:rPr>
        <w:t xml:space="preserve">      </w:t>
      </w:r>
      <w:r w:rsidRPr="00637E80">
        <w:rPr>
          <w:rFonts w:cs="Arial Narrow"/>
          <w:shd w:val="clear" w:color="auto" w:fill="FFFFFF" w:themeFill="background1"/>
        </w:rPr>
        <w:t>5) Wyrażania zgody na korzystanie i rozporządzanie prawem zależnym.</w:t>
      </w:r>
    </w:p>
    <w:p w14:paraId="7FDDE3A2" w14:textId="77777777" w:rsidR="00F56442" w:rsidRDefault="00F56442" w:rsidP="00F56442">
      <w:pPr>
        <w:pStyle w:val="Normalny1"/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637E80">
        <w:rPr>
          <w:rFonts w:cs="Tahoma"/>
          <w:shd w:val="clear" w:color="auto" w:fill="FFFFFF" w:themeFill="background1"/>
          <w:lang w:eastAsia="zh-CN"/>
        </w:rPr>
        <w:t>Wykonawca zezwala Zamawiającemu na wykonywanie wszelkich praw zależnych do dokumentacji będącej przedmiotem umowy, tj. ewidencji i kart zabytków, zezwala na ich dowolne przerabianie, adaptację (także przez osoby trzecie działające na zlecenie Zamawiającego), w tym w zakresie usuwania wad dokumentacji, jeżeli Wykonawca</w:t>
      </w:r>
      <w:r>
        <w:rPr>
          <w:rFonts w:cs="Tahoma"/>
          <w:shd w:val="clear" w:color="auto" w:fill="FFFF00"/>
          <w:lang w:eastAsia="zh-CN"/>
        </w:rPr>
        <w:t xml:space="preserve"> </w:t>
      </w:r>
      <w:r w:rsidRPr="00637E80">
        <w:rPr>
          <w:rFonts w:cs="Tahoma"/>
          <w:shd w:val="clear" w:color="auto" w:fill="FFFFFF" w:themeFill="background1"/>
          <w:lang w:eastAsia="zh-CN"/>
        </w:rPr>
        <w:t xml:space="preserve">odmówi Zamawiającemu ich wykonania, a także zezwala Zamawiającemu na swobodne przeniesienie nabytych praw majątkowych na osoby trzecie. Wykonawca zobowiązuje się do niewykonywania przysługujących mu osobistych praw autorskich do opracowanej </w:t>
      </w:r>
      <w:r>
        <w:rPr>
          <w:rFonts w:cs="Tahoma"/>
          <w:shd w:val="clear" w:color="auto" w:fill="FFFFFF" w:themeFill="background1"/>
          <w:lang w:eastAsia="zh-CN"/>
        </w:rPr>
        <w:br/>
      </w:r>
      <w:r w:rsidRPr="00637E80">
        <w:rPr>
          <w:rFonts w:cs="Tahoma"/>
          <w:shd w:val="clear" w:color="auto" w:fill="FFFFFF" w:themeFill="background1"/>
          <w:lang w:eastAsia="zh-CN"/>
        </w:rPr>
        <w:t>w ramach umowy dokumentacji w sposób ograniczający Zamawiającego w wykonywaniu</w:t>
      </w:r>
      <w:r>
        <w:rPr>
          <w:rFonts w:cs="Tahoma"/>
          <w:shd w:val="clear" w:color="auto" w:fill="FFFF00"/>
          <w:lang w:eastAsia="zh-CN"/>
        </w:rPr>
        <w:t xml:space="preserve"> </w:t>
      </w:r>
      <w:r w:rsidRPr="00637E80">
        <w:rPr>
          <w:rFonts w:cs="Tahoma"/>
          <w:shd w:val="clear" w:color="auto" w:fill="FFFFFF" w:themeFill="background1"/>
          <w:lang w:eastAsia="zh-CN"/>
        </w:rPr>
        <w:t>jego praw.</w:t>
      </w:r>
      <w:r>
        <w:rPr>
          <w:rFonts w:cs="Tahoma"/>
          <w:shd w:val="clear" w:color="auto" w:fill="FFFF00"/>
          <w:lang w:eastAsia="zh-CN"/>
        </w:rPr>
        <w:t xml:space="preserve"> </w:t>
      </w:r>
    </w:p>
    <w:p w14:paraId="7E72C8FD" w14:textId="77777777" w:rsidR="00F56442" w:rsidRDefault="00F56442" w:rsidP="00F56442">
      <w:pPr>
        <w:pStyle w:val="Normalny1"/>
        <w:numPr>
          <w:ilvl w:val="0"/>
          <w:numId w:val="31"/>
        </w:numPr>
        <w:shd w:val="clear" w:color="auto" w:fill="FFFFFF" w:themeFill="background1"/>
        <w:tabs>
          <w:tab w:val="clear" w:pos="720"/>
          <w:tab w:val="num" w:pos="360"/>
        </w:tabs>
        <w:ind w:left="284" w:hanging="284"/>
        <w:jc w:val="both"/>
      </w:pPr>
      <w:r w:rsidRPr="00637E80">
        <w:rPr>
          <w:rFonts w:cs="Tahoma"/>
          <w:shd w:val="clear" w:color="auto" w:fill="FFFFFF" w:themeFill="background1"/>
        </w:rPr>
        <w:t xml:space="preserve">Zamawiający nabywa prawo do korzystania i rozporządzania prawem wymienionym </w:t>
      </w:r>
      <w:r>
        <w:rPr>
          <w:rFonts w:cs="Tahoma"/>
          <w:shd w:val="clear" w:color="auto" w:fill="FFFFFF" w:themeFill="background1"/>
        </w:rPr>
        <w:br/>
      </w:r>
      <w:r w:rsidRPr="00637E80">
        <w:rPr>
          <w:rFonts w:cs="Tahoma"/>
          <w:shd w:val="clear" w:color="auto" w:fill="FFFFFF" w:themeFill="background1"/>
        </w:rPr>
        <w:t>w</w:t>
      </w:r>
      <w:r w:rsidRPr="00F71163">
        <w:rPr>
          <w:rFonts w:cs="Tahoma"/>
          <w:color w:val="auto"/>
          <w:shd w:val="clear" w:color="auto" w:fill="FFFF00"/>
        </w:rPr>
        <w:t xml:space="preserve"> </w:t>
      </w:r>
      <w:r w:rsidRPr="00637E80">
        <w:rPr>
          <w:rFonts w:cs="Tahoma"/>
          <w:shd w:val="clear" w:color="auto" w:fill="FFFFFF" w:themeFill="background1"/>
        </w:rPr>
        <w:t>ustępach poprzedzających tak w kraju, jak i za granicą.</w:t>
      </w:r>
    </w:p>
    <w:p w14:paraId="14959DF4" w14:textId="6CE5AC8B" w:rsidR="00F56442" w:rsidRDefault="00F56442" w:rsidP="00F56442">
      <w:pPr>
        <w:pStyle w:val="Normalny1"/>
        <w:numPr>
          <w:ilvl w:val="0"/>
          <w:numId w:val="31"/>
        </w:numPr>
        <w:tabs>
          <w:tab w:val="clear" w:pos="720"/>
          <w:tab w:val="num" w:pos="426"/>
        </w:tabs>
        <w:ind w:left="284" w:hanging="284"/>
        <w:jc w:val="both"/>
      </w:pPr>
      <w:r w:rsidRPr="00637E80">
        <w:rPr>
          <w:rFonts w:cs="Tahoma"/>
          <w:shd w:val="clear" w:color="auto" w:fill="FFFFFF" w:themeFill="background1"/>
        </w:rPr>
        <w:t xml:space="preserve">Zapłata wynagrodzenia określonego w § </w:t>
      </w:r>
      <w:r w:rsidR="002C7309">
        <w:rPr>
          <w:rFonts w:cs="Tahoma"/>
          <w:shd w:val="clear" w:color="auto" w:fill="FFFFFF" w:themeFill="background1"/>
        </w:rPr>
        <w:t>7</w:t>
      </w:r>
      <w:r w:rsidRPr="00637E80">
        <w:rPr>
          <w:rFonts w:cs="Tahoma"/>
          <w:shd w:val="clear" w:color="auto" w:fill="FFFFFF" w:themeFill="background1"/>
        </w:rPr>
        <w:t xml:space="preserve"> niniejszej umowy wyczerpuje wszelkie roszczenia Wykonawcy z tytułu przeniesienia na rzecz Zamawiającego autorskich praw</w:t>
      </w:r>
      <w:r>
        <w:rPr>
          <w:rFonts w:cs="Tahoma"/>
          <w:shd w:val="clear" w:color="auto" w:fill="FFFF00"/>
        </w:rPr>
        <w:t xml:space="preserve"> </w:t>
      </w:r>
      <w:r w:rsidRPr="00637E80">
        <w:rPr>
          <w:rFonts w:cs="Tahoma"/>
          <w:shd w:val="clear" w:color="auto" w:fill="FFFFFF" w:themeFill="background1"/>
        </w:rPr>
        <w:t>majątkowych na wszystkich polach eksploatacji oraz przeniesienia własności egzemplarzy dokumentacji.</w:t>
      </w:r>
    </w:p>
    <w:p w14:paraId="4AD95FD9" w14:textId="77777777" w:rsidR="00F56442" w:rsidRDefault="00F56442" w:rsidP="00F56442">
      <w:pPr>
        <w:pStyle w:val="Normalny1"/>
        <w:numPr>
          <w:ilvl w:val="0"/>
          <w:numId w:val="31"/>
        </w:numPr>
        <w:shd w:val="clear" w:color="auto" w:fill="FFFFFF" w:themeFill="background1"/>
        <w:tabs>
          <w:tab w:val="clear" w:pos="720"/>
          <w:tab w:val="num" w:pos="426"/>
        </w:tabs>
        <w:ind w:left="284" w:hanging="284"/>
        <w:jc w:val="both"/>
      </w:pPr>
      <w:r w:rsidRPr="00637E80">
        <w:rPr>
          <w:rFonts w:cs="Tahoma"/>
          <w:shd w:val="clear" w:color="auto" w:fill="FFFFFF" w:themeFill="background1"/>
        </w:rPr>
        <w:t xml:space="preserve">Przejście autorskich praw majątkowych jest nieodwołalne, niczym nieograniczone i nie jest uzależnione od żadnych warunków, w szczególności </w:t>
      </w:r>
      <w:r w:rsidRPr="00637E80">
        <w:rPr>
          <w:rFonts w:cs="Arial Narrow"/>
          <w:shd w:val="clear" w:color="auto" w:fill="FFFFFF" w:themeFill="background1"/>
        </w:rPr>
        <w:t>nie jest ograniczone czasowo, ilościowo ani terytorialnie – Zamawiającemu przysługuje prawo rozporządzania i korzystania z dokumentacji na terytorium Rzeczypospolitej Polskiej oraz poza jej</w:t>
      </w:r>
      <w:r>
        <w:rPr>
          <w:rFonts w:cs="Arial Narrow"/>
          <w:shd w:val="clear" w:color="auto" w:fill="FFFF00"/>
        </w:rPr>
        <w:t xml:space="preserve"> </w:t>
      </w:r>
      <w:r w:rsidRPr="00637E80">
        <w:rPr>
          <w:rFonts w:cs="Arial Narrow"/>
          <w:shd w:val="clear" w:color="auto" w:fill="FFFFFF" w:themeFill="background1"/>
        </w:rPr>
        <w:t>granicami, a prawa te mogą być przenoszone przez zamawiającego na inne podmioty bez żadnych ograniczeń</w:t>
      </w:r>
      <w:r w:rsidRPr="00637E80">
        <w:rPr>
          <w:rFonts w:cs="Tahoma"/>
          <w:shd w:val="clear" w:color="auto" w:fill="FFFFFF" w:themeFill="background1"/>
        </w:rPr>
        <w:t>.</w:t>
      </w:r>
    </w:p>
    <w:p w14:paraId="2393A321" w14:textId="65D43EE2" w:rsidR="00F56442" w:rsidRPr="00F56442" w:rsidRDefault="00F56442" w:rsidP="00F56442">
      <w:pPr>
        <w:pStyle w:val="Akapitzlist"/>
        <w:numPr>
          <w:ilvl w:val="0"/>
          <w:numId w:val="31"/>
        </w:numPr>
        <w:tabs>
          <w:tab w:val="clear" w:pos="720"/>
        </w:tabs>
        <w:ind w:left="284" w:hanging="284"/>
        <w:rPr>
          <w:b/>
        </w:rPr>
      </w:pPr>
      <w:r w:rsidRPr="00F56442">
        <w:rPr>
          <w:rFonts w:cs="Tahoma"/>
          <w:shd w:val="clear" w:color="auto" w:fill="FFFFFF" w:themeFill="background1"/>
          <w:lang w:eastAsia="zh-CN"/>
        </w:rPr>
        <w:t>Wykonawca nie może odstąpić od umowy w części o jakiej mowa w niniejszym paragrafie ani jej w tej części wypowiedzieć.</w:t>
      </w:r>
    </w:p>
    <w:p w14:paraId="3ED5AA8C" w14:textId="77777777" w:rsidR="002C7309" w:rsidRDefault="002C7309">
      <w:pPr>
        <w:spacing w:before="120" w:after="120"/>
        <w:ind w:left="357"/>
        <w:jc w:val="center"/>
        <w:rPr>
          <w:b/>
        </w:rPr>
      </w:pPr>
    </w:p>
    <w:p w14:paraId="59B0F681" w14:textId="47A277AB" w:rsidR="003D2E3D" w:rsidRDefault="00574B8B">
      <w:pPr>
        <w:spacing w:before="120" w:after="120"/>
        <w:ind w:left="357"/>
        <w:jc w:val="center"/>
      </w:pPr>
      <w:bookmarkStart w:id="2" w:name="_Hlk107401800"/>
      <w:r>
        <w:rPr>
          <w:b/>
        </w:rPr>
        <w:t>§</w:t>
      </w:r>
      <w:r w:rsidR="00F663B2">
        <w:rPr>
          <w:b/>
        </w:rPr>
        <w:t xml:space="preserve"> </w:t>
      </w:r>
      <w:r w:rsidR="00F56442">
        <w:rPr>
          <w:b/>
        </w:rPr>
        <w:t>9</w:t>
      </w:r>
    </w:p>
    <w:bookmarkEnd w:id="2"/>
    <w:p w14:paraId="74EDABDF" w14:textId="77777777" w:rsidR="003D2E3D" w:rsidRDefault="00574B8B" w:rsidP="00E36916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pacing w:line="280" w:lineRule="atLeast"/>
        <w:ind w:left="426"/>
        <w:jc w:val="both"/>
      </w:pPr>
      <w:r>
        <w:rPr>
          <w:rFonts w:eastAsia="Arial"/>
          <w:color w:val="000000"/>
          <w:shd w:val="clear" w:color="auto" w:fill="FFFFFF"/>
          <w:lang w:eastAsia="ar-SA"/>
        </w:rPr>
        <w:t>W przypadku opóźnienia w płatności wynagrodzenia na rzecz Wykonawcy, Zamawiający zapłaci Wykonawcy odsetki w wysokości ustawowej.</w:t>
      </w:r>
    </w:p>
    <w:p w14:paraId="5CE77143" w14:textId="77777777" w:rsidR="003D2E3D" w:rsidRDefault="00574B8B" w:rsidP="00E36916">
      <w:pPr>
        <w:pStyle w:val="Akapitzlist"/>
        <w:widowControl w:val="0"/>
        <w:numPr>
          <w:ilvl w:val="0"/>
          <w:numId w:val="4"/>
        </w:numPr>
        <w:spacing w:line="280" w:lineRule="atLeast"/>
        <w:ind w:left="426"/>
        <w:jc w:val="both"/>
      </w:pPr>
      <w:r>
        <w:rPr>
          <w:rFonts w:eastAsia="Arial"/>
          <w:color w:val="000000"/>
          <w:lang w:eastAsia="ar-SA"/>
        </w:rPr>
        <w:t>Strony postanawiają, że obowiązującą formą odszkodowania będą kary umowne. Wykonawca zapłaci Zamawiającemu karę umowną w wysokości:</w:t>
      </w:r>
    </w:p>
    <w:p w14:paraId="35F0FCDE" w14:textId="1B3EE5B7" w:rsidR="003D2E3D" w:rsidRDefault="00574B8B" w:rsidP="009E16AD">
      <w:pPr>
        <w:pStyle w:val="Akapitzlist"/>
        <w:widowControl w:val="0"/>
        <w:numPr>
          <w:ilvl w:val="0"/>
          <w:numId w:val="29"/>
        </w:numPr>
        <w:spacing w:line="280" w:lineRule="atLeast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0,</w:t>
      </w:r>
      <w:r w:rsidR="00D407D2">
        <w:rPr>
          <w:rFonts w:eastAsia="Arial"/>
          <w:color w:val="000000"/>
          <w:lang w:eastAsia="ar-SA"/>
        </w:rPr>
        <w:t>20</w:t>
      </w:r>
      <w:r>
        <w:rPr>
          <w:rFonts w:eastAsia="Arial"/>
          <w:color w:val="000000"/>
          <w:lang w:eastAsia="ar-SA"/>
        </w:rPr>
        <w:t xml:space="preserve"> % wynagrodzenia brutto określonego w §</w:t>
      </w:r>
      <w:r w:rsidR="00E36916">
        <w:rPr>
          <w:rFonts w:eastAsia="Arial"/>
          <w:color w:val="000000"/>
          <w:lang w:eastAsia="ar-SA"/>
        </w:rPr>
        <w:t>7</w:t>
      </w:r>
      <w:r>
        <w:rPr>
          <w:rFonts w:eastAsia="Arial"/>
          <w:color w:val="000000"/>
          <w:lang w:eastAsia="ar-SA"/>
        </w:rPr>
        <w:t xml:space="preserve"> ust. 1 umowy za każdy dzień opóźnienia w wykonaniu przedmiotu umowy</w:t>
      </w:r>
      <w:r w:rsidR="009E16AD">
        <w:rPr>
          <w:rFonts w:eastAsia="Arial"/>
          <w:color w:val="000000"/>
          <w:lang w:eastAsia="ar-SA"/>
        </w:rPr>
        <w:t>,</w:t>
      </w:r>
    </w:p>
    <w:p w14:paraId="0676EBC0" w14:textId="437D61F7" w:rsidR="009E16AD" w:rsidRDefault="009E16AD" w:rsidP="009E16AD">
      <w:pPr>
        <w:pStyle w:val="Akapitzlist"/>
        <w:widowControl w:val="0"/>
        <w:numPr>
          <w:ilvl w:val="0"/>
          <w:numId w:val="29"/>
        </w:numPr>
        <w:spacing w:line="280" w:lineRule="atLeast"/>
        <w:jc w:val="both"/>
      </w:pPr>
      <w:r>
        <w:t>0,20% wynagrodzenia brutto określonego w §</w:t>
      </w:r>
      <w:r w:rsidR="00F663B2">
        <w:t>7</w:t>
      </w:r>
      <w:r w:rsidR="003B59A8">
        <w:t xml:space="preserve"> ust. 1</w:t>
      </w:r>
      <w:r>
        <w:t xml:space="preserve"> za każdy dzień </w:t>
      </w:r>
      <w:r w:rsidR="003B59A8">
        <w:t xml:space="preserve">opóźnienia </w:t>
      </w:r>
      <w:r w:rsidR="003B59A8">
        <w:br/>
        <w:t>w usunięciu wad wskazanych w §6 ust. 5 niniejszej umowy,</w:t>
      </w:r>
    </w:p>
    <w:p w14:paraId="7921AF34" w14:textId="3581E078" w:rsidR="003D2E3D" w:rsidRDefault="009E16AD">
      <w:pPr>
        <w:widowControl w:val="0"/>
        <w:tabs>
          <w:tab w:val="left" w:pos="567"/>
        </w:tabs>
        <w:spacing w:line="280" w:lineRule="atLeast"/>
        <w:ind w:left="709"/>
        <w:jc w:val="both"/>
      </w:pPr>
      <w:r>
        <w:rPr>
          <w:rFonts w:eastAsia="Arial"/>
          <w:color w:val="000000"/>
          <w:lang w:eastAsia="ar-SA"/>
        </w:rPr>
        <w:t>c</w:t>
      </w:r>
      <w:r w:rsidR="00574B8B">
        <w:rPr>
          <w:rFonts w:eastAsia="Arial"/>
          <w:color w:val="000000"/>
          <w:lang w:eastAsia="ar-SA"/>
        </w:rPr>
        <w:t xml:space="preserve">) </w:t>
      </w:r>
      <w:r w:rsidR="00E45AF0">
        <w:rPr>
          <w:rFonts w:eastAsia="Arial"/>
          <w:color w:val="000000"/>
          <w:lang w:eastAsia="ar-SA"/>
        </w:rPr>
        <w:t>10</w:t>
      </w:r>
      <w:r w:rsidR="00574B8B">
        <w:rPr>
          <w:rFonts w:eastAsia="Arial"/>
          <w:color w:val="000000"/>
          <w:lang w:eastAsia="ar-SA"/>
        </w:rPr>
        <w:t xml:space="preserve"> % wynagrodzenia brutto określonego w §</w:t>
      </w:r>
      <w:r w:rsidR="00E36916">
        <w:rPr>
          <w:rFonts w:eastAsia="Arial"/>
          <w:color w:val="000000"/>
          <w:lang w:eastAsia="ar-SA"/>
        </w:rPr>
        <w:t>7</w:t>
      </w:r>
      <w:r w:rsidR="00574B8B">
        <w:rPr>
          <w:rFonts w:eastAsia="Arial"/>
          <w:color w:val="000000"/>
          <w:lang w:eastAsia="ar-SA"/>
        </w:rPr>
        <w:t xml:space="preserve"> ust. 1 umowy za rozwiązanie lub odstąpienie od umowy z przyczyn zależnych od Wykonawcy.</w:t>
      </w:r>
    </w:p>
    <w:p w14:paraId="1C4B66F0" w14:textId="17166D96" w:rsidR="003D2E3D" w:rsidRDefault="00574B8B" w:rsidP="00E36916">
      <w:pPr>
        <w:widowControl w:val="0"/>
        <w:tabs>
          <w:tab w:val="left" w:pos="567"/>
        </w:tabs>
        <w:spacing w:line="280" w:lineRule="atLeast"/>
        <w:ind w:left="426" w:hanging="360"/>
        <w:jc w:val="both"/>
      </w:pPr>
      <w:r>
        <w:rPr>
          <w:rFonts w:eastAsia="Arial"/>
          <w:color w:val="000000"/>
          <w:lang w:eastAsia="ar-SA"/>
        </w:rPr>
        <w:t>3.</w:t>
      </w:r>
      <w:r>
        <w:rPr>
          <w:rFonts w:eastAsia="Arial"/>
          <w:color w:val="000000"/>
          <w:lang w:eastAsia="ar-SA"/>
        </w:rPr>
        <w:tab/>
        <w:t>Jeżeli zaistnieje obowiązek zapłaty kar umownych przez Wykonawcę określonych w §</w:t>
      </w:r>
      <w:r w:rsidR="00F56442">
        <w:rPr>
          <w:rFonts w:eastAsia="Arial"/>
          <w:color w:val="000000"/>
          <w:lang w:eastAsia="ar-SA"/>
        </w:rPr>
        <w:t>9</w:t>
      </w:r>
      <w:r>
        <w:rPr>
          <w:rFonts w:eastAsia="Arial"/>
          <w:color w:val="000000"/>
          <w:lang w:eastAsia="ar-SA"/>
        </w:rPr>
        <w:t xml:space="preserve"> ust. 2 umowy, należność z tego tytułu może zostać potrącona z wynagrodzenia za przedmiot umowy.</w:t>
      </w:r>
    </w:p>
    <w:p w14:paraId="13B8C135" w14:textId="164FA64C" w:rsidR="003D2E3D" w:rsidRDefault="00574B8B" w:rsidP="00FF652E">
      <w:pPr>
        <w:pStyle w:val="Akapitzlist"/>
        <w:widowControl w:val="0"/>
        <w:numPr>
          <w:ilvl w:val="0"/>
          <w:numId w:val="28"/>
        </w:numPr>
        <w:spacing w:line="280" w:lineRule="atLeast"/>
        <w:ind w:left="426"/>
        <w:jc w:val="both"/>
      </w:pPr>
      <w:r w:rsidRPr="00FF652E">
        <w:rPr>
          <w:rFonts w:eastAsia="Arial"/>
          <w:color w:val="000000"/>
          <w:lang w:eastAsia="ar-SA"/>
        </w:rPr>
        <w:t xml:space="preserve">Zamawiający zastrzega sobie prawo do dochodzenia odszkodowania na zasadach ogólnych niezależnie od dochodzonych roszczeń wynikających z kar umownych. </w:t>
      </w:r>
    </w:p>
    <w:p w14:paraId="31D8D4B0" w14:textId="79B80F8C" w:rsidR="003D2E3D" w:rsidRDefault="00574B8B">
      <w:pPr>
        <w:spacing w:before="120" w:after="120"/>
        <w:ind w:left="357"/>
        <w:jc w:val="center"/>
        <w:rPr>
          <w:b/>
        </w:rPr>
      </w:pPr>
      <w:r>
        <w:rPr>
          <w:b/>
        </w:rPr>
        <w:t>§</w:t>
      </w:r>
      <w:r w:rsidR="00F663B2">
        <w:rPr>
          <w:b/>
        </w:rPr>
        <w:t xml:space="preserve"> 10</w:t>
      </w:r>
    </w:p>
    <w:p w14:paraId="666433E2" w14:textId="77777777" w:rsidR="003D2E3D" w:rsidRDefault="00574B8B" w:rsidP="00FF652E">
      <w:pPr>
        <w:pStyle w:val="Akapitzlist"/>
        <w:numPr>
          <w:ilvl w:val="0"/>
          <w:numId w:val="3"/>
        </w:numPr>
        <w:tabs>
          <w:tab w:val="left" w:pos="567"/>
        </w:tabs>
        <w:ind w:left="426"/>
        <w:jc w:val="both"/>
      </w:pPr>
      <w:r>
        <w:t>Zamawiającemu przysługuje prawo do odstąpienia od umowy w razie wystąpienia istotnej zmiany okoliczności powodującej, że wykonanie umowy nie leży w interesie publicznym, czego nie można było przewidzieć w chwili zawarcia umowy.</w:t>
      </w:r>
    </w:p>
    <w:p w14:paraId="2D275E0A" w14:textId="4EA395A7" w:rsidR="003D2E3D" w:rsidRDefault="00574B8B" w:rsidP="00FF652E">
      <w:pPr>
        <w:pStyle w:val="Akapitzlist"/>
        <w:numPr>
          <w:ilvl w:val="0"/>
          <w:numId w:val="3"/>
        </w:numPr>
        <w:tabs>
          <w:tab w:val="left" w:pos="426"/>
        </w:tabs>
        <w:ind w:left="426"/>
        <w:jc w:val="both"/>
      </w:pPr>
      <w:r>
        <w:t>Jeżeli Wykonawca z własnej winy nie rozpoczął wykonywania przedmiotu umowy, pomimo upomnień, wykonuje zamówienie niezgodnie z umową lub wykonuje swoje zobowiązania umowne nienależycie, Zamawiający złoży oświadczenie o rozwiązaniu umowy bez zachowania okresu wypowiedzenia w trybie natychmiastowym, naliczając karę umowną, o której mowa</w:t>
      </w:r>
      <w:r>
        <w:rPr>
          <w:shd w:val="clear" w:color="auto" w:fill="FFFFFF"/>
        </w:rPr>
        <w:t xml:space="preserve"> w §</w:t>
      </w:r>
      <w:r w:rsidR="003B59A8">
        <w:rPr>
          <w:shd w:val="clear" w:color="auto" w:fill="FFFFFF"/>
        </w:rPr>
        <w:t>9</w:t>
      </w:r>
      <w:r>
        <w:rPr>
          <w:shd w:val="clear" w:color="auto" w:fill="FFFFFF"/>
        </w:rPr>
        <w:t xml:space="preserve"> ust. 2, lit. b).</w:t>
      </w:r>
    </w:p>
    <w:p w14:paraId="5A4F5F8D" w14:textId="77777777" w:rsidR="003D2E3D" w:rsidRDefault="00574B8B" w:rsidP="00FF652E">
      <w:pPr>
        <w:pStyle w:val="Akapitzlist"/>
        <w:numPr>
          <w:ilvl w:val="0"/>
          <w:numId w:val="3"/>
        </w:numPr>
        <w:tabs>
          <w:tab w:val="left" w:pos="567"/>
        </w:tabs>
        <w:ind w:left="426"/>
        <w:jc w:val="both"/>
      </w:pPr>
      <w:r>
        <w:t xml:space="preserve">Zmiany w treści umowy wymagają formy pisemnej zaakceptowanej przez obie strony, </w:t>
      </w:r>
      <w:r>
        <w:rPr>
          <w:shd w:val="clear" w:color="auto" w:fill="FFFFFF"/>
        </w:rPr>
        <w:t>pod rygorem nieważności.</w:t>
      </w:r>
    </w:p>
    <w:p w14:paraId="32118DB9" w14:textId="1F9DA75D" w:rsidR="003D2E3D" w:rsidRDefault="00574B8B">
      <w:pPr>
        <w:pStyle w:val="Akapitzlist"/>
        <w:spacing w:before="120" w:after="120"/>
        <w:ind w:left="142"/>
        <w:jc w:val="center"/>
        <w:rPr>
          <w:b/>
        </w:rPr>
      </w:pPr>
      <w:r>
        <w:rPr>
          <w:b/>
        </w:rPr>
        <w:t xml:space="preserve">   § </w:t>
      </w:r>
      <w:r w:rsidR="00DA6E5C">
        <w:rPr>
          <w:b/>
        </w:rPr>
        <w:t>1</w:t>
      </w:r>
      <w:r w:rsidR="00F663B2">
        <w:rPr>
          <w:b/>
        </w:rPr>
        <w:t>1</w:t>
      </w:r>
    </w:p>
    <w:p w14:paraId="6676C274" w14:textId="77777777" w:rsidR="003D2E3D" w:rsidRDefault="00574B8B">
      <w:pPr>
        <w:jc w:val="both"/>
      </w:pPr>
      <w:r>
        <w:t xml:space="preserve">W sprawach nieuregulowanych niniejszą Umową stosuje się przepisy Kodeksu cywilnego. </w:t>
      </w:r>
    </w:p>
    <w:p w14:paraId="750ECA95" w14:textId="3A92D4C9" w:rsidR="003D2E3D" w:rsidRDefault="00574B8B">
      <w:pPr>
        <w:spacing w:before="120" w:after="120"/>
        <w:ind w:left="357"/>
        <w:jc w:val="center"/>
        <w:rPr>
          <w:b/>
        </w:rPr>
      </w:pPr>
      <w:r>
        <w:rPr>
          <w:b/>
        </w:rPr>
        <w:t>§</w:t>
      </w:r>
      <w:r w:rsidR="00DA6E5C">
        <w:rPr>
          <w:b/>
        </w:rPr>
        <w:t>1</w:t>
      </w:r>
      <w:r w:rsidR="00F663B2">
        <w:rPr>
          <w:b/>
        </w:rPr>
        <w:t>2</w:t>
      </w:r>
    </w:p>
    <w:p w14:paraId="537EAC4A" w14:textId="77777777" w:rsidR="003D2E3D" w:rsidRDefault="00574B8B">
      <w:pPr>
        <w:jc w:val="both"/>
      </w:pPr>
      <w:r>
        <w:t xml:space="preserve">Ewentualne spory rozpatrywać będzie Sąd właściwy dla miejsca </w:t>
      </w:r>
      <w:r>
        <w:rPr>
          <w:shd w:val="clear" w:color="auto" w:fill="FFFFFF"/>
        </w:rPr>
        <w:t>siedziby Zamawiającego.</w:t>
      </w:r>
    </w:p>
    <w:p w14:paraId="3DA47DF5" w14:textId="68BCE8BB" w:rsidR="003D2E3D" w:rsidRDefault="00574B8B">
      <w:pPr>
        <w:spacing w:before="120" w:after="120"/>
        <w:ind w:left="357"/>
        <w:jc w:val="center"/>
        <w:rPr>
          <w:b/>
        </w:rPr>
      </w:pPr>
      <w:r>
        <w:rPr>
          <w:b/>
        </w:rPr>
        <w:t>§1</w:t>
      </w:r>
      <w:r w:rsidR="00F663B2">
        <w:rPr>
          <w:b/>
        </w:rPr>
        <w:t>3</w:t>
      </w:r>
    </w:p>
    <w:p w14:paraId="6A80E922" w14:textId="77777777" w:rsidR="003D2E3D" w:rsidRDefault="00574B8B">
      <w:pPr>
        <w:jc w:val="both"/>
      </w:pPr>
      <w:r>
        <w:t>Umowę sporządzono w trzech egzemplarzach, 2 egz. dla Zamawiającego i 1 egz. dla Wykonawcy.</w:t>
      </w:r>
    </w:p>
    <w:p w14:paraId="6E7CA1FA" w14:textId="77777777" w:rsidR="003D2E3D" w:rsidRDefault="003D2E3D">
      <w:pPr>
        <w:jc w:val="both"/>
      </w:pPr>
    </w:p>
    <w:p w14:paraId="3E5EF1DA" w14:textId="77777777" w:rsidR="003D2E3D" w:rsidRDefault="003D2E3D">
      <w:pPr>
        <w:jc w:val="both"/>
      </w:pPr>
    </w:p>
    <w:p w14:paraId="5B70FFC0" w14:textId="77777777" w:rsidR="003D2E3D" w:rsidRDefault="00574B8B">
      <w:pPr>
        <w:ind w:left="360"/>
        <w:jc w:val="both"/>
      </w:pPr>
      <w:r>
        <w:t>…………………………                                                               ………………………..</w:t>
      </w:r>
    </w:p>
    <w:p w14:paraId="19105480" w14:textId="77777777" w:rsidR="003D2E3D" w:rsidRDefault="00574B8B">
      <w:pPr>
        <w:jc w:val="both"/>
      </w:pPr>
      <w:r>
        <w:t xml:space="preserve">              /Zamawiający/                                                                                 /Wykonawca/                                                                                                                     </w:t>
      </w:r>
    </w:p>
    <w:p w14:paraId="22866D9F" w14:textId="77777777" w:rsidR="003D2E3D" w:rsidRDefault="003D2E3D">
      <w:pPr>
        <w:rPr>
          <w:sz w:val="16"/>
          <w:szCs w:val="16"/>
        </w:rPr>
      </w:pPr>
    </w:p>
    <w:p w14:paraId="1A282C4E" w14:textId="77777777" w:rsidR="003D2E3D" w:rsidRDefault="003D2E3D">
      <w:pPr>
        <w:rPr>
          <w:sz w:val="16"/>
          <w:szCs w:val="16"/>
        </w:rPr>
      </w:pPr>
    </w:p>
    <w:p w14:paraId="12386103" w14:textId="77777777" w:rsidR="003D2E3D" w:rsidRDefault="003D2E3D">
      <w:pPr>
        <w:rPr>
          <w:sz w:val="16"/>
          <w:szCs w:val="16"/>
        </w:rPr>
      </w:pPr>
    </w:p>
    <w:p w14:paraId="3E3ABBA7" w14:textId="77777777" w:rsidR="00BA1B92" w:rsidRDefault="00574B8B">
      <w:r>
        <w:t xml:space="preserve">     </w:t>
      </w:r>
    </w:p>
    <w:p w14:paraId="17EE7E2B" w14:textId="3D9411BE" w:rsidR="003D2E3D" w:rsidRDefault="00BA1B92">
      <w:r>
        <w:t xml:space="preserve">      </w:t>
      </w:r>
      <w:r w:rsidR="00574B8B">
        <w:t xml:space="preserve"> ………………………...</w:t>
      </w:r>
    </w:p>
    <w:p w14:paraId="336AF570" w14:textId="405B9AFC" w:rsidR="003D2E3D" w:rsidRDefault="00574B8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792AF2">
        <w:rPr>
          <w:sz w:val="16"/>
          <w:szCs w:val="16"/>
        </w:rPr>
        <w:t xml:space="preserve"> </w:t>
      </w:r>
      <w:r w:rsidR="0001407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/</w:t>
      </w:r>
      <w:r>
        <w:t>Skarbnik Gminy/</w:t>
      </w:r>
    </w:p>
    <w:p w14:paraId="29569DE9" w14:textId="77777777" w:rsidR="003D2E3D" w:rsidRDefault="003D2E3D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7284755D" w14:textId="77777777" w:rsidR="002F3801" w:rsidRDefault="002F3801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6E897D1C" w14:textId="77777777" w:rsidR="002F3801" w:rsidRDefault="002F3801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0CC31B09" w14:textId="77777777" w:rsidR="002F3801" w:rsidRDefault="002F3801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3B0E15D8" w14:textId="77777777" w:rsidR="002F3801" w:rsidRDefault="002F3801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657C227E" w14:textId="77777777" w:rsidR="002F3801" w:rsidRDefault="002F3801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6387C138" w14:textId="77777777" w:rsidR="002C7309" w:rsidRDefault="002C7309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7907153D" w14:textId="77777777" w:rsidR="002C7309" w:rsidRDefault="002C7309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29433EE0" w14:textId="77777777" w:rsidR="002C7309" w:rsidRDefault="002C7309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2A7CC721" w14:textId="77777777" w:rsidR="002C7309" w:rsidRDefault="002C7309">
      <w:pPr>
        <w:ind w:left="5664" w:firstLine="708"/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6C097D80" w14:textId="77777777" w:rsidR="002C7309" w:rsidRDefault="002C7309" w:rsidP="001860D8">
      <w:pPr>
        <w:jc w:val="both"/>
        <w:textAlignment w:val="baseline"/>
        <w:rPr>
          <w:rFonts w:eastAsia="SimSun"/>
          <w:b/>
          <w:bCs/>
          <w:shd w:val="clear" w:color="auto" w:fill="FFFFFF"/>
          <w:lang w:eastAsia="zh-CN" w:bidi="hi-IN"/>
        </w:rPr>
      </w:pPr>
    </w:p>
    <w:p w14:paraId="7AF4AD69" w14:textId="48A138B6" w:rsidR="003D2E3D" w:rsidRDefault="00574B8B">
      <w:pPr>
        <w:ind w:left="5664" w:firstLine="708"/>
        <w:jc w:val="both"/>
        <w:textAlignment w:val="baseline"/>
        <w:rPr>
          <w:rFonts w:eastAsia="SimSun"/>
          <w:b/>
          <w:bCs/>
          <w:highlight w:val="white"/>
          <w:lang w:eastAsia="zh-CN" w:bidi="hi-IN"/>
        </w:rPr>
      </w:pPr>
      <w:r>
        <w:rPr>
          <w:rFonts w:eastAsia="SimSun"/>
          <w:b/>
          <w:bCs/>
          <w:shd w:val="clear" w:color="auto" w:fill="FFFFFF"/>
          <w:lang w:eastAsia="zh-CN" w:bidi="hi-IN"/>
        </w:rPr>
        <w:t>Gmina Prostki</w:t>
      </w:r>
    </w:p>
    <w:p w14:paraId="17AD9713" w14:textId="77777777" w:rsidR="003D2E3D" w:rsidRDefault="00574B8B">
      <w:pPr>
        <w:jc w:val="both"/>
        <w:textAlignment w:val="baseline"/>
        <w:rPr>
          <w:rFonts w:eastAsia="SimSun"/>
          <w:b/>
          <w:bCs/>
          <w:highlight w:val="white"/>
          <w:lang w:eastAsia="zh-CN" w:bidi="hi-IN"/>
        </w:rPr>
      </w:pP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hd w:val="clear" w:color="auto" w:fill="FFFFFF"/>
          <w:lang w:eastAsia="zh-CN" w:bidi="hi-IN"/>
        </w:rPr>
        <w:tab/>
        <w:t>ul. 1 Maja 44B</w:t>
      </w:r>
    </w:p>
    <w:p w14:paraId="7989662D" w14:textId="77777777" w:rsidR="003D2E3D" w:rsidRDefault="00574B8B">
      <w:pPr>
        <w:jc w:val="both"/>
        <w:textAlignment w:val="baseline"/>
        <w:rPr>
          <w:rFonts w:eastAsia="SimSun"/>
          <w:b/>
          <w:bCs/>
          <w:highlight w:val="white"/>
          <w:lang w:eastAsia="zh-CN" w:bidi="hi-IN"/>
        </w:rPr>
      </w:pPr>
      <w:r>
        <w:rPr>
          <w:rFonts w:eastAsia="SimSun"/>
          <w:b/>
          <w:bCs/>
          <w:shd w:val="clear" w:color="auto" w:fill="FFFFFF"/>
          <w:lang w:eastAsia="zh-CN" w:bidi="hi-IN"/>
        </w:rPr>
        <w:t xml:space="preserve">                                                                                                           19-335 Prostki</w:t>
      </w:r>
    </w:p>
    <w:p w14:paraId="2721C7FB" w14:textId="77777777" w:rsidR="003D2E3D" w:rsidRDefault="003D2E3D">
      <w:pPr>
        <w:spacing w:line="360" w:lineRule="auto"/>
        <w:jc w:val="both"/>
        <w:textAlignment w:val="baseline"/>
        <w:rPr>
          <w:rFonts w:eastAsia="SimSun"/>
          <w:shd w:val="clear" w:color="auto" w:fill="FFFFFF"/>
          <w:lang w:eastAsia="zh-CN" w:bidi="hi-IN"/>
        </w:rPr>
      </w:pPr>
    </w:p>
    <w:p w14:paraId="5601B6EF" w14:textId="77777777" w:rsidR="003D2E3D" w:rsidRDefault="003D2E3D">
      <w:pPr>
        <w:spacing w:line="360" w:lineRule="auto"/>
        <w:jc w:val="both"/>
        <w:textAlignment w:val="baseline"/>
        <w:rPr>
          <w:rFonts w:eastAsia="SimSun"/>
          <w:shd w:val="clear" w:color="auto" w:fill="FFFFFF"/>
          <w:lang w:eastAsia="zh-CN" w:bidi="hi-IN"/>
        </w:rPr>
      </w:pPr>
    </w:p>
    <w:p w14:paraId="1AD3C4FF" w14:textId="77777777" w:rsidR="003D2E3D" w:rsidRDefault="00574B8B">
      <w:pPr>
        <w:spacing w:line="360" w:lineRule="auto"/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………………………………………</w:t>
      </w:r>
    </w:p>
    <w:p w14:paraId="493919C4" w14:textId="77777777" w:rsidR="003D2E3D" w:rsidRDefault="00574B8B">
      <w:pPr>
        <w:spacing w:line="360" w:lineRule="auto"/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…........................................................</w:t>
      </w:r>
    </w:p>
    <w:p w14:paraId="2E9E57B6" w14:textId="77777777" w:rsidR="003D2E3D" w:rsidRDefault="00574B8B">
      <w:pPr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………………………………………</w:t>
      </w:r>
    </w:p>
    <w:p w14:paraId="0B979CFD" w14:textId="77777777" w:rsidR="003D2E3D" w:rsidRDefault="00574B8B">
      <w:pPr>
        <w:jc w:val="both"/>
        <w:textAlignment w:val="baseline"/>
        <w:rPr>
          <w:rFonts w:eastAsia="SimSun"/>
          <w:i/>
          <w:iCs/>
          <w:sz w:val="20"/>
          <w:szCs w:val="20"/>
          <w:highlight w:val="white"/>
          <w:lang w:eastAsia="zh-CN" w:bidi="hi-IN"/>
        </w:rPr>
      </w:pPr>
      <w:r>
        <w:rPr>
          <w:rFonts w:eastAsia="SimSun"/>
          <w:i/>
          <w:iCs/>
          <w:sz w:val="20"/>
          <w:szCs w:val="20"/>
          <w:shd w:val="clear" w:color="auto" w:fill="FFFFFF"/>
          <w:lang w:eastAsia="zh-CN" w:bidi="hi-IN"/>
        </w:rPr>
        <w:t>(pełna nazwa/firma, adres, w zależności od</w:t>
      </w:r>
    </w:p>
    <w:p w14:paraId="526E4E68" w14:textId="77777777" w:rsidR="003D2E3D" w:rsidRDefault="00574B8B">
      <w:pPr>
        <w:jc w:val="both"/>
        <w:textAlignment w:val="baseline"/>
        <w:rPr>
          <w:rFonts w:eastAsia="SimSun"/>
          <w:i/>
          <w:iCs/>
          <w:sz w:val="20"/>
          <w:szCs w:val="20"/>
          <w:highlight w:val="white"/>
          <w:lang w:eastAsia="zh-CN" w:bidi="hi-IN"/>
        </w:rPr>
      </w:pPr>
      <w:r>
        <w:rPr>
          <w:rFonts w:eastAsia="SimSun"/>
          <w:i/>
          <w:iCs/>
          <w:sz w:val="20"/>
          <w:szCs w:val="20"/>
          <w:shd w:val="clear" w:color="auto" w:fill="FFFFFF"/>
          <w:lang w:eastAsia="zh-CN" w:bidi="hi-IN"/>
        </w:rPr>
        <w:t xml:space="preserve"> podmiotu: NIP/PESEL, KRS/</w:t>
      </w:r>
      <w:proofErr w:type="spellStart"/>
      <w:r>
        <w:rPr>
          <w:rFonts w:eastAsia="SimSun"/>
          <w:i/>
          <w:iCs/>
          <w:sz w:val="20"/>
          <w:szCs w:val="20"/>
          <w:shd w:val="clear" w:color="auto" w:fill="FFFFFF"/>
          <w:lang w:eastAsia="zh-CN" w:bidi="hi-IN"/>
        </w:rPr>
        <w:t>CEiDG</w:t>
      </w:r>
      <w:proofErr w:type="spellEnd"/>
      <w:r>
        <w:rPr>
          <w:rFonts w:eastAsia="SimSun"/>
          <w:i/>
          <w:iCs/>
          <w:sz w:val="20"/>
          <w:szCs w:val="20"/>
          <w:shd w:val="clear" w:color="auto" w:fill="FFFFFF"/>
          <w:lang w:eastAsia="zh-CN" w:bidi="hi-IN"/>
        </w:rPr>
        <w:t>)</w:t>
      </w:r>
    </w:p>
    <w:p w14:paraId="6CC2C3F8" w14:textId="77777777" w:rsidR="003D2E3D" w:rsidRDefault="003D2E3D">
      <w:pPr>
        <w:jc w:val="both"/>
        <w:textAlignment w:val="baseline"/>
        <w:rPr>
          <w:rFonts w:eastAsia="SimSun"/>
          <w:shd w:val="clear" w:color="auto" w:fill="FFFFFF"/>
          <w:lang w:eastAsia="zh-CN" w:bidi="hi-IN"/>
        </w:rPr>
      </w:pPr>
    </w:p>
    <w:p w14:paraId="06E4F948" w14:textId="77777777" w:rsidR="003D2E3D" w:rsidRDefault="00574B8B">
      <w:pPr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reprezentowany przez:</w:t>
      </w:r>
    </w:p>
    <w:p w14:paraId="193C001F" w14:textId="77777777" w:rsidR="003D2E3D" w:rsidRDefault="003D2E3D">
      <w:pPr>
        <w:jc w:val="both"/>
        <w:textAlignment w:val="baseline"/>
        <w:rPr>
          <w:rFonts w:eastAsia="SimSun"/>
          <w:shd w:val="clear" w:color="auto" w:fill="FFFFFF"/>
          <w:lang w:eastAsia="zh-CN" w:bidi="hi-IN"/>
        </w:rPr>
      </w:pPr>
    </w:p>
    <w:p w14:paraId="2DDD6B3F" w14:textId="77777777" w:rsidR="003D2E3D" w:rsidRDefault="00574B8B">
      <w:pPr>
        <w:spacing w:line="360" w:lineRule="auto"/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……………………………………….</w:t>
      </w:r>
    </w:p>
    <w:p w14:paraId="22681C64" w14:textId="77777777" w:rsidR="003D2E3D" w:rsidRDefault="00574B8B">
      <w:pPr>
        <w:jc w:val="both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>.............………....................................</w:t>
      </w:r>
    </w:p>
    <w:p w14:paraId="0F15ED44" w14:textId="77777777" w:rsidR="003D2E3D" w:rsidRDefault="00574B8B">
      <w:pPr>
        <w:jc w:val="both"/>
        <w:textAlignment w:val="baseline"/>
        <w:rPr>
          <w:rFonts w:eastAsia="SimSun"/>
          <w:i/>
          <w:iCs/>
          <w:sz w:val="20"/>
          <w:szCs w:val="20"/>
          <w:highlight w:val="white"/>
          <w:lang w:eastAsia="zh-CN" w:bidi="hi-IN"/>
        </w:rPr>
      </w:pPr>
      <w:r>
        <w:rPr>
          <w:rFonts w:eastAsia="SimSun"/>
          <w:i/>
          <w:iCs/>
          <w:sz w:val="20"/>
          <w:szCs w:val="20"/>
          <w:shd w:val="clear" w:color="auto" w:fill="FFFFFF"/>
          <w:lang w:eastAsia="zh-CN" w:bidi="hi-IN"/>
        </w:rPr>
        <w:t>(imię, nazwisko, stanowisko/podstawa do</w:t>
      </w:r>
    </w:p>
    <w:p w14:paraId="573C0160" w14:textId="77777777" w:rsidR="003D2E3D" w:rsidRDefault="00574B8B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i/>
          <w:iCs/>
          <w:sz w:val="20"/>
          <w:szCs w:val="20"/>
          <w:lang w:eastAsia="zh-CN" w:bidi="hi-IN"/>
        </w:rPr>
      </w:pPr>
      <w:r>
        <w:rPr>
          <w:i/>
          <w:iCs/>
          <w:sz w:val="20"/>
          <w:szCs w:val="20"/>
          <w:shd w:val="clear" w:color="auto" w:fill="FFFFFF"/>
          <w:lang w:bidi="hi-IN"/>
        </w:rPr>
        <w:t xml:space="preserve"> reprezentacji)</w:t>
      </w:r>
    </w:p>
    <w:p w14:paraId="340D9824" w14:textId="77777777" w:rsidR="003D2E3D" w:rsidRDefault="003D2E3D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lang w:eastAsia="zh-CN" w:bidi="hi-IN"/>
        </w:rPr>
      </w:pPr>
    </w:p>
    <w:p w14:paraId="089275DF" w14:textId="77777777" w:rsidR="003D2E3D" w:rsidRDefault="00574B8B">
      <w:pPr>
        <w:tabs>
          <w:tab w:val="left" w:pos="720"/>
        </w:tabs>
        <w:spacing w:line="276" w:lineRule="auto"/>
        <w:textAlignment w:val="baseline"/>
        <w:rPr>
          <w:rFonts w:eastAsia="SimSun"/>
          <w:lang w:eastAsia="zh-CN" w:bidi="hi-IN"/>
        </w:rPr>
      </w:pPr>
      <w:r>
        <w:rPr>
          <w:shd w:val="clear" w:color="auto" w:fill="FFFFFF"/>
          <w:lang w:bidi="hi-IN"/>
        </w:rPr>
        <w:tab/>
      </w:r>
    </w:p>
    <w:p w14:paraId="75C0A8DA" w14:textId="77777777" w:rsidR="003D2E3D" w:rsidRDefault="00574B8B">
      <w:pPr>
        <w:tabs>
          <w:tab w:val="left" w:pos="720"/>
        </w:tabs>
        <w:spacing w:line="276" w:lineRule="auto"/>
        <w:jc w:val="center"/>
        <w:textAlignment w:val="baseline"/>
        <w:rPr>
          <w:rFonts w:eastAsia="SimSun"/>
          <w:lang w:eastAsia="zh-CN" w:bidi="hi-IN"/>
        </w:rPr>
      </w:pPr>
      <w:r>
        <w:rPr>
          <w:shd w:val="clear" w:color="auto" w:fill="FFFFFF"/>
          <w:lang w:bidi="hi-IN"/>
        </w:rPr>
        <w:t>OŚWIADCZENIE SPLIT PAYMENT</w:t>
      </w:r>
    </w:p>
    <w:p w14:paraId="7B1A9FEA" w14:textId="77777777" w:rsidR="003D2E3D" w:rsidRDefault="003D2E3D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lang w:eastAsia="zh-CN" w:bidi="hi-IN"/>
        </w:rPr>
      </w:pPr>
    </w:p>
    <w:p w14:paraId="4775C36D" w14:textId="77777777" w:rsidR="003D2E3D" w:rsidRDefault="00574B8B">
      <w:pPr>
        <w:tabs>
          <w:tab w:val="left" w:pos="720"/>
        </w:tabs>
        <w:spacing w:line="360" w:lineRule="auto"/>
        <w:jc w:val="both"/>
        <w:textAlignment w:val="baseline"/>
        <w:rPr>
          <w:rFonts w:eastAsia="SimSun"/>
          <w:lang w:eastAsia="zh-CN" w:bidi="hi-IN"/>
        </w:rPr>
      </w:pPr>
      <w:r>
        <w:rPr>
          <w:color w:val="000000"/>
          <w:shd w:val="clear" w:color="auto" w:fill="FFFFFF"/>
          <w:lang w:bidi="hi-IN"/>
        </w:rPr>
        <w:tab/>
        <w:t>Oświadczam, że numer rachunku rozliczeniowego wskazany we wszystkich fakturach, które będą wystawione, jest rachunkiem, dla którego zgodnie z Rozdziałem 3a ustawy z dnia 29 sierpnia 1997 r. - Prawo Bankowe (Dz.U z 2019 r. poz. 1843) prowadzony jest rachunek VAT.</w:t>
      </w:r>
    </w:p>
    <w:p w14:paraId="0BD70A56" w14:textId="77777777" w:rsidR="003D2E3D" w:rsidRDefault="003D2E3D">
      <w:pPr>
        <w:tabs>
          <w:tab w:val="left" w:pos="720"/>
        </w:tabs>
        <w:spacing w:line="360" w:lineRule="auto"/>
        <w:jc w:val="both"/>
        <w:textAlignment w:val="baseline"/>
        <w:rPr>
          <w:rFonts w:eastAsia="SimSun"/>
          <w:lang w:eastAsia="zh-CN" w:bidi="hi-IN"/>
        </w:rPr>
      </w:pPr>
    </w:p>
    <w:p w14:paraId="53B441A2" w14:textId="77777777" w:rsidR="003D2E3D" w:rsidRDefault="003D2E3D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lang w:eastAsia="zh-CN" w:bidi="hi-IN"/>
        </w:rPr>
      </w:pPr>
    </w:p>
    <w:p w14:paraId="4546CD20" w14:textId="77777777" w:rsidR="003D2E3D" w:rsidRDefault="003D2E3D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lang w:eastAsia="zh-CN" w:bidi="hi-IN"/>
        </w:rPr>
      </w:pPr>
    </w:p>
    <w:p w14:paraId="48382655" w14:textId="77777777" w:rsidR="003D2E3D" w:rsidRDefault="003D2E3D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lang w:eastAsia="zh-CN" w:bidi="hi-IN"/>
        </w:rPr>
      </w:pPr>
    </w:p>
    <w:p w14:paraId="2D235F53" w14:textId="77777777" w:rsidR="003D2E3D" w:rsidRDefault="003D2E3D">
      <w:pPr>
        <w:tabs>
          <w:tab w:val="left" w:pos="990"/>
        </w:tabs>
        <w:spacing w:line="276" w:lineRule="auto"/>
        <w:ind w:left="270" w:hanging="240"/>
        <w:jc w:val="both"/>
        <w:textAlignment w:val="baseline"/>
        <w:rPr>
          <w:rFonts w:eastAsia="SimSun"/>
          <w:lang w:eastAsia="zh-CN" w:bidi="hi-IN"/>
        </w:rPr>
      </w:pPr>
    </w:p>
    <w:p w14:paraId="410CC1D4" w14:textId="77777777" w:rsidR="003D2E3D" w:rsidRDefault="003D2E3D">
      <w:pPr>
        <w:tabs>
          <w:tab w:val="left" w:pos="990"/>
        </w:tabs>
        <w:spacing w:line="276" w:lineRule="auto"/>
        <w:ind w:left="270" w:hanging="240"/>
        <w:jc w:val="both"/>
        <w:textAlignment w:val="baseline"/>
        <w:rPr>
          <w:rFonts w:eastAsia="SimSun"/>
          <w:lang w:eastAsia="zh-CN" w:bidi="hi-IN"/>
        </w:rPr>
      </w:pPr>
    </w:p>
    <w:p w14:paraId="2174B138" w14:textId="77777777" w:rsidR="003D2E3D" w:rsidRDefault="003D2E3D">
      <w:pPr>
        <w:tabs>
          <w:tab w:val="left" w:pos="990"/>
        </w:tabs>
        <w:spacing w:line="276" w:lineRule="auto"/>
        <w:ind w:left="270" w:hanging="240"/>
        <w:jc w:val="both"/>
        <w:textAlignment w:val="baseline"/>
        <w:rPr>
          <w:rFonts w:eastAsia="SimSun"/>
          <w:lang w:eastAsia="zh-CN" w:bidi="hi-IN"/>
        </w:rPr>
      </w:pPr>
    </w:p>
    <w:p w14:paraId="14BF6499" w14:textId="664430A9" w:rsidR="003D2E3D" w:rsidRDefault="00574B8B">
      <w:pPr>
        <w:jc w:val="right"/>
        <w:textAlignment w:val="baseline"/>
        <w:rPr>
          <w:rFonts w:eastAsia="SimSun"/>
          <w:highlight w:val="white"/>
          <w:lang w:eastAsia="zh-CN" w:bidi="hi-IN"/>
        </w:rPr>
      </w:pPr>
      <w:r>
        <w:rPr>
          <w:rFonts w:eastAsia="SimSun"/>
          <w:shd w:val="clear" w:color="auto" w:fill="FFFFFF"/>
          <w:lang w:eastAsia="zh-CN" w:bidi="hi-IN"/>
        </w:rPr>
        <w:t xml:space="preserve">                                                                                                   …....................…………………</w:t>
      </w:r>
    </w:p>
    <w:p w14:paraId="0D82FE5A" w14:textId="34EC4E2B" w:rsidR="003D2E3D" w:rsidRDefault="00574B8B">
      <w:pPr>
        <w:tabs>
          <w:tab w:val="left" w:pos="720"/>
        </w:tabs>
        <w:spacing w:line="276" w:lineRule="auto"/>
        <w:jc w:val="both"/>
        <w:textAlignment w:val="baseline"/>
        <w:rPr>
          <w:rFonts w:eastAsia="SimSun"/>
          <w:sz w:val="20"/>
          <w:szCs w:val="20"/>
          <w:lang w:eastAsia="zh-CN" w:bidi="hi-IN"/>
        </w:rPr>
      </w:pPr>
      <w:r>
        <w:rPr>
          <w:i/>
          <w:iCs/>
          <w:color w:val="000000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                        </w:t>
      </w:r>
      <w:r w:rsidR="002F3801">
        <w:rPr>
          <w:i/>
          <w:iCs/>
          <w:color w:val="000000"/>
          <w:sz w:val="20"/>
          <w:szCs w:val="20"/>
          <w:shd w:val="clear" w:color="auto" w:fill="FFFFFF"/>
          <w:lang w:bidi="hi-IN"/>
        </w:rPr>
        <w:t xml:space="preserve">                       </w:t>
      </w:r>
      <w:r>
        <w:rPr>
          <w:i/>
          <w:iCs/>
          <w:color w:val="000000"/>
          <w:sz w:val="20"/>
          <w:szCs w:val="20"/>
          <w:shd w:val="clear" w:color="auto" w:fill="FFFFFF"/>
          <w:lang w:bidi="hi-IN"/>
        </w:rPr>
        <w:t xml:space="preserve"> (podpis i pieczęć osoby uprawnionej)</w:t>
      </w:r>
    </w:p>
    <w:p w14:paraId="75648215" w14:textId="77777777" w:rsidR="003D2E3D" w:rsidRDefault="003D2E3D">
      <w:pPr>
        <w:shd w:val="clear" w:color="auto" w:fill="FFFFFF"/>
        <w:jc w:val="center"/>
      </w:pPr>
    </w:p>
    <w:p w14:paraId="2BDF5318" w14:textId="77777777" w:rsidR="003D2E3D" w:rsidRDefault="003D2E3D">
      <w:pPr>
        <w:ind w:firstLine="708"/>
      </w:pPr>
    </w:p>
    <w:sectPr w:rsidR="003D2E3D" w:rsidSect="002C7309">
      <w:footerReference w:type="default" r:id="rId8"/>
      <w:pgSz w:w="11906" w:h="16838"/>
      <w:pgMar w:top="567" w:right="1418" w:bottom="1276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5430" w14:textId="77777777" w:rsidR="000C6B45" w:rsidRDefault="000C6B45" w:rsidP="00736731">
      <w:r>
        <w:separator/>
      </w:r>
    </w:p>
  </w:endnote>
  <w:endnote w:type="continuationSeparator" w:id="0">
    <w:p w14:paraId="5D69358B" w14:textId="77777777" w:rsidR="000C6B45" w:rsidRDefault="000C6B45" w:rsidP="0073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49338t00;Times New 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14" w:type="dxa"/>
      <w:tblInd w:w="-8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50"/>
      <w:gridCol w:w="4655"/>
      <w:gridCol w:w="2909"/>
    </w:tblGrid>
    <w:tr w:rsidR="005947D0" w:rsidRPr="00972BCD" w14:paraId="272DE16C" w14:textId="77777777" w:rsidTr="00671015">
      <w:trPr>
        <w:trHeight w:val="917"/>
      </w:trPr>
      <w:tc>
        <w:tcPr>
          <w:tcW w:w="3050" w:type="dxa"/>
        </w:tcPr>
        <w:p w14:paraId="42A10D0B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b/>
              <w:sz w:val="16"/>
              <w:szCs w:val="16"/>
              <w:lang w:eastAsia="en-US"/>
            </w:rPr>
          </w:pPr>
          <w:r w:rsidRPr="00972BCD">
            <w:rPr>
              <w:rFonts w:asciiTheme="minorHAnsi" w:eastAsiaTheme="minorHAnsi" w:hAnsiTheme="minorHAnsi" w:cstheme="minorBidi"/>
              <w:b/>
              <w:sz w:val="16"/>
              <w:szCs w:val="16"/>
              <w:lang w:eastAsia="en-US"/>
            </w:rPr>
            <w:t>Urząd Gminy Prostki</w:t>
          </w:r>
          <w:r w:rsidRPr="00972BCD">
            <w:rPr>
              <w:rFonts w:asciiTheme="minorHAnsi" w:eastAsiaTheme="minorHAnsi" w:hAnsiTheme="minorHAnsi" w:cstheme="minorBidi"/>
              <w:b/>
              <w:sz w:val="16"/>
              <w:szCs w:val="16"/>
              <w:lang w:eastAsia="en-US"/>
            </w:rPr>
            <w:tab/>
          </w:r>
        </w:p>
        <w:p w14:paraId="377E481F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ul. 1 Maja 44B, 19-335 Prostki</w:t>
          </w: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ab/>
          </w:r>
        </w:p>
        <w:p w14:paraId="02A1A109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  <w:t>tel. 87 6112012</w:t>
          </w:r>
        </w:p>
        <w:p w14:paraId="0DAB8C99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  <w:t>fax 87 6112079</w:t>
          </w:r>
        </w:p>
        <w:p w14:paraId="093D7126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  <w:t xml:space="preserve">mail: </w:t>
          </w:r>
          <w:hyperlink r:id="rId1" w:history="1">
            <w:r w:rsidRPr="00972BCD">
              <w:rPr>
                <w:rStyle w:val="Hipercze"/>
                <w:rFonts w:eastAsia="Calibri"/>
                <w:sz w:val="16"/>
                <w:szCs w:val="16"/>
                <w:lang w:val="en-US" w:eastAsia="en-US"/>
              </w:rPr>
              <w:t>sekretariat@prostki.pl</w:t>
            </w:r>
          </w:hyperlink>
        </w:p>
      </w:tc>
      <w:tc>
        <w:tcPr>
          <w:tcW w:w="4655" w:type="dxa"/>
        </w:tcPr>
        <w:p w14:paraId="152A85B1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972BCD">
            <w:rPr>
              <w:rFonts w:asciiTheme="minorHAnsi" w:eastAsiaTheme="minorHAnsi" w:hAnsiTheme="minorHAnsi" w:cstheme="minorBidi"/>
              <w:b/>
              <w:sz w:val="16"/>
              <w:szCs w:val="16"/>
              <w:lang w:eastAsia="en-US"/>
            </w:rPr>
            <w:t>Sprawę prowadzi:</w:t>
          </w: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 xml:space="preserve"> Łukasz </w:t>
          </w:r>
          <w:proofErr w:type="spellStart"/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Safiejko</w:t>
          </w:r>
          <w:proofErr w:type="spellEnd"/>
        </w:p>
        <w:p w14:paraId="1B578456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Referat Gospodarki Komunalnej i Rolnictwa</w:t>
          </w:r>
        </w:p>
        <w:p w14:paraId="077C9117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Stanowisko ds. ochrony środowiska i rolnictwa</w:t>
          </w:r>
        </w:p>
        <w:p w14:paraId="50D6DB86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  <w:t>Tel. 87 611 28 63</w:t>
          </w:r>
        </w:p>
        <w:p w14:paraId="5DB0780C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sz w:val="16"/>
              <w:szCs w:val="16"/>
              <w:lang w:val="en-US" w:eastAsia="en-US"/>
            </w:rPr>
            <w:t xml:space="preserve">mail: </w:t>
          </w:r>
          <w:hyperlink r:id="rId2" w:history="1">
            <w:r w:rsidRPr="00972BCD">
              <w:rPr>
                <w:rStyle w:val="Hipercze"/>
                <w:rFonts w:eastAsia="Calibri"/>
                <w:sz w:val="16"/>
                <w:szCs w:val="16"/>
                <w:lang w:val="en-US" w:eastAsia="en-US"/>
              </w:rPr>
              <w:t>lukasz.safiejko@prostki.pl</w:t>
            </w:r>
          </w:hyperlink>
        </w:p>
      </w:tc>
      <w:tc>
        <w:tcPr>
          <w:tcW w:w="2909" w:type="dxa"/>
        </w:tcPr>
        <w:p w14:paraId="55FA526E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</w:p>
        <w:p w14:paraId="7F391947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  <w:r w:rsidRPr="00972BCD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62DA0D6" wp14:editId="3F7FF8D9">
                <wp:simplePos x="0" y="0"/>
                <wp:positionH relativeFrom="column">
                  <wp:posOffset>0</wp:posOffset>
                </wp:positionH>
                <wp:positionV relativeFrom="paragraph">
                  <wp:posOffset>-52705</wp:posOffset>
                </wp:positionV>
                <wp:extent cx="1005840" cy="527050"/>
                <wp:effectExtent l="0" t="0" r="381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27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C8BB865" w14:textId="77777777" w:rsidR="005947D0" w:rsidRPr="00972BCD" w:rsidRDefault="005947D0" w:rsidP="005947D0">
          <w:pPr>
            <w:pStyle w:val="Stopka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</w:p>
      </w:tc>
    </w:tr>
  </w:tbl>
  <w:p w14:paraId="1BE972FD" w14:textId="77777777" w:rsidR="005947D0" w:rsidRDefault="00594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6CF0" w14:textId="77777777" w:rsidR="000C6B45" w:rsidRDefault="000C6B45" w:rsidP="00736731">
      <w:r>
        <w:separator/>
      </w:r>
    </w:p>
  </w:footnote>
  <w:footnote w:type="continuationSeparator" w:id="0">
    <w:p w14:paraId="1DAC2936" w14:textId="77777777" w:rsidR="000C6B45" w:rsidRDefault="000C6B45" w:rsidP="0073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B54"/>
    <w:multiLevelType w:val="hybridMultilevel"/>
    <w:tmpl w:val="1E588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40FBE"/>
    <w:multiLevelType w:val="hybridMultilevel"/>
    <w:tmpl w:val="F318A056"/>
    <w:lvl w:ilvl="0" w:tplc="0D0AA4A2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278"/>
    <w:multiLevelType w:val="hybridMultilevel"/>
    <w:tmpl w:val="86922140"/>
    <w:lvl w:ilvl="0" w:tplc="E2BE2F1A">
      <w:start w:val="1"/>
      <w:numFmt w:val="decimal"/>
      <w:lvlText w:val="%1."/>
      <w:lvlJc w:val="left"/>
      <w:pPr>
        <w:ind w:left="658" w:hanging="361"/>
      </w:pPr>
      <w:rPr>
        <w:rFonts w:ascii="Times New Roman" w:eastAsia="Calibri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1" w:tplc="531AA11A">
      <w:numFmt w:val="bullet"/>
      <w:lvlText w:val="•"/>
      <w:lvlJc w:val="left"/>
      <w:pPr>
        <w:ind w:left="1524" w:hanging="361"/>
      </w:pPr>
      <w:rPr>
        <w:rFonts w:hint="default"/>
        <w:lang w:val="pl-PL" w:eastAsia="en-US" w:bidi="ar-SA"/>
      </w:rPr>
    </w:lvl>
    <w:lvl w:ilvl="2" w:tplc="EF3C757A">
      <w:numFmt w:val="bullet"/>
      <w:lvlText w:val="•"/>
      <w:lvlJc w:val="left"/>
      <w:pPr>
        <w:ind w:left="2389" w:hanging="361"/>
      </w:pPr>
      <w:rPr>
        <w:rFonts w:hint="default"/>
        <w:lang w:val="pl-PL" w:eastAsia="en-US" w:bidi="ar-SA"/>
      </w:rPr>
    </w:lvl>
    <w:lvl w:ilvl="3" w:tplc="2DEE8C5A">
      <w:numFmt w:val="bullet"/>
      <w:lvlText w:val="•"/>
      <w:lvlJc w:val="left"/>
      <w:pPr>
        <w:ind w:left="3253" w:hanging="361"/>
      </w:pPr>
      <w:rPr>
        <w:rFonts w:hint="default"/>
        <w:lang w:val="pl-PL" w:eastAsia="en-US" w:bidi="ar-SA"/>
      </w:rPr>
    </w:lvl>
    <w:lvl w:ilvl="4" w:tplc="C0AE7BDE">
      <w:numFmt w:val="bullet"/>
      <w:lvlText w:val="•"/>
      <w:lvlJc w:val="left"/>
      <w:pPr>
        <w:ind w:left="4118" w:hanging="361"/>
      </w:pPr>
      <w:rPr>
        <w:rFonts w:hint="default"/>
        <w:lang w:val="pl-PL" w:eastAsia="en-US" w:bidi="ar-SA"/>
      </w:rPr>
    </w:lvl>
    <w:lvl w:ilvl="5" w:tplc="7ABE32BA">
      <w:numFmt w:val="bullet"/>
      <w:lvlText w:val="•"/>
      <w:lvlJc w:val="left"/>
      <w:pPr>
        <w:ind w:left="4982" w:hanging="361"/>
      </w:pPr>
      <w:rPr>
        <w:rFonts w:hint="default"/>
        <w:lang w:val="pl-PL" w:eastAsia="en-US" w:bidi="ar-SA"/>
      </w:rPr>
    </w:lvl>
    <w:lvl w:ilvl="6" w:tplc="5ACCA320">
      <w:numFmt w:val="bullet"/>
      <w:lvlText w:val="•"/>
      <w:lvlJc w:val="left"/>
      <w:pPr>
        <w:ind w:left="5847" w:hanging="361"/>
      </w:pPr>
      <w:rPr>
        <w:rFonts w:hint="default"/>
        <w:lang w:val="pl-PL" w:eastAsia="en-US" w:bidi="ar-SA"/>
      </w:rPr>
    </w:lvl>
    <w:lvl w:ilvl="7" w:tplc="8840A1A0">
      <w:numFmt w:val="bullet"/>
      <w:lvlText w:val="•"/>
      <w:lvlJc w:val="left"/>
      <w:pPr>
        <w:ind w:left="6711" w:hanging="361"/>
      </w:pPr>
      <w:rPr>
        <w:rFonts w:hint="default"/>
        <w:lang w:val="pl-PL" w:eastAsia="en-US" w:bidi="ar-SA"/>
      </w:rPr>
    </w:lvl>
    <w:lvl w:ilvl="8" w:tplc="FB8845A4">
      <w:numFmt w:val="bullet"/>
      <w:lvlText w:val="•"/>
      <w:lvlJc w:val="left"/>
      <w:pPr>
        <w:ind w:left="7576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FE74CFB"/>
    <w:multiLevelType w:val="multilevel"/>
    <w:tmpl w:val="FA4C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29DA"/>
    <w:multiLevelType w:val="hybridMultilevel"/>
    <w:tmpl w:val="EFE6EACA"/>
    <w:lvl w:ilvl="0" w:tplc="D39819AA">
      <w:start w:val="3"/>
      <w:numFmt w:val="decimal"/>
      <w:lvlText w:val="%1."/>
      <w:lvlJc w:val="left"/>
      <w:pPr>
        <w:ind w:left="862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1BDB4F0B"/>
    <w:multiLevelType w:val="singleLevel"/>
    <w:tmpl w:val="F4A2B506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F50083"/>
    <w:multiLevelType w:val="hybridMultilevel"/>
    <w:tmpl w:val="B14AD408"/>
    <w:lvl w:ilvl="0" w:tplc="C67289B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E7F"/>
    <w:multiLevelType w:val="multilevel"/>
    <w:tmpl w:val="12BACA68"/>
    <w:lvl w:ilvl="0">
      <w:start w:val="9"/>
      <w:numFmt w:val="decimal"/>
      <w:lvlText w:val="%1."/>
      <w:lvlJc w:val="left"/>
      <w:pPr>
        <w:ind w:left="33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AA4"/>
    <w:multiLevelType w:val="hybridMultilevel"/>
    <w:tmpl w:val="F10AA2F0"/>
    <w:lvl w:ilvl="0" w:tplc="2A429D5C">
      <w:start w:val="1"/>
      <w:numFmt w:val="decimal"/>
      <w:lvlText w:val="%1."/>
      <w:lvlJc w:val="left"/>
      <w:pPr>
        <w:ind w:left="862" w:hanging="360"/>
      </w:pPr>
      <w:rPr>
        <w:b/>
        <w:bCs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283C4B6B"/>
    <w:multiLevelType w:val="hybridMultilevel"/>
    <w:tmpl w:val="257C8248"/>
    <w:lvl w:ilvl="0" w:tplc="E4BA5060">
      <w:numFmt w:val="bullet"/>
      <w:lvlText w:val="-"/>
      <w:lvlJc w:val="left"/>
      <w:pPr>
        <w:ind w:left="116" w:hanging="24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64C81EC">
      <w:start w:val="65535"/>
      <w:numFmt w:val="bullet"/>
      <w:lvlText w:val="•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2" w:tplc="242E7AB6">
      <w:numFmt w:val="bullet"/>
      <w:lvlText w:val="•"/>
      <w:lvlJc w:val="left"/>
      <w:pPr>
        <w:ind w:left="1745" w:hanging="140"/>
      </w:pPr>
      <w:rPr>
        <w:rFonts w:hint="default"/>
        <w:lang w:val="pl-PL" w:eastAsia="en-US" w:bidi="ar-SA"/>
      </w:rPr>
    </w:lvl>
    <w:lvl w:ilvl="3" w:tplc="334C6740">
      <w:numFmt w:val="bullet"/>
      <w:lvlText w:val="•"/>
      <w:lvlJc w:val="left"/>
      <w:pPr>
        <w:ind w:left="2690" w:hanging="140"/>
      </w:pPr>
      <w:rPr>
        <w:rFonts w:hint="default"/>
        <w:lang w:val="pl-PL" w:eastAsia="en-US" w:bidi="ar-SA"/>
      </w:rPr>
    </w:lvl>
    <w:lvl w:ilvl="4" w:tplc="7974B47C">
      <w:numFmt w:val="bullet"/>
      <w:lvlText w:val="•"/>
      <w:lvlJc w:val="left"/>
      <w:pPr>
        <w:ind w:left="3635" w:hanging="140"/>
      </w:pPr>
      <w:rPr>
        <w:rFonts w:hint="default"/>
        <w:lang w:val="pl-PL" w:eastAsia="en-US" w:bidi="ar-SA"/>
      </w:rPr>
    </w:lvl>
    <w:lvl w:ilvl="5" w:tplc="A3104298">
      <w:numFmt w:val="bullet"/>
      <w:lvlText w:val="•"/>
      <w:lvlJc w:val="left"/>
      <w:pPr>
        <w:ind w:left="4580" w:hanging="140"/>
      </w:pPr>
      <w:rPr>
        <w:rFonts w:hint="default"/>
        <w:lang w:val="pl-PL" w:eastAsia="en-US" w:bidi="ar-SA"/>
      </w:rPr>
    </w:lvl>
    <w:lvl w:ilvl="6" w:tplc="3178514A">
      <w:numFmt w:val="bullet"/>
      <w:lvlText w:val="•"/>
      <w:lvlJc w:val="left"/>
      <w:pPr>
        <w:ind w:left="5525" w:hanging="140"/>
      </w:pPr>
      <w:rPr>
        <w:rFonts w:hint="default"/>
        <w:lang w:val="pl-PL" w:eastAsia="en-US" w:bidi="ar-SA"/>
      </w:rPr>
    </w:lvl>
    <w:lvl w:ilvl="7" w:tplc="13DEADF4">
      <w:numFmt w:val="bullet"/>
      <w:lvlText w:val="•"/>
      <w:lvlJc w:val="left"/>
      <w:pPr>
        <w:ind w:left="6470" w:hanging="140"/>
      </w:pPr>
      <w:rPr>
        <w:rFonts w:hint="default"/>
        <w:lang w:val="pl-PL" w:eastAsia="en-US" w:bidi="ar-SA"/>
      </w:rPr>
    </w:lvl>
    <w:lvl w:ilvl="8" w:tplc="F202F54A">
      <w:numFmt w:val="bullet"/>
      <w:lvlText w:val="•"/>
      <w:lvlJc w:val="left"/>
      <w:pPr>
        <w:ind w:left="7415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2D153EC0"/>
    <w:multiLevelType w:val="multilevel"/>
    <w:tmpl w:val="FBC6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32D96"/>
    <w:multiLevelType w:val="multilevel"/>
    <w:tmpl w:val="3C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017C3"/>
    <w:multiLevelType w:val="hybridMultilevel"/>
    <w:tmpl w:val="A7F4DD14"/>
    <w:lvl w:ilvl="0" w:tplc="A634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B56C18"/>
    <w:multiLevelType w:val="hybridMultilevel"/>
    <w:tmpl w:val="8C46E0E0"/>
    <w:lvl w:ilvl="0" w:tplc="C5DAE4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B33E4B"/>
    <w:multiLevelType w:val="hybridMultilevel"/>
    <w:tmpl w:val="93A0F446"/>
    <w:lvl w:ilvl="0" w:tplc="EA0EB536">
      <w:start w:val="1"/>
      <w:numFmt w:val="decimal"/>
      <w:lvlText w:val="%1."/>
      <w:lvlJc w:val="left"/>
      <w:pPr>
        <w:ind w:left="658" w:hanging="360"/>
      </w:pPr>
      <w:rPr>
        <w:rFonts w:ascii="Times New Roman" w:eastAsia="Calibri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CAD4B67C">
      <w:start w:val="1"/>
      <w:numFmt w:val="decimal"/>
      <w:lvlText w:val="%2)"/>
      <w:lvlJc w:val="left"/>
      <w:pPr>
        <w:ind w:left="1085" w:hanging="360"/>
      </w:pPr>
      <w:rPr>
        <w:rFonts w:ascii="Times New Roman" w:eastAsia="Calibri" w:hAnsi="Times New Roman" w:cs="Times New Roman" w:hint="default"/>
        <w:spacing w:val="-21"/>
        <w:w w:val="95"/>
        <w:sz w:val="24"/>
        <w:szCs w:val="24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F9637B6">
      <w:numFmt w:val="bullet"/>
      <w:lvlText w:val="•"/>
      <w:lvlJc w:val="left"/>
      <w:pPr>
        <w:ind w:left="2230" w:hanging="144"/>
      </w:pPr>
      <w:rPr>
        <w:rFonts w:hint="default"/>
        <w:lang w:val="pl-PL" w:eastAsia="en-US" w:bidi="ar-SA"/>
      </w:rPr>
    </w:lvl>
    <w:lvl w:ilvl="4" w:tplc="C658A250">
      <w:numFmt w:val="bullet"/>
      <w:lvlText w:val="•"/>
      <w:lvlJc w:val="left"/>
      <w:pPr>
        <w:ind w:left="3241" w:hanging="144"/>
      </w:pPr>
      <w:rPr>
        <w:rFonts w:hint="default"/>
        <w:lang w:val="pl-PL" w:eastAsia="en-US" w:bidi="ar-SA"/>
      </w:rPr>
    </w:lvl>
    <w:lvl w:ilvl="5" w:tplc="4490C356">
      <w:numFmt w:val="bullet"/>
      <w:lvlText w:val="•"/>
      <w:lvlJc w:val="left"/>
      <w:pPr>
        <w:ind w:left="4252" w:hanging="144"/>
      </w:pPr>
      <w:rPr>
        <w:rFonts w:hint="default"/>
        <w:lang w:val="pl-PL" w:eastAsia="en-US" w:bidi="ar-SA"/>
      </w:rPr>
    </w:lvl>
    <w:lvl w:ilvl="6" w:tplc="65AE633A">
      <w:numFmt w:val="bullet"/>
      <w:lvlText w:val="•"/>
      <w:lvlJc w:val="left"/>
      <w:pPr>
        <w:ind w:left="5262" w:hanging="144"/>
      </w:pPr>
      <w:rPr>
        <w:rFonts w:hint="default"/>
        <w:lang w:val="pl-PL" w:eastAsia="en-US" w:bidi="ar-SA"/>
      </w:rPr>
    </w:lvl>
    <w:lvl w:ilvl="7" w:tplc="19F07BFE">
      <w:numFmt w:val="bullet"/>
      <w:lvlText w:val="•"/>
      <w:lvlJc w:val="left"/>
      <w:pPr>
        <w:ind w:left="6273" w:hanging="144"/>
      </w:pPr>
      <w:rPr>
        <w:rFonts w:hint="default"/>
        <w:lang w:val="pl-PL" w:eastAsia="en-US" w:bidi="ar-SA"/>
      </w:rPr>
    </w:lvl>
    <w:lvl w:ilvl="8" w:tplc="64A8E006">
      <w:numFmt w:val="bullet"/>
      <w:lvlText w:val="•"/>
      <w:lvlJc w:val="left"/>
      <w:pPr>
        <w:ind w:left="7284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49515FC3"/>
    <w:multiLevelType w:val="multilevel"/>
    <w:tmpl w:val="07361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43A1"/>
    <w:multiLevelType w:val="hybridMultilevel"/>
    <w:tmpl w:val="F126D826"/>
    <w:lvl w:ilvl="0" w:tplc="BEDE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F103C"/>
    <w:multiLevelType w:val="hybridMultilevel"/>
    <w:tmpl w:val="75B63F3A"/>
    <w:lvl w:ilvl="0" w:tplc="1B32D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062DF"/>
    <w:multiLevelType w:val="multilevel"/>
    <w:tmpl w:val="A3160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4AF62D8"/>
    <w:multiLevelType w:val="hybridMultilevel"/>
    <w:tmpl w:val="C750CAF6"/>
    <w:lvl w:ilvl="0" w:tplc="EE7CA936">
      <w:start w:val="1"/>
      <w:numFmt w:val="decimal"/>
      <w:lvlText w:val="%1."/>
      <w:lvlJc w:val="left"/>
      <w:pPr>
        <w:ind w:left="658" w:hanging="360"/>
      </w:pPr>
      <w:rPr>
        <w:rFonts w:ascii="Times New Roman" w:eastAsia="Calibri" w:hAnsi="Times New Roman" w:cs="Times New Roman" w:hint="default"/>
        <w:spacing w:val="-7"/>
        <w:w w:val="95"/>
        <w:sz w:val="24"/>
        <w:szCs w:val="24"/>
        <w:lang w:val="pl-PL" w:eastAsia="en-US" w:bidi="ar-SA"/>
      </w:rPr>
    </w:lvl>
    <w:lvl w:ilvl="1" w:tplc="F252F9C6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C82A6F5A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4AE0C59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B606A220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3A040CAC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6A42F7E8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3962D7A6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8" w:tplc="7A5443AA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636686D"/>
    <w:multiLevelType w:val="multilevel"/>
    <w:tmpl w:val="CBBA49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C776B"/>
    <w:multiLevelType w:val="multilevel"/>
    <w:tmpl w:val="4EA80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6760BDB"/>
    <w:multiLevelType w:val="hybridMultilevel"/>
    <w:tmpl w:val="126C11A6"/>
    <w:lvl w:ilvl="0" w:tplc="28162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B3EF6"/>
    <w:multiLevelType w:val="multilevel"/>
    <w:tmpl w:val="3C6A14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DB5D64"/>
    <w:multiLevelType w:val="multilevel"/>
    <w:tmpl w:val="1CB6F0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2A448DF"/>
    <w:multiLevelType w:val="multilevel"/>
    <w:tmpl w:val="B7248170"/>
    <w:lvl w:ilvl="0">
      <w:start w:val="8"/>
      <w:numFmt w:val="decimal"/>
      <w:lvlText w:val="%1."/>
      <w:lvlJc w:val="left"/>
      <w:pPr>
        <w:ind w:left="33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C00B5"/>
    <w:multiLevelType w:val="hybridMultilevel"/>
    <w:tmpl w:val="3A9E2A04"/>
    <w:lvl w:ilvl="0" w:tplc="D9A8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646F8"/>
    <w:multiLevelType w:val="singleLevel"/>
    <w:tmpl w:val="19681B58"/>
    <w:lvl w:ilvl="0">
      <w:start w:val="1"/>
      <w:numFmt w:val="lowerLetter"/>
      <w:lvlText w:val="%1)"/>
      <w:lvlJc w:val="left"/>
      <w:pPr>
        <w:ind w:left="0" w:firstLine="57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BA54936"/>
    <w:multiLevelType w:val="multilevel"/>
    <w:tmpl w:val="C56A161E"/>
    <w:lvl w:ilvl="0">
      <w:start w:val="7"/>
      <w:numFmt w:val="decimal"/>
      <w:lvlText w:val="%1."/>
      <w:lvlJc w:val="left"/>
      <w:pPr>
        <w:ind w:left="33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40220"/>
    <w:multiLevelType w:val="hybridMultilevel"/>
    <w:tmpl w:val="5A560F50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7EE4469F"/>
    <w:multiLevelType w:val="hybridMultilevel"/>
    <w:tmpl w:val="25E65AE4"/>
    <w:lvl w:ilvl="0" w:tplc="F5A8BB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6224">
    <w:abstractNumId w:val="10"/>
  </w:num>
  <w:num w:numId="2" w16cid:durableId="1196386887">
    <w:abstractNumId w:val="11"/>
  </w:num>
  <w:num w:numId="3" w16cid:durableId="1023437201">
    <w:abstractNumId w:val="15"/>
  </w:num>
  <w:num w:numId="4" w16cid:durableId="121962826">
    <w:abstractNumId w:val="3"/>
  </w:num>
  <w:num w:numId="5" w16cid:durableId="43067769">
    <w:abstractNumId w:val="23"/>
  </w:num>
  <w:num w:numId="6" w16cid:durableId="952980699">
    <w:abstractNumId w:val="28"/>
  </w:num>
  <w:num w:numId="7" w16cid:durableId="1226645982">
    <w:abstractNumId w:val="25"/>
  </w:num>
  <w:num w:numId="8" w16cid:durableId="1052846448">
    <w:abstractNumId w:val="7"/>
  </w:num>
  <w:num w:numId="9" w16cid:durableId="1991975576">
    <w:abstractNumId w:val="18"/>
  </w:num>
  <w:num w:numId="10" w16cid:durableId="1625817752">
    <w:abstractNumId w:val="27"/>
  </w:num>
  <w:num w:numId="11" w16cid:durableId="675306809">
    <w:abstractNumId w:val="5"/>
  </w:num>
  <w:num w:numId="12" w16cid:durableId="218516279">
    <w:abstractNumId w:val="1"/>
  </w:num>
  <w:num w:numId="13" w16cid:durableId="848566108">
    <w:abstractNumId w:val="9"/>
  </w:num>
  <w:num w:numId="14" w16cid:durableId="2134401485">
    <w:abstractNumId w:val="17"/>
  </w:num>
  <w:num w:numId="15" w16cid:durableId="2136025114">
    <w:abstractNumId w:val="0"/>
  </w:num>
  <w:num w:numId="16" w16cid:durableId="1711958109">
    <w:abstractNumId w:val="22"/>
  </w:num>
  <w:num w:numId="17" w16cid:durableId="1927616574">
    <w:abstractNumId w:val="14"/>
  </w:num>
  <w:num w:numId="18" w16cid:durableId="694577261">
    <w:abstractNumId w:val="8"/>
  </w:num>
  <w:num w:numId="19" w16cid:durableId="2016222096">
    <w:abstractNumId w:val="4"/>
  </w:num>
  <w:num w:numId="20" w16cid:durableId="746222112">
    <w:abstractNumId w:val="16"/>
  </w:num>
  <w:num w:numId="21" w16cid:durableId="384330982">
    <w:abstractNumId w:val="29"/>
  </w:num>
  <w:num w:numId="22" w16cid:durableId="1533349274">
    <w:abstractNumId w:val="30"/>
  </w:num>
  <w:num w:numId="23" w16cid:durableId="9837993">
    <w:abstractNumId w:val="6"/>
  </w:num>
  <w:num w:numId="24" w16cid:durableId="128979985">
    <w:abstractNumId w:val="19"/>
  </w:num>
  <w:num w:numId="25" w16cid:durableId="2050911722">
    <w:abstractNumId w:val="2"/>
  </w:num>
  <w:num w:numId="26" w16cid:durableId="152263098">
    <w:abstractNumId w:val="26"/>
  </w:num>
  <w:num w:numId="27" w16cid:durableId="874733058">
    <w:abstractNumId w:val="12"/>
  </w:num>
  <w:num w:numId="28" w16cid:durableId="1158299758">
    <w:abstractNumId w:val="24"/>
  </w:num>
  <w:num w:numId="29" w16cid:durableId="1507675263">
    <w:abstractNumId w:val="13"/>
  </w:num>
  <w:num w:numId="30" w16cid:durableId="444232113">
    <w:abstractNumId w:val="20"/>
  </w:num>
  <w:num w:numId="31" w16cid:durableId="265625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3D"/>
    <w:rsid w:val="00013A0D"/>
    <w:rsid w:val="00014075"/>
    <w:rsid w:val="00077EF5"/>
    <w:rsid w:val="000C6B45"/>
    <w:rsid w:val="001034EB"/>
    <w:rsid w:val="00133115"/>
    <w:rsid w:val="001860D8"/>
    <w:rsid w:val="00203847"/>
    <w:rsid w:val="00255220"/>
    <w:rsid w:val="002B7199"/>
    <w:rsid w:val="002C064B"/>
    <w:rsid w:val="002C7309"/>
    <w:rsid w:val="002F3801"/>
    <w:rsid w:val="003B59A8"/>
    <w:rsid w:val="003D2E3D"/>
    <w:rsid w:val="004812D0"/>
    <w:rsid w:val="004908B4"/>
    <w:rsid w:val="004F24BA"/>
    <w:rsid w:val="00537764"/>
    <w:rsid w:val="00574B8B"/>
    <w:rsid w:val="005947D0"/>
    <w:rsid w:val="005B2D73"/>
    <w:rsid w:val="00641AAD"/>
    <w:rsid w:val="00717882"/>
    <w:rsid w:val="00736731"/>
    <w:rsid w:val="00792AF2"/>
    <w:rsid w:val="00826B4F"/>
    <w:rsid w:val="0085574F"/>
    <w:rsid w:val="008710CA"/>
    <w:rsid w:val="008818E3"/>
    <w:rsid w:val="008B1931"/>
    <w:rsid w:val="008D5301"/>
    <w:rsid w:val="009100B2"/>
    <w:rsid w:val="009163CE"/>
    <w:rsid w:val="00920A34"/>
    <w:rsid w:val="009E16AD"/>
    <w:rsid w:val="00A027EF"/>
    <w:rsid w:val="00A22B0C"/>
    <w:rsid w:val="00AF6860"/>
    <w:rsid w:val="00BA1B92"/>
    <w:rsid w:val="00BE3426"/>
    <w:rsid w:val="00C37726"/>
    <w:rsid w:val="00CF4F6B"/>
    <w:rsid w:val="00D156BA"/>
    <w:rsid w:val="00D407D2"/>
    <w:rsid w:val="00D72932"/>
    <w:rsid w:val="00D94B21"/>
    <w:rsid w:val="00DA6E5C"/>
    <w:rsid w:val="00E30357"/>
    <w:rsid w:val="00E316DB"/>
    <w:rsid w:val="00E36916"/>
    <w:rsid w:val="00E45AF0"/>
    <w:rsid w:val="00E45E2C"/>
    <w:rsid w:val="00E50EC6"/>
    <w:rsid w:val="00E7663B"/>
    <w:rsid w:val="00EC48D5"/>
    <w:rsid w:val="00F56442"/>
    <w:rsid w:val="00F663B2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9A93"/>
  <w15:docId w15:val="{2CC0D019-FFCC-47B7-8A99-83BDB711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F4F6B"/>
    <w:pPr>
      <w:widowControl w:val="0"/>
      <w:suppressAutoHyphens w:val="0"/>
      <w:autoSpaceDE w:val="0"/>
      <w:autoSpaceDN w:val="0"/>
      <w:spacing w:line="288" w:lineRule="exact"/>
      <w:ind w:left="4618"/>
      <w:jc w:val="both"/>
      <w:outlineLvl w:val="0"/>
    </w:pPr>
    <w:rPr>
      <w:rFonts w:ascii="Calibri" w:eastAsia="Calibri" w:hAnsi="Calibri" w:cs="Calibri"/>
      <w:b/>
      <w:bCs/>
      <w:color w:va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37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B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37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37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Nagwek">
    <w:name w:val="header"/>
    <w:basedOn w:val="Normalny"/>
    <w:next w:val="Tekstpodstawowy1"/>
    <w:rsid w:val="00893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8931A2"/>
    <w:pPr>
      <w:spacing w:after="140" w:line="288" w:lineRule="auto"/>
    </w:pPr>
  </w:style>
  <w:style w:type="paragraph" w:styleId="Lista">
    <w:name w:val="List"/>
    <w:basedOn w:val="Tekstpodstawowy1"/>
    <w:rsid w:val="008931A2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931A2"/>
    <w:pPr>
      <w:suppressLineNumbers/>
    </w:pPr>
    <w:rPr>
      <w:rFonts w:cs="Mangal"/>
    </w:rPr>
  </w:style>
  <w:style w:type="paragraph" w:styleId="Podpis">
    <w:name w:val="Signature"/>
    <w:basedOn w:val="Normalny"/>
    <w:rsid w:val="008931A2"/>
    <w:pPr>
      <w:suppressLineNumbers/>
      <w:spacing w:before="120" w:after="120"/>
    </w:pPr>
    <w:rPr>
      <w:rFonts w:cs="Mangal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37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3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37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C14F3B"/>
    <w:pPr>
      <w:ind w:left="720"/>
      <w:contextualSpacing/>
    </w:pPr>
  </w:style>
  <w:style w:type="paragraph" w:customStyle="1" w:styleId="Default">
    <w:name w:val="Default"/>
    <w:qFormat/>
    <w:rsid w:val="00C94E62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6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3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D72932"/>
    <w:pPr>
      <w:widowControl w:val="0"/>
      <w:suppressAutoHyphens w:val="0"/>
      <w:autoSpaceDE w:val="0"/>
      <w:autoSpaceDN w:val="0"/>
      <w:adjustRightInd w:val="0"/>
      <w:spacing w:line="302" w:lineRule="exact"/>
      <w:jc w:val="both"/>
    </w:pPr>
    <w:rPr>
      <w:rFonts w:ascii="Franklin Gothic Medium" w:eastAsiaTheme="minorEastAsia" w:hAnsi="Franklin Gothic Medium"/>
      <w:color w:val="auto"/>
    </w:rPr>
  </w:style>
  <w:style w:type="paragraph" w:styleId="Tekstpodstawowy">
    <w:name w:val="Body Text"/>
    <w:basedOn w:val="Normalny"/>
    <w:link w:val="TekstpodstawowyZnak"/>
    <w:uiPriority w:val="1"/>
    <w:qFormat/>
    <w:rsid w:val="00641AAD"/>
    <w:pPr>
      <w:widowControl w:val="0"/>
      <w:suppressAutoHyphens w:val="0"/>
      <w:autoSpaceDE w:val="0"/>
      <w:autoSpaceDN w:val="0"/>
      <w:ind w:left="658"/>
      <w:jc w:val="both"/>
    </w:pPr>
    <w:rPr>
      <w:rFonts w:ascii="Calibri" w:eastAsia="Calibri" w:hAnsi="Calibri" w:cs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1AAD"/>
    <w:rPr>
      <w:rFonts w:ascii="Calibri" w:eastAsia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00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0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F4F6B"/>
    <w:rPr>
      <w:rFonts w:ascii="Calibri" w:eastAsia="Calibri" w:hAnsi="Calibri" w:cs="Calibr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5947D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5644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asz.safiejko@prost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ukasz.safiejko@prostki.pl" TargetMode="External"/><Relationship Id="rId1" Type="http://schemas.openxmlformats.org/officeDocument/2006/relationships/hyperlink" Target="mailto:sekretariat@prost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2358</Words>
  <Characters>14152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lsafiejko</cp:lastModifiedBy>
  <cp:revision>31</cp:revision>
  <cp:lastPrinted>2022-06-29T11:34:00Z</cp:lastPrinted>
  <dcterms:created xsi:type="dcterms:W3CDTF">2021-11-22T09:24:00Z</dcterms:created>
  <dcterms:modified xsi:type="dcterms:W3CDTF">2022-06-30T06:38:00Z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