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E5DBD" w14:textId="77777777" w:rsidR="00802BA5" w:rsidRPr="00031F26" w:rsidRDefault="00802BA5" w:rsidP="00BC35A9">
      <w:pPr>
        <w:spacing w:before="120"/>
        <w:ind w:left="567" w:hanging="567"/>
        <w:jc w:val="both"/>
        <w:rPr>
          <w:rFonts w:asciiTheme="minorHAnsi" w:hAnsiTheme="minorHAnsi" w:cstheme="minorHAnsi"/>
          <w:color w:val="FF0000"/>
          <w:sz w:val="20"/>
          <w:szCs w:val="20"/>
          <w:lang w:val="en-US"/>
        </w:rPr>
      </w:pPr>
    </w:p>
    <w:p w14:paraId="6BBECB2A" w14:textId="77777777" w:rsidR="00F44DDC" w:rsidRPr="00031F26" w:rsidRDefault="00F44DDC" w:rsidP="00BC35A9">
      <w:pPr>
        <w:pStyle w:val="Nagwek1"/>
        <w:spacing w:before="120"/>
        <w:ind w:left="567" w:hanging="567"/>
        <w:jc w:val="both"/>
        <w:rPr>
          <w:rFonts w:asciiTheme="minorHAnsi" w:hAnsiTheme="minorHAnsi" w:cstheme="minorHAnsi"/>
          <w:b w:val="0"/>
          <w:color w:val="FF0000"/>
          <w:sz w:val="22"/>
          <w:szCs w:val="20"/>
        </w:rPr>
      </w:pPr>
    </w:p>
    <w:p w14:paraId="1184EA3E" w14:textId="6320C232" w:rsidR="00802BA5" w:rsidRPr="00031F26" w:rsidRDefault="00AC0DA8" w:rsidP="00BC35A9">
      <w:pPr>
        <w:pStyle w:val="Nagwek1"/>
        <w:spacing w:before="120"/>
        <w:ind w:left="567" w:hanging="567"/>
        <w:jc w:val="both"/>
        <w:rPr>
          <w:rFonts w:asciiTheme="minorHAnsi" w:hAnsiTheme="minorHAnsi" w:cstheme="minorHAnsi"/>
          <w:b w:val="0"/>
          <w:color w:val="FF0000"/>
          <w:sz w:val="22"/>
          <w:szCs w:val="20"/>
        </w:rPr>
      </w:pPr>
      <w:r w:rsidRPr="00031F26">
        <w:rPr>
          <w:rFonts w:asciiTheme="minorHAnsi" w:hAnsiTheme="minorHAnsi" w:cstheme="minorHAnsi"/>
          <w:b w:val="0"/>
          <w:sz w:val="22"/>
          <w:szCs w:val="20"/>
        </w:rPr>
        <w:t>Oznaczenie sprawy</w:t>
      </w:r>
      <w:r w:rsidRPr="00E13BC8">
        <w:rPr>
          <w:rFonts w:asciiTheme="minorHAnsi" w:hAnsiTheme="minorHAnsi" w:cstheme="minorHAnsi"/>
          <w:b w:val="0"/>
          <w:sz w:val="22"/>
          <w:szCs w:val="20"/>
        </w:rPr>
        <w:t xml:space="preserve">: </w:t>
      </w:r>
      <w:r w:rsidR="00ED1D73">
        <w:rPr>
          <w:rFonts w:asciiTheme="minorHAnsi" w:hAnsiTheme="minorHAnsi" w:cstheme="minorHAnsi"/>
          <w:b w:val="0"/>
          <w:sz w:val="22"/>
          <w:szCs w:val="20"/>
        </w:rPr>
        <w:t>PUK/02</w:t>
      </w:r>
      <w:r w:rsidR="00971C61" w:rsidRPr="00971C61">
        <w:rPr>
          <w:rFonts w:asciiTheme="minorHAnsi" w:hAnsiTheme="minorHAnsi" w:cstheme="minorHAnsi"/>
          <w:b w:val="0"/>
          <w:sz w:val="22"/>
          <w:szCs w:val="20"/>
        </w:rPr>
        <w:t>/2020</w:t>
      </w:r>
    </w:p>
    <w:p w14:paraId="331B1A3A" w14:textId="77777777" w:rsidR="00802BA5" w:rsidRPr="00031F26" w:rsidRDefault="00802BA5" w:rsidP="00BC35A9">
      <w:pPr>
        <w:pStyle w:val="Nagwek1"/>
        <w:spacing w:before="120"/>
        <w:ind w:left="567" w:hanging="567"/>
        <w:jc w:val="both"/>
        <w:rPr>
          <w:rFonts w:asciiTheme="minorHAnsi" w:hAnsiTheme="minorHAnsi" w:cstheme="minorHAnsi"/>
          <w:color w:val="FF0000"/>
          <w:sz w:val="22"/>
          <w:szCs w:val="20"/>
        </w:rPr>
      </w:pPr>
    </w:p>
    <w:p w14:paraId="31C9E469" w14:textId="77777777" w:rsidR="00802BA5" w:rsidRPr="00031F26" w:rsidRDefault="00AC0DA8" w:rsidP="00BC35A9">
      <w:pPr>
        <w:pStyle w:val="Nagwek1"/>
        <w:tabs>
          <w:tab w:val="left" w:pos="5472"/>
        </w:tabs>
        <w:spacing w:before="120"/>
        <w:ind w:left="567" w:hanging="567"/>
        <w:jc w:val="both"/>
        <w:rPr>
          <w:rFonts w:asciiTheme="minorHAnsi" w:hAnsiTheme="minorHAnsi" w:cstheme="minorHAnsi"/>
          <w:color w:val="FF0000"/>
          <w:sz w:val="22"/>
          <w:szCs w:val="20"/>
        </w:rPr>
      </w:pPr>
      <w:r w:rsidRPr="00031F26">
        <w:rPr>
          <w:rFonts w:asciiTheme="minorHAnsi" w:hAnsiTheme="minorHAnsi" w:cstheme="minorHAnsi"/>
          <w:color w:val="FF0000"/>
          <w:sz w:val="22"/>
          <w:szCs w:val="20"/>
        </w:rPr>
        <w:tab/>
      </w:r>
    </w:p>
    <w:p w14:paraId="294C529C" w14:textId="77777777" w:rsidR="00F44DDC" w:rsidRPr="00031F26" w:rsidRDefault="00F44DDC" w:rsidP="00BC35A9">
      <w:pPr>
        <w:pStyle w:val="Nagwek1"/>
        <w:tabs>
          <w:tab w:val="left" w:pos="5472"/>
        </w:tabs>
        <w:spacing w:before="120"/>
        <w:ind w:left="567" w:hanging="567"/>
        <w:jc w:val="both"/>
        <w:rPr>
          <w:rFonts w:asciiTheme="minorHAnsi" w:hAnsiTheme="minorHAnsi" w:cstheme="minorHAnsi"/>
          <w:color w:val="FF0000"/>
          <w:sz w:val="22"/>
          <w:szCs w:val="20"/>
        </w:rPr>
      </w:pPr>
    </w:p>
    <w:p w14:paraId="7009E291" w14:textId="77777777" w:rsidR="00F44DDC" w:rsidRPr="00031F26" w:rsidRDefault="00F44DDC" w:rsidP="00BC35A9">
      <w:pPr>
        <w:pStyle w:val="Nagwek1"/>
        <w:tabs>
          <w:tab w:val="left" w:pos="5472"/>
        </w:tabs>
        <w:spacing w:before="120"/>
        <w:ind w:left="567" w:hanging="567"/>
        <w:jc w:val="both"/>
        <w:rPr>
          <w:rFonts w:asciiTheme="minorHAnsi" w:hAnsiTheme="minorHAnsi" w:cstheme="minorHAnsi"/>
          <w:color w:val="FF0000"/>
          <w:sz w:val="22"/>
          <w:szCs w:val="20"/>
        </w:rPr>
      </w:pPr>
    </w:p>
    <w:p w14:paraId="4645C1D9" w14:textId="77777777" w:rsidR="00802BA5" w:rsidRPr="00031F26" w:rsidRDefault="00AC0DA8" w:rsidP="00BC35A9">
      <w:pPr>
        <w:spacing w:before="120"/>
        <w:ind w:left="567" w:hanging="567"/>
        <w:jc w:val="center"/>
        <w:rPr>
          <w:rFonts w:asciiTheme="minorHAnsi" w:hAnsiTheme="minorHAnsi" w:cstheme="minorHAnsi"/>
          <w:sz w:val="40"/>
          <w:szCs w:val="40"/>
        </w:rPr>
      </w:pPr>
      <w:r w:rsidRPr="00031F26">
        <w:rPr>
          <w:rFonts w:asciiTheme="minorHAnsi" w:hAnsiTheme="minorHAnsi" w:cstheme="minorHAnsi"/>
          <w:sz w:val="40"/>
          <w:szCs w:val="40"/>
        </w:rPr>
        <w:t>SPECYFIKACJA</w:t>
      </w:r>
    </w:p>
    <w:p w14:paraId="7D2A6E55" w14:textId="77777777" w:rsidR="00802BA5" w:rsidRPr="00031F26" w:rsidRDefault="00AC0DA8" w:rsidP="00BC35A9">
      <w:pPr>
        <w:spacing w:before="120"/>
        <w:ind w:left="567" w:hanging="567"/>
        <w:jc w:val="center"/>
        <w:rPr>
          <w:rFonts w:asciiTheme="minorHAnsi" w:hAnsiTheme="minorHAnsi" w:cstheme="minorHAnsi"/>
          <w:sz w:val="40"/>
          <w:szCs w:val="40"/>
        </w:rPr>
      </w:pPr>
      <w:r w:rsidRPr="00031F26">
        <w:rPr>
          <w:rFonts w:asciiTheme="minorHAnsi" w:hAnsiTheme="minorHAnsi" w:cstheme="minorHAnsi"/>
          <w:sz w:val="40"/>
          <w:szCs w:val="40"/>
        </w:rPr>
        <w:t>ISTOTNYCH  WARUNKÓW  ZAMÓWIENIA</w:t>
      </w:r>
    </w:p>
    <w:p w14:paraId="5FD79E2D" w14:textId="77777777" w:rsidR="00802BA5" w:rsidRPr="00031F26" w:rsidRDefault="00802BA5" w:rsidP="00BC35A9">
      <w:pPr>
        <w:spacing w:before="120"/>
        <w:ind w:left="567" w:hanging="567"/>
        <w:jc w:val="center"/>
        <w:rPr>
          <w:rFonts w:asciiTheme="minorHAnsi" w:hAnsiTheme="minorHAnsi" w:cstheme="minorHAnsi"/>
          <w:sz w:val="20"/>
          <w:szCs w:val="20"/>
        </w:rPr>
      </w:pPr>
    </w:p>
    <w:p w14:paraId="6DDC0261" w14:textId="77777777" w:rsidR="00802BA5" w:rsidRPr="00031F26" w:rsidRDefault="00AC0DA8" w:rsidP="00BC35A9">
      <w:pPr>
        <w:spacing w:before="120"/>
        <w:ind w:left="567" w:hanging="567"/>
        <w:jc w:val="center"/>
        <w:rPr>
          <w:rFonts w:asciiTheme="minorHAnsi" w:hAnsiTheme="minorHAnsi" w:cstheme="minorHAnsi"/>
          <w:sz w:val="20"/>
          <w:szCs w:val="20"/>
        </w:rPr>
      </w:pPr>
      <w:r w:rsidRPr="00031F26">
        <w:rPr>
          <w:rFonts w:asciiTheme="minorHAnsi" w:hAnsiTheme="minorHAnsi" w:cstheme="minorHAnsi"/>
          <w:sz w:val="20"/>
          <w:szCs w:val="20"/>
        </w:rPr>
        <w:t>w postępowaniu o udzielenie zamówienia publicznego</w:t>
      </w:r>
    </w:p>
    <w:p w14:paraId="2C5441DE" w14:textId="77777777" w:rsidR="00802BA5" w:rsidRPr="00947C3E" w:rsidRDefault="00AC0DA8" w:rsidP="00BC35A9">
      <w:pPr>
        <w:tabs>
          <w:tab w:val="left" w:pos="1020"/>
          <w:tab w:val="center" w:pos="4872"/>
        </w:tabs>
        <w:spacing w:before="120"/>
        <w:ind w:left="567" w:hanging="567"/>
        <w:jc w:val="center"/>
        <w:rPr>
          <w:rFonts w:asciiTheme="minorHAnsi" w:hAnsiTheme="minorHAnsi" w:cstheme="minorHAnsi"/>
          <w:sz w:val="20"/>
          <w:szCs w:val="20"/>
        </w:rPr>
      </w:pPr>
      <w:r w:rsidRPr="00031F26">
        <w:rPr>
          <w:rFonts w:asciiTheme="minorHAnsi" w:hAnsiTheme="minorHAnsi" w:cstheme="minorHAnsi"/>
          <w:sz w:val="20"/>
          <w:szCs w:val="20"/>
        </w:rPr>
        <w:t>na</w:t>
      </w:r>
    </w:p>
    <w:p w14:paraId="376FBA97" w14:textId="77777777" w:rsidR="00947C3E" w:rsidRDefault="00CC26EC" w:rsidP="00BC35A9">
      <w:pPr>
        <w:tabs>
          <w:tab w:val="left" w:pos="1020"/>
          <w:tab w:val="center" w:pos="4872"/>
        </w:tabs>
        <w:spacing w:before="120"/>
        <w:ind w:left="567" w:hanging="567"/>
        <w:jc w:val="center"/>
        <w:rPr>
          <w:rFonts w:asciiTheme="minorHAnsi" w:hAnsiTheme="minorHAnsi" w:cstheme="minorHAnsi"/>
          <w:b/>
          <w:sz w:val="24"/>
          <w:szCs w:val="24"/>
        </w:rPr>
      </w:pPr>
      <w:r w:rsidRPr="00CC26EC">
        <w:rPr>
          <w:rFonts w:asciiTheme="minorHAnsi" w:hAnsiTheme="minorHAnsi" w:cstheme="minorHAnsi"/>
          <w:b/>
          <w:sz w:val="24"/>
          <w:szCs w:val="24"/>
        </w:rPr>
        <w:t>Budowa sieci kanalizacji sanitarnej oraz lokalnej oczyszc</w:t>
      </w:r>
      <w:r>
        <w:rPr>
          <w:rFonts w:asciiTheme="minorHAnsi" w:hAnsiTheme="minorHAnsi" w:cstheme="minorHAnsi"/>
          <w:b/>
          <w:sz w:val="24"/>
          <w:szCs w:val="24"/>
        </w:rPr>
        <w:t>z</w:t>
      </w:r>
      <w:r w:rsidRPr="00CC26EC">
        <w:rPr>
          <w:rFonts w:asciiTheme="minorHAnsi" w:hAnsiTheme="minorHAnsi" w:cstheme="minorHAnsi"/>
          <w:b/>
          <w:sz w:val="24"/>
          <w:szCs w:val="24"/>
        </w:rPr>
        <w:t xml:space="preserve">alni ścieków </w:t>
      </w:r>
      <w:r w:rsidR="00185689">
        <w:rPr>
          <w:rFonts w:asciiTheme="minorHAnsi" w:hAnsiTheme="minorHAnsi" w:cstheme="minorHAnsi"/>
          <w:b/>
          <w:sz w:val="24"/>
          <w:szCs w:val="24"/>
        </w:rPr>
        <w:br/>
      </w:r>
      <w:r w:rsidRPr="00CC26EC">
        <w:rPr>
          <w:rFonts w:asciiTheme="minorHAnsi" w:hAnsiTheme="minorHAnsi" w:cstheme="minorHAnsi"/>
          <w:b/>
          <w:sz w:val="24"/>
          <w:szCs w:val="24"/>
        </w:rPr>
        <w:t>w miejscowości Dybówko.</w:t>
      </w:r>
    </w:p>
    <w:p w14:paraId="5455FDA2" w14:textId="77777777" w:rsidR="00802BA5" w:rsidRPr="00031F26" w:rsidRDefault="00802BA5" w:rsidP="00BC35A9">
      <w:pPr>
        <w:spacing w:before="120"/>
        <w:ind w:left="567" w:hanging="567"/>
        <w:jc w:val="center"/>
        <w:rPr>
          <w:rFonts w:asciiTheme="minorHAnsi" w:hAnsiTheme="minorHAnsi" w:cstheme="minorHAnsi"/>
          <w:szCs w:val="20"/>
        </w:rPr>
      </w:pPr>
    </w:p>
    <w:p w14:paraId="01F01456" w14:textId="77777777" w:rsidR="00802BA5" w:rsidRPr="00031F26" w:rsidRDefault="00802BA5" w:rsidP="00BC35A9">
      <w:pPr>
        <w:spacing w:before="120"/>
        <w:ind w:left="567" w:hanging="567"/>
        <w:jc w:val="both"/>
        <w:rPr>
          <w:rFonts w:asciiTheme="minorHAnsi" w:hAnsiTheme="minorHAnsi" w:cstheme="minorHAnsi"/>
          <w:b/>
          <w:bCs/>
          <w:szCs w:val="20"/>
        </w:rPr>
      </w:pPr>
    </w:p>
    <w:p w14:paraId="7248CA9B" w14:textId="77777777" w:rsidR="00F44DDC" w:rsidRPr="00031F26" w:rsidRDefault="00F44DDC" w:rsidP="00BC35A9">
      <w:pPr>
        <w:spacing w:before="120"/>
        <w:ind w:left="567" w:hanging="567"/>
        <w:jc w:val="both"/>
        <w:rPr>
          <w:rFonts w:asciiTheme="minorHAnsi" w:hAnsiTheme="minorHAnsi" w:cstheme="minorHAnsi"/>
          <w:b/>
          <w:bCs/>
          <w:szCs w:val="20"/>
        </w:rPr>
      </w:pPr>
    </w:p>
    <w:p w14:paraId="6D919252" w14:textId="77777777" w:rsidR="00F44DDC" w:rsidRDefault="00F44DDC" w:rsidP="00BC35A9">
      <w:pPr>
        <w:spacing w:before="120"/>
        <w:ind w:left="567" w:hanging="567"/>
        <w:jc w:val="both"/>
        <w:rPr>
          <w:rFonts w:asciiTheme="minorHAnsi" w:hAnsiTheme="minorHAnsi" w:cstheme="minorHAnsi"/>
          <w:b/>
          <w:bCs/>
          <w:szCs w:val="20"/>
        </w:rPr>
      </w:pPr>
    </w:p>
    <w:p w14:paraId="04A747DB" w14:textId="77777777" w:rsidR="00CC26EC" w:rsidRDefault="00CC26EC" w:rsidP="00BC35A9">
      <w:pPr>
        <w:spacing w:before="120"/>
        <w:ind w:left="567" w:hanging="567"/>
        <w:jc w:val="both"/>
        <w:rPr>
          <w:rFonts w:asciiTheme="minorHAnsi" w:hAnsiTheme="minorHAnsi" w:cstheme="minorHAnsi"/>
          <w:b/>
          <w:bCs/>
          <w:szCs w:val="20"/>
        </w:rPr>
      </w:pPr>
    </w:p>
    <w:p w14:paraId="207C5DF9" w14:textId="77777777" w:rsidR="00CC26EC" w:rsidRDefault="00CC26EC" w:rsidP="00BC35A9">
      <w:pPr>
        <w:spacing w:before="120"/>
        <w:ind w:left="567" w:hanging="567"/>
        <w:jc w:val="both"/>
        <w:rPr>
          <w:rFonts w:asciiTheme="minorHAnsi" w:hAnsiTheme="minorHAnsi" w:cstheme="minorHAnsi"/>
          <w:b/>
          <w:bCs/>
          <w:szCs w:val="20"/>
        </w:rPr>
      </w:pPr>
    </w:p>
    <w:p w14:paraId="5E2DE2E3" w14:textId="77777777" w:rsidR="00CC26EC" w:rsidRDefault="00CC26EC" w:rsidP="00BC35A9">
      <w:pPr>
        <w:spacing w:before="120"/>
        <w:ind w:left="567" w:hanging="567"/>
        <w:jc w:val="both"/>
        <w:rPr>
          <w:rFonts w:asciiTheme="minorHAnsi" w:hAnsiTheme="minorHAnsi" w:cstheme="minorHAnsi"/>
          <w:b/>
          <w:bCs/>
          <w:szCs w:val="20"/>
        </w:rPr>
      </w:pPr>
    </w:p>
    <w:p w14:paraId="2165F89B" w14:textId="77777777" w:rsidR="00CC26EC" w:rsidRPr="00031F26" w:rsidRDefault="00CC26EC" w:rsidP="00BC35A9">
      <w:pPr>
        <w:spacing w:before="120"/>
        <w:ind w:left="567" w:hanging="567"/>
        <w:jc w:val="both"/>
        <w:rPr>
          <w:rFonts w:asciiTheme="minorHAnsi" w:hAnsiTheme="minorHAnsi" w:cstheme="minorHAnsi"/>
          <w:b/>
          <w:bCs/>
          <w:szCs w:val="20"/>
        </w:rPr>
      </w:pPr>
    </w:p>
    <w:p w14:paraId="5FFF197D" w14:textId="77777777" w:rsidR="00802BA5" w:rsidRPr="00031F26" w:rsidRDefault="00AC0DA8" w:rsidP="00BC35A9">
      <w:pPr>
        <w:spacing w:before="120"/>
        <w:ind w:left="567" w:hanging="567"/>
        <w:jc w:val="both"/>
        <w:rPr>
          <w:rFonts w:asciiTheme="minorHAnsi" w:hAnsiTheme="minorHAnsi" w:cstheme="minorHAnsi"/>
          <w:b/>
        </w:rPr>
      </w:pPr>
      <w:r w:rsidRPr="00031F26">
        <w:rPr>
          <w:rFonts w:asciiTheme="minorHAnsi" w:hAnsiTheme="minorHAnsi" w:cstheme="minorHAnsi"/>
          <w:b/>
          <w:u w:val="single"/>
        </w:rPr>
        <w:t>Tryb postępowania:</w:t>
      </w:r>
      <w:r w:rsidRPr="00031F26">
        <w:rPr>
          <w:rFonts w:asciiTheme="minorHAnsi" w:hAnsiTheme="minorHAnsi" w:cstheme="minorHAnsi"/>
          <w:b/>
        </w:rPr>
        <w:t xml:space="preserve"> przetarg nieograniczony</w:t>
      </w:r>
    </w:p>
    <w:p w14:paraId="5881BFAD" w14:textId="77777777" w:rsidR="00802BA5" w:rsidRPr="00031F26" w:rsidRDefault="00802BA5" w:rsidP="00BC35A9">
      <w:pPr>
        <w:spacing w:before="120"/>
        <w:ind w:left="567" w:hanging="567"/>
        <w:jc w:val="both"/>
        <w:rPr>
          <w:rFonts w:asciiTheme="minorHAnsi" w:hAnsiTheme="minorHAnsi" w:cstheme="minorHAnsi"/>
          <w:sz w:val="20"/>
          <w:szCs w:val="20"/>
        </w:rPr>
      </w:pPr>
    </w:p>
    <w:p w14:paraId="04A345F0" w14:textId="77777777" w:rsidR="00802BA5" w:rsidRPr="00031F26" w:rsidRDefault="00802BA5" w:rsidP="00BC35A9">
      <w:pPr>
        <w:spacing w:before="120"/>
        <w:ind w:left="567" w:hanging="567"/>
        <w:jc w:val="both"/>
        <w:rPr>
          <w:rFonts w:asciiTheme="minorHAnsi" w:hAnsiTheme="minorHAnsi" w:cstheme="minorHAnsi"/>
          <w:sz w:val="20"/>
          <w:szCs w:val="20"/>
        </w:rPr>
      </w:pPr>
    </w:p>
    <w:p w14:paraId="06BEC5DB" w14:textId="77777777" w:rsidR="00802BA5" w:rsidRPr="00031F26" w:rsidRDefault="00AC0DA8" w:rsidP="00DB18A6">
      <w:pPr>
        <w:spacing w:before="120"/>
        <w:ind w:left="6798" w:hanging="567"/>
        <w:jc w:val="both"/>
        <w:rPr>
          <w:rFonts w:asciiTheme="minorHAnsi" w:hAnsiTheme="minorHAnsi" w:cstheme="minorHAnsi"/>
        </w:rPr>
      </w:pPr>
      <w:r w:rsidRPr="00031F26">
        <w:rPr>
          <w:rFonts w:asciiTheme="minorHAnsi" w:hAnsiTheme="minorHAnsi" w:cstheme="minorHAnsi"/>
        </w:rPr>
        <w:t>Zatwierdził</w:t>
      </w:r>
    </w:p>
    <w:p w14:paraId="5FB928D7" w14:textId="77777777" w:rsidR="00802BA5" w:rsidRPr="00031F26" w:rsidRDefault="00185689" w:rsidP="00DB18A6">
      <w:pPr>
        <w:spacing w:before="120"/>
        <w:ind w:left="6798" w:hanging="567"/>
        <w:jc w:val="both"/>
        <w:rPr>
          <w:rFonts w:asciiTheme="minorHAnsi" w:hAnsiTheme="minorHAnsi" w:cstheme="minorHAnsi"/>
          <w:sz w:val="20"/>
          <w:szCs w:val="20"/>
        </w:rPr>
      </w:pPr>
      <w:r>
        <w:rPr>
          <w:rFonts w:asciiTheme="minorHAnsi" w:hAnsiTheme="minorHAnsi" w:cstheme="minorHAnsi"/>
          <w:sz w:val="20"/>
          <w:szCs w:val="20"/>
        </w:rPr>
        <w:t>Prezes PUK</w:t>
      </w:r>
      <w:r w:rsidR="00AC0DA8" w:rsidRPr="00031F26">
        <w:rPr>
          <w:rFonts w:asciiTheme="minorHAnsi" w:hAnsiTheme="minorHAnsi" w:cstheme="minorHAnsi"/>
          <w:sz w:val="20"/>
          <w:szCs w:val="20"/>
        </w:rPr>
        <w:t xml:space="preserve"> Prostki</w:t>
      </w:r>
    </w:p>
    <w:p w14:paraId="5D60A87B" w14:textId="77777777" w:rsidR="00802BA5" w:rsidRPr="00031F26" w:rsidRDefault="00802BA5" w:rsidP="00DB18A6">
      <w:pPr>
        <w:spacing w:before="120"/>
        <w:ind w:left="6798" w:hanging="567"/>
        <w:jc w:val="both"/>
        <w:rPr>
          <w:rFonts w:asciiTheme="minorHAnsi" w:hAnsiTheme="minorHAnsi" w:cstheme="minorHAnsi"/>
          <w:sz w:val="20"/>
          <w:szCs w:val="20"/>
        </w:rPr>
      </w:pPr>
    </w:p>
    <w:p w14:paraId="602C517F" w14:textId="77777777" w:rsidR="00802BA5" w:rsidRPr="00031F26" w:rsidRDefault="00802BA5" w:rsidP="00DB18A6">
      <w:pPr>
        <w:spacing w:before="120"/>
        <w:ind w:left="6798" w:hanging="567"/>
        <w:jc w:val="both"/>
        <w:rPr>
          <w:rFonts w:asciiTheme="minorHAnsi" w:hAnsiTheme="minorHAnsi" w:cstheme="minorHAnsi"/>
          <w:color w:val="FF0000"/>
          <w:sz w:val="20"/>
          <w:szCs w:val="20"/>
        </w:rPr>
      </w:pPr>
    </w:p>
    <w:p w14:paraId="1F3F54AC" w14:textId="77777777" w:rsidR="00802BA5" w:rsidRPr="005C106C" w:rsidRDefault="00AC0DA8" w:rsidP="00DB18A6">
      <w:pPr>
        <w:spacing w:before="120"/>
        <w:ind w:left="6798" w:hanging="567"/>
        <w:jc w:val="both"/>
        <w:rPr>
          <w:rFonts w:asciiTheme="minorHAnsi" w:hAnsiTheme="minorHAnsi" w:cstheme="minorHAnsi"/>
          <w:sz w:val="20"/>
          <w:szCs w:val="20"/>
        </w:rPr>
      </w:pPr>
      <w:r w:rsidRPr="005C106C">
        <w:rPr>
          <w:rFonts w:asciiTheme="minorHAnsi" w:hAnsiTheme="minorHAnsi" w:cstheme="minorHAnsi"/>
          <w:sz w:val="20"/>
          <w:szCs w:val="20"/>
        </w:rPr>
        <w:t>……………………………….</w:t>
      </w:r>
    </w:p>
    <w:p w14:paraId="5BA014A9" w14:textId="77777777" w:rsidR="00802BA5" w:rsidRPr="00031F26" w:rsidRDefault="00802BA5" w:rsidP="00BC35A9">
      <w:pPr>
        <w:spacing w:before="120"/>
        <w:ind w:left="567" w:hanging="567"/>
        <w:jc w:val="both"/>
        <w:rPr>
          <w:rFonts w:asciiTheme="minorHAnsi" w:hAnsiTheme="minorHAnsi" w:cstheme="minorHAnsi"/>
          <w:b/>
          <w:bCs/>
          <w:color w:val="FF0000"/>
          <w:szCs w:val="20"/>
        </w:rPr>
      </w:pPr>
    </w:p>
    <w:p w14:paraId="274590DB" w14:textId="77777777" w:rsidR="00802BA5" w:rsidRPr="00031F26" w:rsidRDefault="00802BA5" w:rsidP="00BC35A9">
      <w:pPr>
        <w:spacing w:before="120"/>
        <w:ind w:left="567" w:hanging="567"/>
        <w:jc w:val="both"/>
        <w:rPr>
          <w:rFonts w:asciiTheme="minorHAnsi" w:hAnsiTheme="minorHAnsi" w:cstheme="minorHAnsi"/>
          <w:b/>
          <w:bCs/>
          <w:color w:val="FF0000"/>
          <w:szCs w:val="20"/>
        </w:rPr>
      </w:pPr>
    </w:p>
    <w:p w14:paraId="32D2E5E5" w14:textId="3978D644" w:rsidR="00802BA5" w:rsidRPr="00031F26" w:rsidRDefault="00AC0DA8" w:rsidP="00BC35A9">
      <w:pPr>
        <w:spacing w:before="120"/>
        <w:ind w:left="567" w:hanging="567"/>
        <w:jc w:val="center"/>
        <w:rPr>
          <w:rFonts w:asciiTheme="minorHAnsi" w:hAnsiTheme="minorHAnsi" w:cstheme="minorHAnsi"/>
          <w:b/>
        </w:rPr>
      </w:pPr>
      <w:r w:rsidRPr="00031F26">
        <w:rPr>
          <w:rFonts w:asciiTheme="minorHAnsi" w:hAnsiTheme="minorHAnsi" w:cstheme="minorHAnsi"/>
          <w:b/>
        </w:rPr>
        <w:t xml:space="preserve">Prostki, </w:t>
      </w:r>
      <w:r w:rsidR="00ED1D73">
        <w:rPr>
          <w:rFonts w:asciiTheme="minorHAnsi" w:hAnsiTheme="minorHAnsi" w:cstheme="minorHAnsi"/>
          <w:b/>
        </w:rPr>
        <w:t>grudzień</w:t>
      </w:r>
      <w:r w:rsidRPr="00031F26">
        <w:rPr>
          <w:rFonts w:asciiTheme="minorHAnsi" w:hAnsiTheme="minorHAnsi" w:cstheme="minorHAnsi"/>
          <w:b/>
        </w:rPr>
        <w:t xml:space="preserve"> 20</w:t>
      </w:r>
      <w:r w:rsidR="008B4752">
        <w:rPr>
          <w:rFonts w:asciiTheme="minorHAnsi" w:hAnsiTheme="minorHAnsi" w:cstheme="minorHAnsi"/>
          <w:b/>
        </w:rPr>
        <w:t>20</w:t>
      </w:r>
      <w:r w:rsidRPr="00031F26">
        <w:rPr>
          <w:rFonts w:asciiTheme="minorHAnsi" w:hAnsiTheme="minorHAnsi" w:cstheme="minorHAnsi"/>
          <w:b/>
        </w:rPr>
        <w:t xml:space="preserve"> r.</w:t>
      </w:r>
    </w:p>
    <w:p w14:paraId="5FCA4ED7" w14:textId="77777777" w:rsidR="00802BA5" w:rsidRPr="00031F26" w:rsidRDefault="00802BA5" w:rsidP="00BC35A9">
      <w:pPr>
        <w:pStyle w:val="Akapitzlist"/>
        <w:spacing w:before="120" w:after="0" w:line="240" w:lineRule="auto"/>
        <w:ind w:left="567" w:hanging="567"/>
        <w:jc w:val="both"/>
        <w:rPr>
          <w:rFonts w:asciiTheme="minorHAnsi" w:hAnsiTheme="minorHAnsi" w:cstheme="minorHAnsi"/>
          <w:b/>
          <w:color w:val="FF0000"/>
        </w:rPr>
      </w:pPr>
    </w:p>
    <w:p w14:paraId="6F3F8756" w14:textId="77777777" w:rsidR="00802BA5" w:rsidRPr="00031F26" w:rsidRDefault="00AC0DA8" w:rsidP="00BC35A9">
      <w:pPr>
        <w:pStyle w:val="Akapitzlist"/>
        <w:numPr>
          <w:ilvl w:val="0"/>
          <w:numId w:val="7"/>
        </w:numPr>
        <w:spacing w:before="120" w:after="0" w:line="240" w:lineRule="auto"/>
        <w:ind w:left="567" w:hanging="567"/>
        <w:jc w:val="both"/>
        <w:rPr>
          <w:rStyle w:val="Tytuksiki"/>
          <w:rFonts w:asciiTheme="minorHAnsi" w:hAnsiTheme="minorHAnsi" w:cstheme="minorHAnsi"/>
          <w:bCs w:val="0"/>
          <w:smallCaps w:val="0"/>
          <w:spacing w:val="0"/>
        </w:rPr>
      </w:pPr>
      <w:r w:rsidRPr="00031F26">
        <w:rPr>
          <w:rStyle w:val="Tytuksiki"/>
          <w:rFonts w:cstheme="minorHAnsi"/>
          <w:sz w:val="28"/>
          <w:szCs w:val="28"/>
        </w:rPr>
        <w:t>Nazwa (Firma) oraz adres Zamawiającego</w:t>
      </w:r>
    </w:p>
    <w:p w14:paraId="7337EA65" w14:textId="77777777" w:rsidR="00802BA5" w:rsidRPr="00031F26" w:rsidRDefault="00AC0DA8" w:rsidP="00BC35A9">
      <w:pPr>
        <w:numPr>
          <w:ilvl w:val="1"/>
          <w:numId w:val="1"/>
        </w:numPr>
        <w:tabs>
          <w:tab w:val="clear" w:pos="574"/>
        </w:tabs>
        <w:spacing w:before="120"/>
        <w:ind w:left="851" w:hanging="567"/>
        <w:jc w:val="both"/>
        <w:rPr>
          <w:rFonts w:asciiTheme="minorHAnsi" w:hAnsiTheme="minorHAnsi" w:cstheme="minorHAnsi"/>
          <w:b/>
          <w:bCs/>
          <w:smallCaps/>
          <w:spacing w:val="5"/>
        </w:rPr>
      </w:pPr>
      <w:r w:rsidRPr="00031F26">
        <w:rPr>
          <w:rFonts w:asciiTheme="minorHAnsi" w:hAnsiTheme="minorHAnsi" w:cstheme="minorHAnsi"/>
          <w:bCs/>
        </w:rPr>
        <w:t xml:space="preserve">Nazwa: </w:t>
      </w:r>
      <w:r w:rsidR="00185689">
        <w:rPr>
          <w:rFonts w:asciiTheme="minorHAnsi" w:hAnsiTheme="minorHAnsi" w:cstheme="minorHAnsi"/>
          <w:bCs/>
        </w:rPr>
        <w:t>Przedsiębiorstwo Usług Komunalnych Sp. z o.o.</w:t>
      </w:r>
      <w:r w:rsidRPr="00031F26">
        <w:rPr>
          <w:rFonts w:asciiTheme="minorHAnsi" w:hAnsiTheme="minorHAnsi" w:cstheme="minorHAnsi"/>
          <w:bCs/>
        </w:rPr>
        <w:t xml:space="preserve">, zwana dalej </w:t>
      </w:r>
      <w:r w:rsidRPr="00031F26">
        <w:rPr>
          <w:rFonts w:asciiTheme="minorHAnsi" w:hAnsiTheme="minorHAnsi" w:cstheme="minorHAnsi"/>
          <w:b/>
          <w:bCs/>
        </w:rPr>
        <w:t>„Zamawiającym”</w:t>
      </w:r>
    </w:p>
    <w:p w14:paraId="43282425" w14:textId="77777777" w:rsidR="00802BA5" w:rsidRPr="00031F26" w:rsidRDefault="00AC0DA8" w:rsidP="00BC35A9">
      <w:pPr>
        <w:numPr>
          <w:ilvl w:val="1"/>
          <w:numId w:val="1"/>
        </w:numPr>
        <w:tabs>
          <w:tab w:val="clear" w:pos="574"/>
        </w:tabs>
        <w:spacing w:before="120" w:after="120"/>
        <w:ind w:left="851" w:hanging="567"/>
        <w:jc w:val="both"/>
        <w:rPr>
          <w:rFonts w:asciiTheme="minorHAnsi" w:hAnsiTheme="minorHAnsi" w:cstheme="minorHAnsi"/>
          <w:b/>
          <w:bCs/>
          <w:smallCaps/>
          <w:spacing w:val="5"/>
        </w:rPr>
      </w:pPr>
      <w:r w:rsidRPr="00031F26">
        <w:rPr>
          <w:rFonts w:asciiTheme="minorHAnsi" w:hAnsiTheme="minorHAnsi" w:cstheme="minorHAnsi"/>
          <w:bCs/>
        </w:rPr>
        <w:t>Adres Zamawiającego:</w:t>
      </w:r>
    </w:p>
    <w:p w14:paraId="75FF783A" w14:textId="77777777" w:rsidR="00185689" w:rsidRDefault="00185689" w:rsidP="00BC35A9">
      <w:pPr>
        <w:pStyle w:val="Nagwek7"/>
        <w:tabs>
          <w:tab w:val="left" w:pos="7140"/>
        </w:tabs>
        <w:spacing w:before="0" w:after="0"/>
        <w:ind w:left="2694" w:hanging="567"/>
        <w:jc w:val="both"/>
        <w:rPr>
          <w:rFonts w:cstheme="minorHAnsi"/>
          <w:b/>
          <w:bCs/>
          <w:sz w:val="22"/>
          <w:szCs w:val="22"/>
        </w:rPr>
      </w:pPr>
      <w:r w:rsidRPr="00185689">
        <w:rPr>
          <w:rFonts w:cstheme="minorHAnsi"/>
          <w:b/>
          <w:bCs/>
          <w:sz w:val="22"/>
          <w:szCs w:val="22"/>
        </w:rPr>
        <w:t xml:space="preserve">Przedsiębiorstwo Usług Komunalnych Sp. z o.o., </w:t>
      </w:r>
    </w:p>
    <w:p w14:paraId="64B452A3" w14:textId="77777777" w:rsidR="00802BA5" w:rsidRPr="00031F26" w:rsidRDefault="00AC0DA8" w:rsidP="00BC35A9">
      <w:pPr>
        <w:pStyle w:val="Nagwek7"/>
        <w:tabs>
          <w:tab w:val="left" w:pos="7140"/>
        </w:tabs>
        <w:spacing w:before="0" w:after="0"/>
        <w:ind w:left="2694" w:hanging="567"/>
        <w:jc w:val="both"/>
        <w:rPr>
          <w:rFonts w:asciiTheme="minorHAnsi" w:hAnsiTheme="minorHAnsi" w:cstheme="minorHAnsi"/>
          <w:b/>
          <w:bCs/>
          <w:sz w:val="22"/>
          <w:szCs w:val="22"/>
        </w:rPr>
      </w:pPr>
      <w:r w:rsidRPr="00031F26">
        <w:rPr>
          <w:rFonts w:cstheme="minorHAnsi"/>
          <w:b/>
          <w:bCs/>
          <w:sz w:val="22"/>
          <w:szCs w:val="22"/>
        </w:rPr>
        <w:t xml:space="preserve">ul. </w:t>
      </w:r>
      <w:r w:rsidR="00185689">
        <w:rPr>
          <w:rFonts w:cstheme="minorHAnsi"/>
          <w:b/>
          <w:bCs/>
          <w:sz w:val="22"/>
          <w:szCs w:val="22"/>
        </w:rPr>
        <w:t>Kolejowa 26</w:t>
      </w:r>
      <w:r w:rsidRPr="00031F26">
        <w:rPr>
          <w:rFonts w:cstheme="minorHAnsi"/>
          <w:b/>
          <w:bCs/>
          <w:sz w:val="22"/>
          <w:szCs w:val="22"/>
        </w:rPr>
        <w:t xml:space="preserve">, </w:t>
      </w:r>
      <w:r w:rsidRPr="00031F26">
        <w:rPr>
          <w:rFonts w:cstheme="minorHAnsi"/>
          <w:b/>
          <w:bCs/>
          <w:sz w:val="22"/>
          <w:szCs w:val="22"/>
        </w:rPr>
        <w:tab/>
      </w:r>
    </w:p>
    <w:p w14:paraId="74D323EF" w14:textId="77777777" w:rsidR="00802BA5" w:rsidRPr="00031F26" w:rsidRDefault="00AC0DA8" w:rsidP="00BC35A9">
      <w:pPr>
        <w:pStyle w:val="Nagwek7"/>
        <w:spacing w:before="0" w:after="0"/>
        <w:ind w:left="2694" w:hanging="567"/>
        <w:jc w:val="both"/>
        <w:rPr>
          <w:rFonts w:asciiTheme="minorHAnsi" w:hAnsiTheme="minorHAnsi" w:cstheme="minorHAnsi"/>
          <w:b/>
          <w:bCs/>
          <w:sz w:val="22"/>
          <w:szCs w:val="22"/>
        </w:rPr>
      </w:pPr>
      <w:r w:rsidRPr="00031F26">
        <w:rPr>
          <w:rFonts w:cstheme="minorHAnsi"/>
          <w:b/>
          <w:bCs/>
          <w:sz w:val="22"/>
          <w:szCs w:val="22"/>
        </w:rPr>
        <w:t xml:space="preserve">19-335 Prostki. </w:t>
      </w:r>
    </w:p>
    <w:p w14:paraId="6316772A" w14:textId="77777777" w:rsidR="00802BA5" w:rsidRPr="00D62CB1" w:rsidRDefault="00AC0DA8" w:rsidP="00BC35A9">
      <w:pPr>
        <w:pStyle w:val="Nagwek7"/>
        <w:spacing w:before="0" w:after="0"/>
        <w:ind w:left="2694" w:hanging="567"/>
        <w:jc w:val="both"/>
        <w:rPr>
          <w:rFonts w:asciiTheme="minorHAnsi" w:hAnsiTheme="minorHAnsi" w:cstheme="minorHAnsi"/>
          <w:sz w:val="22"/>
          <w:szCs w:val="22"/>
        </w:rPr>
      </w:pPr>
      <w:r w:rsidRPr="00AF3813">
        <w:rPr>
          <w:rFonts w:cstheme="minorHAnsi"/>
          <w:bCs/>
          <w:sz w:val="22"/>
          <w:szCs w:val="22"/>
        </w:rPr>
        <w:t xml:space="preserve">Regon: </w:t>
      </w:r>
      <w:r w:rsidRPr="00AF3813">
        <w:rPr>
          <w:rFonts w:cstheme="minorHAnsi"/>
          <w:sz w:val="22"/>
          <w:szCs w:val="22"/>
        </w:rPr>
        <w:t>7</w:t>
      </w:r>
      <w:r w:rsidR="00185689" w:rsidRPr="00AF3813">
        <w:rPr>
          <w:rFonts w:cstheme="minorHAnsi"/>
          <w:sz w:val="22"/>
          <w:szCs w:val="22"/>
        </w:rPr>
        <w:t>902</w:t>
      </w:r>
      <w:r w:rsidR="00185689" w:rsidRPr="00D62CB1">
        <w:rPr>
          <w:rFonts w:cstheme="minorHAnsi"/>
          <w:sz w:val="22"/>
          <w:szCs w:val="22"/>
        </w:rPr>
        <w:t>75386</w:t>
      </w:r>
      <w:r w:rsidRPr="00D62CB1">
        <w:rPr>
          <w:rFonts w:cstheme="minorHAnsi"/>
          <w:sz w:val="22"/>
          <w:szCs w:val="22"/>
        </w:rPr>
        <w:t>;</w:t>
      </w:r>
      <w:r w:rsidR="00185689" w:rsidRPr="00D62CB1">
        <w:rPr>
          <w:rFonts w:cstheme="minorHAnsi"/>
          <w:sz w:val="22"/>
          <w:szCs w:val="22"/>
        </w:rPr>
        <w:t xml:space="preserve"> </w:t>
      </w:r>
      <w:r w:rsidRPr="00D62CB1">
        <w:rPr>
          <w:rFonts w:cstheme="minorHAnsi"/>
          <w:bCs/>
          <w:sz w:val="22"/>
          <w:szCs w:val="22"/>
        </w:rPr>
        <w:t>NIP:</w:t>
      </w:r>
      <w:r w:rsidRPr="00D62CB1">
        <w:rPr>
          <w:rFonts w:cstheme="minorHAnsi"/>
          <w:b/>
          <w:bCs/>
          <w:sz w:val="22"/>
          <w:szCs w:val="22"/>
        </w:rPr>
        <w:t xml:space="preserve"> </w:t>
      </w:r>
      <w:r w:rsidRPr="00D62CB1">
        <w:rPr>
          <w:rFonts w:cstheme="minorHAnsi"/>
          <w:sz w:val="22"/>
          <w:szCs w:val="22"/>
        </w:rPr>
        <w:t>848-</w:t>
      </w:r>
      <w:r w:rsidR="00185689" w:rsidRPr="00D62CB1">
        <w:rPr>
          <w:rFonts w:cstheme="minorHAnsi"/>
          <w:sz w:val="22"/>
          <w:szCs w:val="22"/>
        </w:rPr>
        <w:t>100-17-66</w:t>
      </w:r>
    </w:p>
    <w:p w14:paraId="6FE68376" w14:textId="77777777" w:rsidR="00802BA5" w:rsidRPr="00185689" w:rsidRDefault="00AC0DA8" w:rsidP="00BC35A9">
      <w:pPr>
        <w:ind w:left="2694" w:hanging="567"/>
        <w:jc w:val="both"/>
        <w:rPr>
          <w:rFonts w:asciiTheme="minorHAnsi" w:hAnsiTheme="minorHAnsi" w:cstheme="minorHAnsi"/>
          <w:lang w:val="en-US"/>
        </w:rPr>
      </w:pPr>
      <w:r w:rsidRPr="00185689">
        <w:rPr>
          <w:rFonts w:asciiTheme="minorHAnsi" w:hAnsiTheme="minorHAnsi" w:cstheme="minorHAnsi"/>
          <w:lang w:val="en-US"/>
        </w:rPr>
        <w:t>tel. 87 61120</w:t>
      </w:r>
      <w:r w:rsidR="00185689" w:rsidRPr="00185689">
        <w:rPr>
          <w:rFonts w:asciiTheme="minorHAnsi" w:hAnsiTheme="minorHAnsi" w:cstheme="minorHAnsi"/>
          <w:lang w:val="en-US"/>
        </w:rPr>
        <w:t>78</w:t>
      </w:r>
      <w:r w:rsidRPr="00185689">
        <w:rPr>
          <w:rFonts w:asciiTheme="minorHAnsi" w:hAnsiTheme="minorHAnsi" w:cstheme="minorHAnsi"/>
          <w:lang w:val="en-US"/>
        </w:rPr>
        <w:t xml:space="preserve">, </w:t>
      </w:r>
      <w:proofErr w:type="spellStart"/>
      <w:r w:rsidRPr="00185689">
        <w:rPr>
          <w:rFonts w:asciiTheme="minorHAnsi" w:hAnsiTheme="minorHAnsi" w:cstheme="minorHAnsi"/>
          <w:lang w:val="en-US"/>
        </w:rPr>
        <w:t>faks</w:t>
      </w:r>
      <w:proofErr w:type="spellEnd"/>
      <w:r w:rsidRPr="00185689">
        <w:rPr>
          <w:rFonts w:asciiTheme="minorHAnsi" w:hAnsiTheme="minorHAnsi" w:cstheme="minorHAnsi"/>
          <w:lang w:val="en-US"/>
        </w:rPr>
        <w:t xml:space="preserve"> 87 61120</w:t>
      </w:r>
      <w:r w:rsidR="00185689">
        <w:rPr>
          <w:rFonts w:asciiTheme="minorHAnsi" w:hAnsiTheme="minorHAnsi" w:cstheme="minorHAnsi"/>
          <w:lang w:val="en-US"/>
        </w:rPr>
        <w:t>96</w:t>
      </w:r>
    </w:p>
    <w:p w14:paraId="794E33B5" w14:textId="77777777" w:rsidR="00802BA5" w:rsidRPr="00185689" w:rsidRDefault="00AC0DA8" w:rsidP="00BC35A9">
      <w:pPr>
        <w:ind w:left="2694" w:hanging="567"/>
        <w:jc w:val="both"/>
        <w:rPr>
          <w:lang w:val="en-US"/>
        </w:rPr>
      </w:pPr>
      <w:r w:rsidRPr="00185689">
        <w:rPr>
          <w:rFonts w:asciiTheme="minorHAnsi" w:hAnsiTheme="minorHAnsi" w:cstheme="minorHAnsi"/>
          <w:lang w:val="en-US"/>
        </w:rPr>
        <w:t xml:space="preserve">email: </w:t>
      </w:r>
      <w:hyperlink r:id="rId9" w:history="1">
        <w:r w:rsidR="00AF3813" w:rsidRPr="00C87003">
          <w:rPr>
            <w:rStyle w:val="Hipercze"/>
            <w:rFonts w:asciiTheme="minorHAnsi" w:hAnsiTheme="minorHAnsi" w:cstheme="minorHAnsi"/>
            <w:lang w:val="en-US"/>
          </w:rPr>
          <w:t>pukprostki@wp.pl</w:t>
        </w:r>
      </w:hyperlink>
      <w:r w:rsidRPr="00185689">
        <w:rPr>
          <w:rFonts w:asciiTheme="minorHAnsi" w:hAnsiTheme="minorHAnsi" w:cstheme="minorHAnsi"/>
          <w:lang w:val="en-US"/>
        </w:rPr>
        <w:t xml:space="preserve"> </w:t>
      </w:r>
    </w:p>
    <w:p w14:paraId="4822B20C" w14:textId="77777777" w:rsidR="00802BA5" w:rsidRPr="00031F26" w:rsidRDefault="00AC0DA8" w:rsidP="00BC35A9">
      <w:pPr>
        <w:numPr>
          <w:ilvl w:val="1"/>
          <w:numId w:val="1"/>
        </w:numPr>
        <w:tabs>
          <w:tab w:val="clear" w:pos="574"/>
        </w:tabs>
        <w:spacing w:before="120"/>
        <w:ind w:left="851" w:hanging="567"/>
        <w:jc w:val="both"/>
      </w:pPr>
      <w:r w:rsidRPr="00031F26">
        <w:rPr>
          <w:rFonts w:asciiTheme="minorHAnsi" w:hAnsiTheme="minorHAnsi" w:cstheme="minorHAnsi"/>
          <w:highlight w:val="white"/>
        </w:rPr>
        <w:t>Strona</w:t>
      </w:r>
      <w:r w:rsidRPr="00031F26">
        <w:rPr>
          <w:rFonts w:asciiTheme="minorHAnsi" w:hAnsiTheme="minorHAnsi" w:cstheme="minorHAnsi"/>
        </w:rPr>
        <w:t xml:space="preserve"> internetowa:  </w:t>
      </w:r>
      <w:hyperlink r:id="rId10">
        <w:r w:rsidRPr="00DB18A6">
          <w:rPr>
            <w:rStyle w:val="czeinternetowe"/>
            <w:rFonts w:asciiTheme="minorHAnsi" w:hAnsiTheme="minorHAnsi" w:cstheme="minorHAnsi"/>
            <w:color w:val="auto"/>
          </w:rPr>
          <w:t>http://bip.prostki.pl/</w:t>
        </w:r>
      </w:hyperlink>
      <w:r w:rsidRPr="00F713C2">
        <w:rPr>
          <w:rFonts w:asciiTheme="minorHAnsi" w:hAnsiTheme="minorHAnsi" w:cstheme="minorHAnsi"/>
          <w:color w:val="FF0000"/>
        </w:rPr>
        <w:t xml:space="preserve">  </w:t>
      </w:r>
      <w:r w:rsidRPr="00031F26">
        <w:rPr>
          <w:rFonts w:asciiTheme="minorHAnsi" w:hAnsiTheme="minorHAnsi" w:cstheme="minorHAnsi"/>
        </w:rPr>
        <w:t>na której Zamawiający udostępnia specyfikację istotnych warunków zamówienia wraz z załącznikami co najmniej do upływu terminu składania ofert</w:t>
      </w:r>
    </w:p>
    <w:p w14:paraId="7615439C" w14:textId="77777777" w:rsidR="00802BA5" w:rsidRPr="00031F26" w:rsidRDefault="00AC0DA8" w:rsidP="00BC35A9">
      <w:pPr>
        <w:numPr>
          <w:ilvl w:val="1"/>
          <w:numId w:val="1"/>
        </w:numPr>
        <w:tabs>
          <w:tab w:val="clear" w:pos="574"/>
        </w:tabs>
        <w:spacing w:before="120"/>
        <w:ind w:left="851" w:hanging="567"/>
        <w:jc w:val="both"/>
        <w:rPr>
          <w:rFonts w:asciiTheme="minorHAnsi" w:hAnsiTheme="minorHAnsi" w:cstheme="minorHAnsi"/>
          <w:b/>
          <w:bCs/>
          <w:smallCaps/>
          <w:spacing w:val="5"/>
        </w:rPr>
      </w:pPr>
      <w:r w:rsidRPr="00031F26">
        <w:rPr>
          <w:rFonts w:asciiTheme="minorHAnsi" w:hAnsiTheme="minorHAnsi" w:cstheme="minorHAnsi"/>
          <w:highlight w:val="white"/>
        </w:rPr>
        <w:t>Godziny urzędowania</w:t>
      </w:r>
      <w:r w:rsidRPr="00031F26">
        <w:rPr>
          <w:rFonts w:asciiTheme="minorHAnsi" w:hAnsiTheme="minorHAnsi" w:cstheme="minorHAnsi"/>
        </w:rPr>
        <w:t>: we wszystkie dni robocze od godziny 7</w:t>
      </w:r>
      <w:r w:rsidRPr="00031F26">
        <w:rPr>
          <w:rFonts w:asciiTheme="minorHAnsi" w:hAnsiTheme="minorHAnsi" w:cstheme="minorHAnsi"/>
          <w:vertAlign w:val="superscript"/>
        </w:rPr>
        <w:t xml:space="preserve">00 </w:t>
      </w:r>
      <w:r w:rsidRPr="00031F26">
        <w:rPr>
          <w:rFonts w:asciiTheme="minorHAnsi" w:hAnsiTheme="minorHAnsi" w:cstheme="minorHAnsi"/>
        </w:rPr>
        <w:t>do godziny 15</w:t>
      </w:r>
      <w:r w:rsidRPr="00031F26">
        <w:rPr>
          <w:rFonts w:asciiTheme="minorHAnsi" w:hAnsiTheme="minorHAnsi" w:cstheme="minorHAnsi"/>
          <w:vertAlign w:val="superscript"/>
        </w:rPr>
        <w:t>00</w:t>
      </w:r>
      <w:r w:rsidRPr="00031F26">
        <w:rPr>
          <w:rFonts w:asciiTheme="minorHAnsi" w:hAnsiTheme="minorHAnsi" w:cstheme="minorHAnsi"/>
        </w:rPr>
        <w:t>.</w:t>
      </w:r>
    </w:p>
    <w:p w14:paraId="28CF9BED" w14:textId="77777777" w:rsidR="00802BA5" w:rsidRPr="00031F26"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 xml:space="preserve">Tryb udzielenia zamówienia </w:t>
      </w:r>
    </w:p>
    <w:p w14:paraId="3F9DAE70" w14:textId="77777777" w:rsidR="008B4752" w:rsidRPr="008B4752" w:rsidRDefault="008B4752" w:rsidP="00E06269">
      <w:pPr>
        <w:numPr>
          <w:ilvl w:val="1"/>
          <w:numId w:val="1"/>
        </w:numPr>
        <w:tabs>
          <w:tab w:val="clear" w:pos="574"/>
        </w:tabs>
        <w:spacing w:before="120"/>
        <w:ind w:left="851" w:hanging="567"/>
        <w:jc w:val="both"/>
        <w:rPr>
          <w:rFonts w:asciiTheme="minorHAnsi" w:hAnsiTheme="minorHAnsi" w:cstheme="minorHAnsi"/>
        </w:rPr>
      </w:pPr>
      <w:r w:rsidRPr="008B4752">
        <w:rPr>
          <w:rFonts w:asciiTheme="minorHAnsi" w:hAnsiTheme="minorHAnsi" w:cstheme="minorHAnsi"/>
        </w:rPr>
        <w:t>Niniejsze postępowanie jest prowadzone w trybie przetargu nieograniczonego na podstawie art. 39 ustawy z 29 stycznia 2004 r. – Prawo zamówień publicznych (t.j. Dz.U. z 2019r. poz. 1843 ze zm.)., zwanej dalej: „</w:t>
      </w:r>
      <w:proofErr w:type="spellStart"/>
      <w:r w:rsidRPr="008B4752">
        <w:rPr>
          <w:rFonts w:asciiTheme="minorHAnsi" w:hAnsiTheme="minorHAnsi" w:cstheme="minorHAnsi"/>
        </w:rPr>
        <w:t>Pzp</w:t>
      </w:r>
      <w:proofErr w:type="spellEnd"/>
      <w:r w:rsidRPr="008B4752">
        <w:rPr>
          <w:rFonts w:asciiTheme="minorHAnsi" w:hAnsiTheme="minorHAnsi" w:cstheme="minorHAnsi"/>
        </w:rPr>
        <w:t>”, oraz w przepisów wykonawczych do tej ustawy.</w:t>
      </w:r>
    </w:p>
    <w:p w14:paraId="1F39C246" w14:textId="77777777" w:rsidR="008B4752" w:rsidRPr="008B4752" w:rsidRDefault="008B4752" w:rsidP="00C85DAB">
      <w:pPr>
        <w:numPr>
          <w:ilvl w:val="1"/>
          <w:numId w:val="1"/>
        </w:numPr>
        <w:tabs>
          <w:tab w:val="clear" w:pos="574"/>
        </w:tabs>
        <w:spacing w:before="120"/>
        <w:ind w:left="993" w:hanging="567"/>
        <w:jc w:val="both"/>
        <w:rPr>
          <w:rFonts w:asciiTheme="minorHAnsi" w:hAnsiTheme="minorHAnsi" w:cstheme="minorHAnsi"/>
        </w:rPr>
      </w:pPr>
      <w:r w:rsidRPr="008B4752">
        <w:rPr>
          <w:rFonts w:asciiTheme="minorHAnsi" w:hAnsiTheme="minorHAnsi" w:cstheme="minorHAnsi"/>
        </w:rPr>
        <w:t xml:space="preserve">Rozporządzenie Ministra Rozwoju z dnia 27 lipca 2016 r. w sprawie rodzajów dokumentów, jakich może żądać zamawiający od wykonawcy w postępowaniu o udzielenie </w:t>
      </w:r>
      <w:r w:rsidR="00851C06">
        <w:rPr>
          <w:rFonts w:asciiTheme="minorHAnsi" w:hAnsiTheme="minorHAnsi" w:cstheme="minorHAnsi"/>
        </w:rPr>
        <w:t>zamówienia (Dz.U. z 2020</w:t>
      </w:r>
      <w:r w:rsidRPr="008B4752">
        <w:rPr>
          <w:rFonts w:asciiTheme="minorHAnsi" w:hAnsiTheme="minorHAnsi" w:cstheme="minorHAnsi"/>
        </w:rPr>
        <w:t>r. poz. 1</w:t>
      </w:r>
      <w:r w:rsidR="00851C06">
        <w:rPr>
          <w:rFonts w:asciiTheme="minorHAnsi" w:hAnsiTheme="minorHAnsi" w:cstheme="minorHAnsi"/>
        </w:rPr>
        <w:t>282</w:t>
      </w:r>
      <w:r w:rsidRPr="008B4752">
        <w:rPr>
          <w:rFonts w:asciiTheme="minorHAnsi" w:hAnsiTheme="minorHAnsi" w:cstheme="minorHAnsi"/>
        </w:rPr>
        <w:t xml:space="preserve">). </w:t>
      </w:r>
    </w:p>
    <w:p w14:paraId="05DECB21" w14:textId="77777777" w:rsidR="00802BA5" w:rsidRPr="00031F26" w:rsidRDefault="00AC0DA8" w:rsidP="00E06269">
      <w:pPr>
        <w:numPr>
          <w:ilvl w:val="1"/>
          <w:numId w:val="1"/>
        </w:numPr>
        <w:tabs>
          <w:tab w:val="clear" w:pos="574"/>
        </w:tabs>
        <w:spacing w:before="120"/>
        <w:ind w:left="851" w:hanging="567"/>
        <w:jc w:val="both"/>
        <w:rPr>
          <w:rStyle w:val="Tytuksiki"/>
          <w:rFonts w:asciiTheme="minorHAnsi" w:hAnsiTheme="minorHAnsi" w:cstheme="minorHAnsi"/>
        </w:rPr>
      </w:pPr>
      <w:r w:rsidRPr="00031F26">
        <w:rPr>
          <w:rFonts w:asciiTheme="minorHAnsi" w:hAnsiTheme="minorHAnsi" w:cstheme="minorHAnsi"/>
        </w:rPr>
        <w:t xml:space="preserve">Wartość zamówienia nie przekracza równowartości kwoty określonej w przepisach wykonawczych na podstawie art. 11 ust. 8 ustawy </w:t>
      </w:r>
      <w:proofErr w:type="spellStart"/>
      <w:r w:rsidRPr="00031F26">
        <w:rPr>
          <w:rFonts w:asciiTheme="minorHAnsi" w:hAnsiTheme="minorHAnsi" w:cstheme="minorHAnsi"/>
        </w:rPr>
        <w:t>Pzp</w:t>
      </w:r>
      <w:proofErr w:type="spellEnd"/>
    </w:p>
    <w:p w14:paraId="4F236058" w14:textId="77777777" w:rsidR="00802BA5" w:rsidRPr="00031F26"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Opis przedmiotu zamówienia</w:t>
      </w:r>
    </w:p>
    <w:p w14:paraId="1B33E205" w14:textId="77777777" w:rsidR="00573DEC" w:rsidRDefault="00AC0DA8" w:rsidP="00E06269">
      <w:pPr>
        <w:numPr>
          <w:ilvl w:val="1"/>
          <w:numId w:val="1"/>
        </w:numPr>
        <w:tabs>
          <w:tab w:val="clear" w:pos="574"/>
        </w:tabs>
        <w:spacing w:before="120"/>
        <w:ind w:left="851" w:hanging="567"/>
        <w:jc w:val="both"/>
        <w:rPr>
          <w:rFonts w:asciiTheme="minorHAnsi" w:hAnsiTheme="minorHAnsi" w:cstheme="minorHAnsi"/>
          <w:b/>
        </w:rPr>
      </w:pPr>
      <w:r w:rsidRPr="00031F26">
        <w:rPr>
          <w:rFonts w:asciiTheme="minorHAnsi" w:hAnsiTheme="minorHAnsi" w:cstheme="minorHAnsi"/>
        </w:rPr>
        <w:t>Przedmiotem zamówienia jest wykonanie</w:t>
      </w:r>
      <w:r w:rsidR="00E026D2">
        <w:rPr>
          <w:rFonts w:asciiTheme="minorHAnsi" w:hAnsiTheme="minorHAnsi" w:cstheme="minorHAnsi"/>
        </w:rPr>
        <w:t xml:space="preserve"> w trybie </w:t>
      </w:r>
      <w:r w:rsidR="00E026D2" w:rsidRPr="00851C06">
        <w:rPr>
          <w:rFonts w:asciiTheme="minorHAnsi" w:hAnsiTheme="minorHAnsi" w:cstheme="minorHAnsi"/>
          <w:b/>
        </w:rPr>
        <w:t>„ZAPROJEKTUJ I WYKONAJ”</w:t>
      </w:r>
      <w:r w:rsidR="00851C06">
        <w:rPr>
          <w:rFonts w:asciiTheme="minorHAnsi" w:hAnsiTheme="minorHAnsi" w:cstheme="minorHAnsi"/>
        </w:rPr>
        <w:t xml:space="preserve"> robót budowlanych </w:t>
      </w:r>
      <w:r w:rsidR="00E026D2">
        <w:rPr>
          <w:rFonts w:asciiTheme="minorHAnsi" w:hAnsiTheme="minorHAnsi" w:cstheme="minorHAnsi"/>
        </w:rPr>
        <w:t xml:space="preserve">i branżowych </w:t>
      </w:r>
      <w:r w:rsidR="00CF2541">
        <w:rPr>
          <w:rFonts w:asciiTheme="minorHAnsi" w:hAnsiTheme="minorHAnsi" w:cstheme="minorHAnsi"/>
        </w:rPr>
        <w:t xml:space="preserve">operacji </w:t>
      </w:r>
      <w:r w:rsidR="00BF75A6">
        <w:rPr>
          <w:rFonts w:asciiTheme="minorHAnsi" w:hAnsiTheme="minorHAnsi" w:cstheme="minorHAnsi"/>
        </w:rPr>
        <w:t>pn.</w:t>
      </w:r>
      <w:r w:rsidR="00CF2541">
        <w:rPr>
          <w:rFonts w:asciiTheme="minorHAnsi" w:hAnsiTheme="minorHAnsi" w:cstheme="minorHAnsi"/>
        </w:rPr>
        <w:t xml:space="preserve"> </w:t>
      </w:r>
      <w:r w:rsidR="00BF75A6" w:rsidRPr="00BF75A6">
        <w:rPr>
          <w:rFonts w:asciiTheme="minorHAnsi" w:hAnsiTheme="minorHAnsi" w:cstheme="minorHAnsi"/>
          <w:b/>
        </w:rPr>
        <w:t xml:space="preserve">„Budowa sieci kanalizacji sanitarnej oraz lokalnej oczyszczalni ścieków </w:t>
      </w:r>
      <w:r w:rsidR="00BF75A6" w:rsidRPr="00074AB7">
        <w:rPr>
          <w:rFonts w:asciiTheme="minorHAnsi" w:hAnsiTheme="minorHAnsi" w:cstheme="minorHAnsi"/>
          <w:b/>
        </w:rPr>
        <w:t>w miejscowości Dybówko”</w:t>
      </w:r>
      <w:r w:rsidR="00AD0E0C">
        <w:rPr>
          <w:rFonts w:asciiTheme="minorHAnsi" w:hAnsiTheme="minorHAnsi" w:cstheme="minorHAnsi"/>
        </w:rPr>
        <w:t>.</w:t>
      </w:r>
    </w:p>
    <w:p w14:paraId="30728952" w14:textId="77777777" w:rsidR="00573DEC" w:rsidRDefault="00AD0E0C" w:rsidP="00E06269">
      <w:pPr>
        <w:numPr>
          <w:ilvl w:val="1"/>
          <w:numId w:val="1"/>
        </w:numPr>
        <w:tabs>
          <w:tab w:val="clear" w:pos="574"/>
        </w:tabs>
        <w:spacing w:before="120"/>
        <w:ind w:left="851" w:hanging="567"/>
        <w:jc w:val="both"/>
        <w:rPr>
          <w:rFonts w:asciiTheme="minorHAnsi" w:hAnsiTheme="minorHAnsi" w:cstheme="minorHAnsi"/>
          <w:b/>
        </w:rPr>
      </w:pPr>
      <w:r w:rsidRPr="00573DEC">
        <w:rPr>
          <w:rFonts w:asciiTheme="minorHAnsi" w:hAnsiTheme="minorHAnsi" w:cstheme="minorHAnsi"/>
          <w:bCs/>
          <w:lang w:eastAsia="en-US"/>
        </w:rPr>
        <w:t>Zakres zamówienia obejmuje:</w:t>
      </w:r>
    </w:p>
    <w:p w14:paraId="350AEEC6" w14:textId="77777777" w:rsidR="0084486A" w:rsidRPr="0084486A" w:rsidRDefault="0084486A" w:rsidP="00C85DAB">
      <w:pPr>
        <w:numPr>
          <w:ilvl w:val="2"/>
          <w:numId w:val="1"/>
        </w:numPr>
        <w:spacing w:before="120"/>
        <w:ind w:left="1253" w:hanging="624"/>
        <w:jc w:val="both"/>
        <w:rPr>
          <w:rFonts w:asciiTheme="minorHAnsi" w:hAnsiTheme="minorHAnsi" w:cstheme="minorHAnsi"/>
          <w:bCs/>
          <w:lang w:eastAsia="en-US"/>
        </w:rPr>
      </w:pPr>
      <w:r w:rsidRPr="00B74D19">
        <w:rPr>
          <w:rFonts w:asciiTheme="minorHAnsi" w:hAnsiTheme="minorHAnsi" w:cstheme="minorHAnsi"/>
          <w:bCs/>
          <w:lang w:eastAsia="en-US"/>
        </w:rPr>
        <w:t>zaprojektowanie i wybudowanie biologicznej oczyszczalni ścieków dla m. Dybówko, kanalizacji sanitarnej grawitacyjnej i tłocznej oraz kolektora zrzutowego do rowu melioracyjnego.</w:t>
      </w:r>
      <w:r>
        <w:rPr>
          <w:rFonts w:asciiTheme="minorHAnsi" w:hAnsiTheme="minorHAnsi" w:cstheme="minorHAnsi"/>
          <w:bCs/>
          <w:lang w:eastAsia="en-US"/>
        </w:rPr>
        <w:t xml:space="preserve"> Przewidziano układ urządzeń oczyszczalni ścieków na wydatek 22,5 m</w:t>
      </w:r>
      <w:r w:rsidRPr="00876842">
        <w:rPr>
          <w:rFonts w:asciiTheme="minorHAnsi" w:hAnsiTheme="minorHAnsi" w:cstheme="minorHAnsi"/>
          <w:bCs/>
          <w:vertAlign w:val="superscript"/>
          <w:lang w:eastAsia="en-US"/>
        </w:rPr>
        <w:t>3</w:t>
      </w:r>
      <w:r>
        <w:rPr>
          <w:rFonts w:asciiTheme="minorHAnsi" w:hAnsiTheme="minorHAnsi" w:cstheme="minorHAnsi"/>
          <w:bCs/>
          <w:lang w:eastAsia="en-US"/>
        </w:rPr>
        <w:t>/d co zaspokaja potrzeby na poziomie ok 200 RLM;</w:t>
      </w:r>
    </w:p>
    <w:p w14:paraId="7F76EF8D" w14:textId="77777777" w:rsidR="00573DEC" w:rsidRDefault="0084486A" w:rsidP="00C85DAB">
      <w:pPr>
        <w:numPr>
          <w:ilvl w:val="2"/>
          <w:numId w:val="1"/>
        </w:numPr>
        <w:spacing w:before="120"/>
        <w:ind w:left="1253" w:hanging="624"/>
        <w:jc w:val="both"/>
        <w:rPr>
          <w:rFonts w:asciiTheme="minorHAnsi" w:hAnsiTheme="minorHAnsi" w:cstheme="minorHAnsi"/>
          <w:b/>
        </w:rPr>
      </w:pPr>
      <w:r>
        <w:rPr>
          <w:rFonts w:asciiTheme="minorHAnsi" w:hAnsiTheme="minorHAnsi" w:cstheme="minorHAnsi"/>
          <w:bCs/>
          <w:lang w:eastAsia="en-US"/>
        </w:rPr>
        <w:t>p</w:t>
      </w:r>
      <w:r w:rsidR="00AD0E0C" w:rsidRPr="00573DEC">
        <w:rPr>
          <w:rFonts w:asciiTheme="minorHAnsi" w:hAnsiTheme="minorHAnsi" w:cstheme="minorHAnsi"/>
          <w:bCs/>
          <w:lang w:eastAsia="en-US"/>
        </w:rPr>
        <w:t>ozyskanie i weryfikację wszystkich danych niezbędnych do wykonania projektu oraz opracowanie mapy do celów projektowych w skali 1:500 dla obszaru objętego projektem;</w:t>
      </w:r>
    </w:p>
    <w:p w14:paraId="10D0FB52" w14:textId="77777777" w:rsidR="00573DEC" w:rsidRDefault="00AD0E0C" w:rsidP="00C85DAB">
      <w:pPr>
        <w:numPr>
          <w:ilvl w:val="2"/>
          <w:numId w:val="1"/>
        </w:numPr>
        <w:spacing w:before="120"/>
        <w:ind w:left="1253" w:hanging="624"/>
        <w:jc w:val="both"/>
        <w:rPr>
          <w:rFonts w:asciiTheme="minorHAnsi" w:hAnsiTheme="minorHAnsi" w:cstheme="minorHAnsi"/>
          <w:b/>
        </w:rPr>
      </w:pPr>
      <w:r w:rsidRPr="00573DEC">
        <w:rPr>
          <w:rFonts w:asciiTheme="minorHAnsi" w:hAnsiTheme="minorHAnsi" w:cstheme="minorHAnsi"/>
          <w:bCs/>
          <w:lang w:eastAsia="en-US"/>
        </w:rPr>
        <w:t xml:space="preserve">wykonanie, zgodnie z wymogami określonymi w ustawie z dnia 7 lipca 1994 </w:t>
      </w:r>
      <w:r w:rsidR="007F25B6">
        <w:rPr>
          <w:rFonts w:asciiTheme="minorHAnsi" w:hAnsiTheme="minorHAnsi" w:cstheme="minorHAnsi"/>
          <w:bCs/>
          <w:lang w:eastAsia="en-US"/>
        </w:rPr>
        <w:t>r. Prawo budowlane (t.j. Dz.U. z 2020</w:t>
      </w:r>
      <w:r w:rsidRPr="00573DEC">
        <w:rPr>
          <w:rFonts w:asciiTheme="minorHAnsi" w:hAnsiTheme="minorHAnsi" w:cstheme="minorHAnsi"/>
          <w:bCs/>
          <w:lang w:eastAsia="en-US"/>
        </w:rPr>
        <w:t xml:space="preserve">r. </w:t>
      </w:r>
      <w:r w:rsidR="007F25B6">
        <w:rPr>
          <w:rFonts w:asciiTheme="minorHAnsi" w:hAnsiTheme="minorHAnsi" w:cstheme="minorHAnsi"/>
          <w:bCs/>
          <w:lang w:eastAsia="en-US"/>
        </w:rPr>
        <w:t>poz.</w:t>
      </w:r>
      <w:r w:rsidR="007F25B6" w:rsidRPr="007F25B6">
        <w:rPr>
          <w:rFonts w:asciiTheme="minorHAnsi" w:hAnsiTheme="minorHAnsi" w:cstheme="minorHAnsi"/>
          <w:bCs/>
          <w:lang w:eastAsia="en-US"/>
        </w:rPr>
        <w:t>1333</w:t>
      </w:r>
      <w:r w:rsidR="007F25B6">
        <w:rPr>
          <w:rFonts w:asciiTheme="minorHAnsi" w:hAnsiTheme="minorHAnsi" w:cstheme="minorHAnsi"/>
          <w:bCs/>
          <w:lang w:eastAsia="en-US"/>
        </w:rPr>
        <w:t xml:space="preserve"> z późn.</w:t>
      </w:r>
      <w:r w:rsidRPr="00573DEC">
        <w:rPr>
          <w:rFonts w:asciiTheme="minorHAnsi" w:hAnsiTheme="minorHAnsi" w:cstheme="minorHAnsi"/>
          <w:bCs/>
          <w:lang w:eastAsia="en-US"/>
        </w:rPr>
        <w:t>zm.), projektu budowlanego i projektu wykonawczego we wszystkich branżach inżynierskich i architektonicznych, operatu wodnoprawnego dla kolektora zrzutowego ścieków do rowu mel</w:t>
      </w:r>
      <w:r w:rsidR="00573DEC">
        <w:rPr>
          <w:rFonts w:asciiTheme="minorHAnsi" w:hAnsiTheme="minorHAnsi" w:cstheme="minorHAnsi"/>
          <w:bCs/>
          <w:lang w:eastAsia="en-US"/>
        </w:rPr>
        <w:t>i</w:t>
      </w:r>
      <w:r w:rsidRPr="00573DEC">
        <w:rPr>
          <w:rFonts w:asciiTheme="minorHAnsi" w:hAnsiTheme="minorHAnsi" w:cstheme="minorHAnsi"/>
          <w:bCs/>
          <w:lang w:eastAsia="en-US"/>
        </w:rPr>
        <w:t xml:space="preserve">oracyjnego oraz uzyskanie wszelkich opinii, uzgodnień, pozwoleń i innych dokumentów wymaganych przepisami </w:t>
      </w:r>
      <w:r w:rsidRPr="00573DEC">
        <w:rPr>
          <w:rFonts w:asciiTheme="minorHAnsi" w:hAnsiTheme="minorHAnsi" w:cstheme="minorHAnsi"/>
          <w:bCs/>
          <w:lang w:eastAsia="en-US"/>
        </w:rPr>
        <w:lastRenderedPageBreak/>
        <w:t xml:space="preserve">szczególnymi, niezbędnych do uzyskania decyzji o pozwoleniu na budowę i pozwolenia wodnoprawnego; </w:t>
      </w:r>
    </w:p>
    <w:p w14:paraId="3C463F72" w14:textId="77777777" w:rsidR="00573DEC" w:rsidRDefault="00AD0E0C" w:rsidP="00C85DAB">
      <w:pPr>
        <w:numPr>
          <w:ilvl w:val="2"/>
          <w:numId w:val="1"/>
        </w:numPr>
        <w:spacing w:before="120"/>
        <w:ind w:left="1253" w:hanging="624"/>
        <w:jc w:val="both"/>
        <w:rPr>
          <w:rFonts w:asciiTheme="minorHAnsi" w:hAnsiTheme="minorHAnsi" w:cstheme="minorHAnsi"/>
          <w:b/>
        </w:rPr>
      </w:pPr>
      <w:r w:rsidRPr="00573DEC">
        <w:rPr>
          <w:rFonts w:asciiTheme="minorHAnsi" w:hAnsiTheme="minorHAnsi" w:cstheme="minorHAnsi"/>
          <w:bCs/>
          <w:lang w:eastAsia="en-US"/>
        </w:rPr>
        <w:t>przygotowanie wniosku oraz niezbędnych dokumentów do uzyskania Pozwoleni</w:t>
      </w:r>
      <w:r w:rsidR="0084486A">
        <w:rPr>
          <w:rFonts w:asciiTheme="minorHAnsi" w:hAnsiTheme="minorHAnsi" w:cstheme="minorHAnsi"/>
          <w:bCs/>
          <w:lang w:eastAsia="en-US"/>
        </w:rPr>
        <w:t>a na Budowę przez Zamawiającego;</w:t>
      </w:r>
    </w:p>
    <w:p w14:paraId="6DFCDD44" w14:textId="77777777" w:rsidR="00573DEC" w:rsidRDefault="00AD0E0C" w:rsidP="00C85DAB">
      <w:pPr>
        <w:numPr>
          <w:ilvl w:val="2"/>
          <w:numId w:val="1"/>
        </w:numPr>
        <w:spacing w:before="120"/>
        <w:ind w:left="1253" w:hanging="624"/>
        <w:jc w:val="both"/>
        <w:rPr>
          <w:rFonts w:asciiTheme="minorHAnsi" w:hAnsiTheme="minorHAnsi" w:cstheme="minorHAnsi"/>
          <w:b/>
        </w:rPr>
      </w:pPr>
      <w:r w:rsidRPr="00573DEC">
        <w:rPr>
          <w:rFonts w:asciiTheme="minorHAnsi" w:hAnsiTheme="minorHAnsi" w:cstheme="minorHAnsi"/>
          <w:bCs/>
          <w:lang w:eastAsia="en-US"/>
        </w:rPr>
        <w:t>wykonanie pełnego zak</w:t>
      </w:r>
      <w:r w:rsidR="0084486A">
        <w:rPr>
          <w:rFonts w:asciiTheme="minorHAnsi" w:hAnsiTheme="minorHAnsi" w:cstheme="minorHAnsi"/>
          <w:bCs/>
          <w:lang w:eastAsia="en-US"/>
        </w:rPr>
        <w:t>resu robót ujętych w projektach;</w:t>
      </w:r>
    </w:p>
    <w:p w14:paraId="18C16647" w14:textId="77777777" w:rsidR="00573DEC" w:rsidRDefault="006E542C" w:rsidP="00C85DAB">
      <w:pPr>
        <w:numPr>
          <w:ilvl w:val="2"/>
          <w:numId w:val="1"/>
        </w:numPr>
        <w:spacing w:before="120"/>
        <w:ind w:left="1253" w:hanging="624"/>
        <w:jc w:val="both"/>
        <w:rPr>
          <w:rFonts w:asciiTheme="minorHAnsi" w:hAnsiTheme="minorHAnsi" w:cstheme="minorHAnsi"/>
          <w:b/>
        </w:rPr>
      </w:pPr>
      <w:r>
        <w:rPr>
          <w:rFonts w:asciiTheme="minorHAnsi" w:hAnsiTheme="minorHAnsi" w:cstheme="minorHAnsi"/>
          <w:bCs/>
          <w:lang w:eastAsia="en-US"/>
        </w:rPr>
        <w:t>z</w:t>
      </w:r>
      <w:r w:rsidR="00AD0E0C" w:rsidRPr="00573DEC">
        <w:rPr>
          <w:rFonts w:asciiTheme="minorHAnsi" w:hAnsiTheme="minorHAnsi" w:cstheme="minorHAnsi"/>
          <w:bCs/>
          <w:lang w:eastAsia="en-US"/>
        </w:rPr>
        <w:t>apewnienie pełnej obsługi geodezyj</w:t>
      </w:r>
      <w:r w:rsidR="0084486A">
        <w:rPr>
          <w:rFonts w:asciiTheme="minorHAnsi" w:hAnsiTheme="minorHAnsi" w:cstheme="minorHAnsi"/>
          <w:bCs/>
          <w:lang w:eastAsia="en-US"/>
        </w:rPr>
        <w:t>nej na etapie wykonawstwa robót;</w:t>
      </w:r>
    </w:p>
    <w:p w14:paraId="4E7D6CE9" w14:textId="77777777" w:rsidR="00573DEC" w:rsidRDefault="00AD0E0C" w:rsidP="00C85DAB">
      <w:pPr>
        <w:numPr>
          <w:ilvl w:val="2"/>
          <w:numId w:val="1"/>
        </w:numPr>
        <w:spacing w:before="120"/>
        <w:ind w:left="1253" w:hanging="624"/>
        <w:jc w:val="both"/>
        <w:rPr>
          <w:rFonts w:asciiTheme="minorHAnsi" w:hAnsiTheme="minorHAnsi" w:cstheme="minorHAnsi"/>
          <w:b/>
        </w:rPr>
      </w:pPr>
      <w:r w:rsidRPr="00573DEC">
        <w:rPr>
          <w:rFonts w:asciiTheme="minorHAnsi" w:hAnsiTheme="minorHAnsi" w:cstheme="minorHAnsi"/>
          <w:bCs/>
          <w:lang w:eastAsia="en-US"/>
        </w:rPr>
        <w:t>wykonanie niezbędnych robót towarzyszących (np. zorganizowanie placu budowy, kolektor obejściowy w okresie realizacji, biura, zaplecza budowy, uporząd</w:t>
      </w:r>
      <w:r w:rsidR="0084486A">
        <w:rPr>
          <w:rFonts w:asciiTheme="minorHAnsi" w:hAnsiTheme="minorHAnsi" w:cstheme="minorHAnsi"/>
          <w:bCs/>
          <w:lang w:eastAsia="en-US"/>
        </w:rPr>
        <w:t>kowania terenu po pracach itp.);</w:t>
      </w:r>
    </w:p>
    <w:p w14:paraId="3CC80C8C" w14:textId="77777777" w:rsidR="00573DEC" w:rsidRDefault="00AD0E0C" w:rsidP="00C85DAB">
      <w:pPr>
        <w:numPr>
          <w:ilvl w:val="2"/>
          <w:numId w:val="1"/>
        </w:numPr>
        <w:spacing w:before="120"/>
        <w:ind w:left="1253" w:hanging="624"/>
        <w:jc w:val="both"/>
        <w:rPr>
          <w:rFonts w:asciiTheme="minorHAnsi" w:hAnsiTheme="minorHAnsi" w:cstheme="minorHAnsi"/>
          <w:b/>
        </w:rPr>
      </w:pPr>
      <w:r w:rsidRPr="00573DEC">
        <w:rPr>
          <w:rFonts w:asciiTheme="minorHAnsi" w:hAnsiTheme="minorHAnsi" w:cstheme="minorHAnsi"/>
          <w:bCs/>
          <w:lang w:eastAsia="en-US"/>
        </w:rPr>
        <w:t>uruchomienie oraz wykonanie rozruchu i przekazanie po uzyskaniu założonego efektu technicznego do</w:t>
      </w:r>
      <w:r w:rsidR="0084486A">
        <w:rPr>
          <w:rFonts w:asciiTheme="minorHAnsi" w:hAnsiTheme="minorHAnsi" w:cstheme="minorHAnsi"/>
          <w:bCs/>
          <w:lang w:eastAsia="en-US"/>
        </w:rPr>
        <w:t xml:space="preserve"> eksploatacji;</w:t>
      </w:r>
    </w:p>
    <w:p w14:paraId="619631E5" w14:textId="77777777" w:rsidR="00573DEC" w:rsidRDefault="00AD0E0C" w:rsidP="00C85DAB">
      <w:pPr>
        <w:numPr>
          <w:ilvl w:val="2"/>
          <w:numId w:val="1"/>
        </w:numPr>
        <w:spacing w:before="120"/>
        <w:ind w:left="1253" w:hanging="624"/>
        <w:jc w:val="both"/>
        <w:rPr>
          <w:rFonts w:asciiTheme="minorHAnsi" w:hAnsiTheme="minorHAnsi" w:cstheme="minorHAnsi"/>
          <w:b/>
        </w:rPr>
      </w:pPr>
      <w:r w:rsidRPr="00573DEC">
        <w:rPr>
          <w:rFonts w:asciiTheme="minorHAnsi" w:hAnsiTheme="minorHAnsi" w:cstheme="minorHAnsi"/>
          <w:bCs/>
          <w:lang w:eastAsia="en-US"/>
        </w:rPr>
        <w:t>dokonanie przeszkolenia personelu przyszłego użytkownika wybudowanych obiektów</w:t>
      </w:r>
      <w:r w:rsidR="0084486A">
        <w:rPr>
          <w:rFonts w:asciiTheme="minorHAnsi" w:hAnsiTheme="minorHAnsi" w:cstheme="minorHAnsi"/>
          <w:bCs/>
          <w:lang w:eastAsia="en-US"/>
        </w:rPr>
        <w:t>;</w:t>
      </w:r>
    </w:p>
    <w:p w14:paraId="5A0512A1" w14:textId="77777777" w:rsidR="00573DEC" w:rsidRDefault="0084486A" w:rsidP="00C85DAB">
      <w:pPr>
        <w:numPr>
          <w:ilvl w:val="2"/>
          <w:numId w:val="1"/>
        </w:numPr>
        <w:spacing w:before="120"/>
        <w:ind w:left="1253" w:hanging="624"/>
        <w:jc w:val="both"/>
        <w:rPr>
          <w:rFonts w:asciiTheme="minorHAnsi" w:hAnsiTheme="minorHAnsi" w:cstheme="minorHAnsi"/>
          <w:b/>
        </w:rPr>
      </w:pPr>
      <w:r>
        <w:rPr>
          <w:rFonts w:asciiTheme="minorHAnsi" w:hAnsiTheme="minorHAnsi" w:cstheme="minorHAnsi"/>
          <w:bCs/>
          <w:lang w:eastAsia="en-US"/>
        </w:rPr>
        <w:t>dostarczenie i</w:t>
      </w:r>
      <w:r w:rsidR="00AD0E0C" w:rsidRPr="00573DEC">
        <w:rPr>
          <w:rFonts w:asciiTheme="minorHAnsi" w:hAnsiTheme="minorHAnsi" w:cstheme="minorHAnsi"/>
          <w:bCs/>
          <w:lang w:eastAsia="en-US"/>
        </w:rPr>
        <w:t>nstrukcj</w:t>
      </w:r>
      <w:r>
        <w:rPr>
          <w:rFonts w:asciiTheme="minorHAnsi" w:hAnsiTheme="minorHAnsi" w:cstheme="minorHAnsi"/>
          <w:bCs/>
          <w:lang w:eastAsia="en-US"/>
        </w:rPr>
        <w:t>i</w:t>
      </w:r>
      <w:r w:rsidR="00AD0E0C" w:rsidRPr="00573DEC">
        <w:rPr>
          <w:rFonts w:asciiTheme="minorHAnsi" w:hAnsiTheme="minorHAnsi" w:cstheme="minorHAnsi"/>
          <w:bCs/>
          <w:lang w:eastAsia="en-US"/>
        </w:rPr>
        <w:t xml:space="preserve"> i oznakowania obiektów zgodnie z Rozporządzeniem Ministra Gospodarki Przestrzennej i Budownictwa z dnia 01.10.1993r. w sprawie bezpieczeństwa i higieny pracy</w:t>
      </w:r>
      <w:r>
        <w:rPr>
          <w:rFonts w:asciiTheme="minorHAnsi" w:hAnsiTheme="minorHAnsi" w:cstheme="minorHAnsi"/>
          <w:bCs/>
          <w:lang w:eastAsia="en-US"/>
        </w:rPr>
        <w:t>;</w:t>
      </w:r>
    </w:p>
    <w:p w14:paraId="0FA88EAC" w14:textId="77777777" w:rsidR="00573DEC" w:rsidRPr="00573DEC" w:rsidRDefault="0084486A" w:rsidP="00C85DAB">
      <w:pPr>
        <w:numPr>
          <w:ilvl w:val="2"/>
          <w:numId w:val="1"/>
        </w:numPr>
        <w:spacing w:before="120"/>
        <w:ind w:left="1276" w:hanging="624"/>
        <w:jc w:val="both"/>
        <w:rPr>
          <w:rFonts w:asciiTheme="minorHAnsi" w:hAnsiTheme="minorHAnsi" w:cstheme="minorHAnsi"/>
          <w:b/>
        </w:rPr>
      </w:pPr>
      <w:r>
        <w:rPr>
          <w:rFonts w:asciiTheme="minorHAnsi" w:hAnsiTheme="minorHAnsi" w:cstheme="minorHAnsi"/>
          <w:bCs/>
          <w:lang w:eastAsia="en-US"/>
        </w:rPr>
        <w:t xml:space="preserve">świadczenie </w:t>
      </w:r>
      <w:r w:rsidR="00AD0E0C" w:rsidRPr="00573DEC">
        <w:rPr>
          <w:rFonts w:asciiTheme="minorHAnsi" w:hAnsiTheme="minorHAnsi" w:cstheme="minorHAnsi"/>
          <w:bCs/>
          <w:lang w:eastAsia="en-US"/>
        </w:rPr>
        <w:t>usługi serwisowe w okresie gwarancyjnym - wymagany czas reakcji na usunięcie awarii - 24 godziny od momentu zgłoszenia. Wykonawca zobowiązany jest do podania formy zgłoszenia i potwierdzeniu przyjęcia zgłoszenia z podaniem osób odpowiedzialnych za potwierdzenie zgłoszenia, ich numerów telefonów, faksów i poczty elektronicznej (e-mail). W przypadkach zagrażających bezpieczeństwu obiektu lub niebezpieczeństwu związanemu z ochroną środowiska wymagany czas reakcji na rozpoczęcie usuwania awarii – 4 god</w:t>
      </w:r>
      <w:r>
        <w:rPr>
          <w:rFonts w:asciiTheme="minorHAnsi" w:hAnsiTheme="minorHAnsi" w:cstheme="minorHAnsi"/>
          <w:bCs/>
          <w:lang w:eastAsia="en-US"/>
        </w:rPr>
        <w:t>ziny;</w:t>
      </w:r>
    </w:p>
    <w:p w14:paraId="50760A57" w14:textId="77777777" w:rsidR="00AD0E0C" w:rsidRPr="00573DEC" w:rsidRDefault="00AD0E0C" w:rsidP="00C85DAB">
      <w:pPr>
        <w:numPr>
          <w:ilvl w:val="2"/>
          <w:numId w:val="1"/>
        </w:numPr>
        <w:spacing w:before="120"/>
        <w:ind w:left="1276" w:hanging="624"/>
        <w:jc w:val="both"/>
        <w:rPr>
          <w:rFonts w:asciiTheme="minorHAnsi" w:hAnsiTheme="minorHAnsi" w:cstheme="minorHAnsi"/>
          <w:b/>
        </w:rPr>
      </w:pPr>
      <w:r w:rsidRPr="00573DEC">
        <w:rPr>
          <w:rFonts w:asciiTheme="minorHAnsi" w:hAnsiTheme="minorHAnsi" w:cstheme="minorHAnsi"/>
          <w:bCs/>
          <w:lang w:eastAsia="en-US"/>
        </w:rPr>
        <w:t>uzyskanie wszelkich opinii, uzgodnień, pozwoleń i innych dokumentów wymaganych przepisami szczególnymi, niezbędnych do uzyskania zgody na użytkowanie i eksploatację obiektu.</w:t>
      </w:r>
    </w:p>
    <w:p w14:paraId="5B778BBD" w14:textId="77777777" w:rsidR="00CC26EC" w:rsidRPr="007F25B6" w:rsidRDefault="00CC26EC" w:rsidP="00C85DAB">
      <w:pPr>
        <w:numPr>
          <w:ilvl w:val="1"/>
          <w:numId w:val="1"/>
        </w:numPr>
        <w:spacing w:before="120"/>
        <w:ind w:left="851" w:hanging="567"/>
        <w:jc w:val="both"/>
        <w:rPr>
          <w:rFonts w:asciiTheme="minorHAnsi" w:hAnsiTheme="minorHAnsi" w:cstheme="minorHAnsi"/>
          <w:bCs/>
          <w:smallCaps/>
          <w:spacing w:val="5"/>
          <w:sz w:val="28"/>
          <w:szCs w:val="28"/>
        </w:rPr>
      </w:pPr>
      <w:r w:rsidRPr="007F25B6">
        <w:rPr>
          <w:rFonts w:asciiTheme="minorHAnsi" w:hAnsiTheme="minorHAnsi" w:cstheme="minorHAnsi"/>
          <w:u w:val="single"/>
        </w:rPr>
        <w:t xml:space="preserve">Oczyszczalnia zapewni oczyszczanie ścieków w sposób odpowiadający wymogom Dyrektywy 91/271/EEC dotyczącej oczyszczania ścieków komunalnych i Rozporządzenia Ministra Środowiska z dnia 8 lipca 2004 r. w sprawie warunków, jakie należy spełnić przy wprowadzeniu ścieków do wód lub ziemi oraz w sprawie substancji szczególnie szkodliwych dla środowiska wodnego (Dz.U. </w:t>
      </w:r>
      <w:r w:rsidR="00876842">
        <w:rPr>
          <w:rFonts w:asciiTheme="minorHAnsi" w:hAnsiTheme="minorHAnsi" w:cstheme="minorHAnsi"/>
          <w:u w:val="single"/>
        </w:rPr>
        <w:t>z 2019r. poz.1311 z późn.zm.</w:t>
      </w:r>
      <w:r w:rsidRPr="007F25B6">
        <w:rPr>
          <w:rFonts w:asciiTheme="minorHAnsi" w:hAnsiTheme="minorHAnsi" w:cstheme="minorHAnsi"/>
          <w:u w:val="single"/>
        </w:rPr>
        <w:t>), wydanego na podstawie ustawy z dnia 18 lipca 2001 r. – Prawo Wodne (</w:t>
      </w:r>
      <w:r w:rsidR="007F25B6">
        <w:rPr>
          <w:rFonts w:asciiTheme="minorHAnsi" w:hAnsiTheme="minorHAnsi" w:cstheme="minorHAnsi"/>
          <w:u w:val="single"/>
        </w:rPr>
        <w:t xml:space="preserve">t.j. </w:t>
      </w:r>
      <w:r w:rsidR="007F25B6" w:rsidRPr="007F25B6">
        <w:rPr>
          <w:rFonts w:asciiTheme="minorHAnsi" w:hAnsiTheme="minorHAnsi" w:cstheme="minorHAnsi"/>
          <w:u w:val="single"/>
        </w:rPr>
        <w:t>Dz.U.</w:t>
      </w:r>
      <w:r w:rsidR="007F25B6">
        <w:rPr>
          <w:rFonts w:asciiTheme="minorHAnsi" w:hAnsiTheme="minorHAnsi" w:cstheme="minorHAnsi"/>
          <w:u w:val="single"/>
        </w:rPr>
        <w:t xml:space="preserve"> z </w:t>
      </w:r>
      <w:r w:rsidR="007F25B6" w:rsidRPr="007F25B6">
        <w:rPr>
          <w:rFonts w:asciiTheme="minorHAnsi" w:hAnsiTheme="minorHAnsi" w:cstheme="minorHAnsi"/>
          <w:u w:val="single"/>
        </w:rPr>
        <w:t>2020</w:t>
      </w:r>
      <w:r w:rsidR="007F25B6">
        <w:rPr>
          <w:rFonts w:asciiTheme="minorHAnsi" w:hAnsiTheme="minorHAnsi" w:cstheme="minorHAnsi"/>
          <w:u w:val="single"/>
        </w:rPr>
        <w:t>r</w:t>
      </w:r>
      <w:r w:rsidR="007F25B6" w:rsidRPr="007F25B6">
        <w:rPr>
          <w:rFonts w:asciiTheme="minorHAnsi" w:hAnsiTheme="minorHAnsi" w:cstheme="minorHAnsi"/>
          <w:u w:val="single"/>
        </w:rPr>
        <w:t>.</w:t>
      </w:r>
      <w:r w:rsidR="007F25B6">
        <w:rPr>
          <w:rFonts w:asciiTheme="minorHAnsi" w:hAnsiTheme="minorHAnsi" w:cstheme="minorHAnsi"/>
          <w:u w:val="single"/>
        </w:rPr>
        <w:t xml:space="preserve"> poz.</w:t>
      </w:r>
      <w:r w:rsidR="007F25B6" w:rsidRPr="007F25B6">
        <w:rPr>
          <w:rFonts w:asciiTheme="minorHAnsi" w:hAnsiTheme="minorHAnsi" w:cstheme="minorHAnsi"/>
          <w:u w:val="single"/>
        </w:rPr>
        <w:t xml:space="preserve">310 </w:t>
      </w:r>
      <w:r w:rsidR="007F25B6">
        <w:rPr>
          <w:rFonts w:asciiTheme="minorHAnsi" w:hAnsiTheme="minorHAnsi" w:cstheme="minorHAnsi"/>
          <w:u w:val="single"/>
        </w:rPr>
        <w:t>z późn.zm.)</w:t>
      </w:r>
    </w:p>
    <w:p w14:paraId="1438AD3A" w14:textId="77777777" w:rsidR="00802BA5" w:rsidRPr="00031F26" w:rsidRDefault="00AC0DA8" w:rsidP="00C85DAB">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031F26">
        <w:rPr>
          <w:rFonts w:asciiTheme="minorHAnsi" w:hAnsiTheme="minorHAnsi" w:cstheme="minorHAnsi"/>
        </w:rPr>
        <w:t xml:space="preserve">Szczegółowy opis przedmiotu zamówienia zawarty jest </w:t>
      </w:r>
      <w:r w:rsidR="00F44DDC" w:rsidRPr="00031F26">
        <w:rPr>
          <w:rFonts w:asciiTheme="minorHAnsi" w:hAnsiTheme="minorHAnsi" w:cstheme="minorHAnsi"/>
        </w:rPr>
        <w:t xml:space="preserve">w </w:t>
      </w:r>
      <w:r w:rsidR="00F44DDC" w:rsidRPr="00031F26">
        <w:rPr>
          <w:rFonts w:asciiTheme="minorHAnsi" w:hAnsiTheme="minorHAnsi" w:cstheme="minorHAnsi"/>
          <w:b/>
        </w:rPr>
        <w:t>Załączniku nr 1</w:t>
      </w:r>
      <w:r w:rsidR="00573DEC">
        <w:rPr>
          <w:rFonts w:asciiTheme="minorHAnsi" w:hAnsiTheme="minorHAnsi" w:cstheme="minorHAnsi"/>
        </w:rPr>
        <w:t xml:space="preserve"> – </w:t>
      </w:r>
      <w:r w:rsidR="00DB18A6">
        <w:rPr>
          <w:rFonts w:asciiTheme="minorHAnsi" w:hAnsiTheme="minorHAnsi" w:cstheme="minorHAnsi"/>
        </w:rPr>
        <w:t>Opis przedmiotu zamówienia</w:t>
      </w:r>
    </w:p>
    <w:p w14:paraId="5D5A3C32" w14:textId="77777777" w:rsidR="00802BA5" w:rsidRPr="00031F26" w:rsidRDefault="00AC0DA8" w:rsidP="00C85DAB">
      <w:pPr>
        <w:numPr>
          <w:ilvl w:val="1"/>
          <w:numId w:val="1"/>
        </w:numPr>
        <w:tabs>
          <w:tab w:val="clear" w:pos="574"/>
        </w:tabs>
        <w:spacing w:before="120"/>
        <w:ind w:left="851" w:hanging="567"/>
        <w:jc w:val="both"/>
        <w:rPr>
          <w:rFonts w:asciiTheme="minorHAnsi" w:hAnsiTheme="minorHAnsi" w:cstheme="minorHAnsi"/>
          <w:b/>
          <w:bCs/>
          <w:smallCaps/>
          <w:spacing w:val="5"/>
        </w:rPr>
      </w:pPr>
      <w:r w:rsidRPr="00031F26">
        <w:rPr>
          <w:rFonts w:asciiTheme="minorHAnsi" w:hAnsiTheme="minorHAnsi" w:cstheme="minorHAnsi"/>
        </w:rPr>
        <w:t xml:space="preserve">Zamawiający zobowiązany jest zrealizować zamówienie na zasadach i warunkach opisanych </w:t>
      </w:r>
      <w:r w:rsidRPr="00031F26">
        <w:rPr>
          <w:rFonts w:asciiTheme="minorHAnsi" w:hAnsiTheme="minorHAnsi" w:cstheme="minorHAnsi"/>
        </w:rPr>
        <w:br/>
        <w:t xml:space="preserve">w Istotnych postanowieniach umowy stanowiących </w:t>
      </w:r>
      <w:r w:rsidRPr="00031F26">
        <w:rPr>
          <w:rFonts w:asciiTheme="minorHAnsi" w:hAnsiTheme="minorHAnsi" w:cstheme="minorHAnsi"/>
          <w:b/>
        </w:rPr>
        <w:t>Załącznik nr 7</w:t>
      </w:r>
      <w:r w:rsidRPr="00031F26">
        <w:rPr>
          <w:rFonts w:asciiTheme="minorHAnsi" w:hAnsiTheme="minorHAnsi" w:cstheme="minorHAnsi"/>
        </w:rPr>
        <w:t xml:space="preserve"> do SIWZ</w:t>
      </w:r>
    </w:p>
    <w:p w14:paraId="69C437DB" w14:textId="77777777" w:rsidR="00802BA5" w:rsidRPr="00031F26" w:rsidRDefault="00AC0DA8" w:rsidP="00C85DAB">
      <w:pPr>
        <w:numPr>
          <w:ilvl w:val="1"/>
          <w:numId w:val="1"/>
        </w:numPr>
        <w:tabs>
          <w:tab w:val="clear" w:pos="574"/>
        </w:tabs>
        <w:spacing w:before="120"/>
        <w:ind w:left="851" w:hanging="567"/>
        <w:jc w:val="both"/>
        <w:rPr>
          <w:rFonts w:asciiTheme="minorHAnsi" w:hAnsiTheme="minorHAnsi" w:cstheme="minorHAnsi"/>
          <w:b/>
          <w:bCs/>
          <w:smallCaps/>
          <w:spacing w:val="5"/>
        </w:rPr>
      </w:pPr>
      <w:r w:rsidRPr="00031F26">
        <w:rPr>
          <w:rFonts w:asciiTheme="minorHAnsi" w:hAnsiTheme="minorHAnsi" w:cstheme="minorHAnsi"/>
        </w:rPr>
        <w:t xml:space="preserve">Zamawiający </w:t>
      </w:r>
      <w:r w:rsidR="00F44DDC" w:rsidRPr="00031F26">
        <w:rPr>
          <w:rFonts w:asciiTheme="minorHAnsi" w:hAnsiTheme="minorHAnsi" w:cstheme="minorHAnsi"/>
        </w:rPr>
        <w:t xml:space="preserve">nie </w:t>
      </w:r>
      <w:r w:rsidRPr="00031F26">
        <w:rPr>
          <w:rFonts w:asciiTheme="minorHAnsi" w:hAnsiTheme="minorHAnsi" w:cstheme="minorHAnsi"/>
        </w:rPr>
        <w:t>dopuszcza składanie ofert częściowych</w:t>
      </w:r>
    </w:p>
    <w:p w14:paraId="279FC9C4" w14:textId="77777777" w:rsidR="00802BA5" w:rsidRPr="00031F26" w:rsidRDefault="00AC0DA8" w:rsidP="00C85DAB">
      <w:pPr>
        <w:numPr>
          <w:ilvl w:val="1"/>
          <w:numId w:val="1"/>
        </w:numPr>
        <w:tabs>
          <w:tab w:val="clear" w:pos="574"/>
        </w:tabs>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 xml:space="preserve">Wykonawca bez dodatkowego wynagrodzenia zobowiązany będzie do: </w:t>
      </w:r>
    </w:p>
    <w:p w14:paraId="380C2BAF" w14:textId="77777777" w:rsidR="00802BA5" w:rsidRPr="00031F26" w:rsidRDefault="006E542C" w:rsidP="00C85DAB">
      <w:pPr>
        <w:numPr>
          <w:ilvl w:val="2"/>
          <w:numId w:val="1"/>
        </w:numPr>
        <w:tabs>
          <w:tab w:val="clear" w:pos="1440"/>
        </w:tabs>
        <w:spacing w:before="120"/>
        <w:ind w:left="1276" w:hanging="624"/>
        <w:jc w:val="both"/>
        <w:rPr>
          <w:rFonts w:asciiTheme="minorHAnsi" w:hAnsiTheme="minorHAnsi" w:cstheme="minorHAnsi"/>
          <w:bCs/>
          <w:smallCaps/>
          <w:spacing w:val="5"/>
        </w:rPr>
      </w:pPr>
      <w:r>
        <w:rPr>
          <w:rFonts w:asciiTheme="minorHAnsi" w:hAnsiTheme="minorHAnsi" w:cstheme="minorHAnsi"/>
        </w:rPr>
        <w:t>urządzenia terenu budowy;</w:t>
      </w:r>
      <w:r w:rsidR="00AC0DA8" w:rsidRPr="00031F26">
        <w:rPr>
          <w:rFonts w:asciiTheme="minorHAnsi" w:hAnsiTheme="minorHAnsi" w:cstheme="minorHAnsi"/>
        </w:rPr>
        <w:t xml:space="preserve"> </w:t>
      </w:r>
    </w:p>
    <w:p w14:paraId="45F4BD5A" w14:textId="77777777" w:rsidR="00802BA5" w:rsidRPr="00031F26" w:rsidRDefault="00AC0DA8" w:rsidP="00C85DAB">
      <w:pPr>
        <w:numPr>
          <w:ilvl w:val="2"/>
          <w:numId w:val="1"/>
        </w:numPr>
        <w:spacing w:before="120"/>
        <w:ind w:left="1276" w:hanging="624"/>
        <w:jc w:val="both"/>
        <w:rPr>
          <w:rFonts w:asciiTheme="minorHAnsi" w:hAnsiTheme="minorHAnsi" w:cstheme="minorHAnsi"/>
          <w:bCs/>
          <w:smallCaps/>
          <w:spacing w:val="5"/>
        </w:rPr>
      </w:pPr>
      <w:r w:rsidRPr="00031F26">
        <w:rPr>
          <w:rFonts w:asciiTheme="minorHAnsi" w:hAnsiTheme="minorHAnsi" w:cstheme="minorHAnsi"/>
        </w:rPr>
        <w:t>zapewnienia obsługi komunikacyjnej, usuwanie na bieżąco zbędnych</w:t>
      </w:r>
      <w:r w:rsidR="006E542C">
        <w:rPr>
          <w:rFonts w:asciiTheme="minorHAnsi" w:hAnsiTheme="minorHAnsi" w:cstheme="minorHAnsi"/>
        </w:rPr>
        <w:t xml:space="preserve"> materiałów, odpadów </w:t>
      </w:r>
      <w:r w:rsidR="006E542C">
        <w:rPr>
          <w:rFonts w:asciiTheme="minorHAnsi" w:hAnsiTheme="minorHAnsi" w:cstheme="minorHAnsi"/>
        </w:rPr>
        <w:br/>
        <w:t>i śmieci;</w:t>
      </w:r>
    </w:p>
    <w:p w14:paraId="59110B4C" w14:textId="77777777" w:rsidR="00802BA5" w:rsidRPr="00031F26" w:rsidRDefault="00AC0DA8" w:rsidP="00C85DAB">
      <w:pPr>
        <w:numPr>
          <w:ilvl w:val="2"/>
          <w:numId w:val="1"/>
        </w:numPr>
        <w:spacing w:before="120"/>
        <w:ind w:left="1276" w:hanging="624"/>
        <w:jc w:val="both"/>
        <w:rPr>
          <w:rFonts w:asciiTheme="minorHAnsi" w:hAnsiTheme="minorHAnsi" w:cstheme="minorHAnsi"/>
          <w:bCs/>
          <w:smallCaps/>
          <w:spacing w:val="5"/>
        </w:rPr>
      </w:pPr>
      <w:r w:rsidRPr="00031F26">
        <w:rPr>
          <w:rFonts w:asciiTheme="minorHAnsi" w:hAnsiTheme="minorHAnsi" w:cstheme="minorHAnsi"/>
          <w:b/>
          <w:bCs/>
        </w:rPr>
        <w:lastRenderedPageBreak/>
        <w:t xml:space="preserve"> </w:t>
      </w:r>
      <w:r w:rsidRPr="00031F26">
        <w:rPr>
          <w:rFonts w:asciiTheme="minorHAnsi" w:hAnsiTheme="minorHAnsi" w:cstheme="minorHAnsi"/>
        </w:rPr>
        <w:t xml:space="preserve">w przypadku zniszczenia lub uszkodzenia w wyniku robót, elementów osnowy geodezyjnej </w:t>
      </w:r>
      <w:r w:rsidRPr="00031F26">
        <w:rPr>
          <w:rFonts w:asciiTheme="minorHAnsi" w:hAnsiTheme="minorHAnsi" w:cstheme="minorHAnsi"/>
        </w:rPr>
        <w:br/>
        <w:t>– naprawienie ich lub dop</w:t>
      </w:r>
      <w:r w:rsidR="006E542C">
        <w:rPr>
          <w:rFonts w:asciiTheme="minorHAnsi" w:hAnsiTheme="minorHAnsi" w:cstheme="minorHAnsi"/>
        </w:rPr>
        <w:t>rowadzenie do stanu pierwotnego;</w:t>
      </w:r>
    </w:p>
    <w:p w14:paraId="7DEB4822" w14:textId="77777777" w:rsidR="00802BA5" w:rsidRPr="00031F26" w:rsidRDefault="00AC0DA8" w:rsidP="00C85DAB">
      <w:pPr>
        <w:numPr>
          <w:ilvl w:val="2"/>
          <w:numId w:val="1"/>
        </w:numPr>
        <w:spacing w:before="120"/>
        <w:ind w:left="1276" w:hanging="624"/>
        <w:jc w:val="both"/>
        <w:rPr>
          <w:rFonts w:asciiTheme="minorHAnsi" w:hAnsiTheme="minorHAnsi" w:cstheme="minorHAnsi"/>
          <w:bCs/>
          <w:smallCaps/>
          <w:spacing w:val="5"/>
        </w:rPr>
      </w:pPr>
      <w:r w:rsidRPr="00031F26">
        <w:rPr>
          <w:rFonts w:asciiTheme="minorHAnsi" w:hAnsiTheme="minorHAnsi" w:cstheme="minorHAnsi"/>
        </w:rPr>
        <w:t>odpowiednieg</w:t>
      </w:r>
      <w:r w:rsidR="006E542C">
        <w:rPr>
          <w:rFonts w:asciiTheme="minorHAnsi" w:hAnsiTheme="minorHAnsi" w:cstheme="minorHAnsi"/>
        </w:rPr>
        <w:t>o zabezpieczenia terenu budowy;</w:t>
      </w:r>
    </w:p>
    <w:p w14:paraId="463B4546" w14:textId="77777777" w:rsidR="00802BA5" w:rsidRPr="00031F26" w:rsidRDefault="00AC0DA8" w:rsidP="00C85DAB">
      <w:pPr>
        <w:numPr>
          <w:ilvl w:val="2"/>
          <w:numId w:val="1"/>
        </w:numPr>
        <w:spacing w:before="120"/>
        <w:ind w:left="1276" w:hanging="624"/>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wykonania badań, prób, jak również do dokonania odkrywek w przypadku nie zgłoszenia do odbioru robót ulegaj</w:t>
      </w:r>
      <w:r w:rsidR="006E542C">
        <w:rPr>
          <w:rFonts w:asciiTheme="minorHAnsi" w:hAnsiTheme="minorHAnsi" w:cstheme="minorHAnsi"/>
        </w:rPr>
        <w:t>ących zakryciu lub zanikających;</w:t>
      </w:r>
      <w:r w:rsidRPr="00031F26">
        <w:rPr>
          <w:rFonts w:asciiTheme="minorHAnsi" w:hAnsiTheme="minorHAnsi" w:cstheme="minorHAnsi"/>
        </w:rPr>
        <w:t xml:space="preserve"> </w:t>
      </w:r>
    </w:p>
    <w:p w14:paraId="6ADD7142" w14:textId="77777777" w:rsidR="00802BA5" w:rsidRPr="00031F26" w:rsidRDefault="00AC0DA8" w:rsidP="00C85DAB">
      <w:pPr>
        <w:numPr>
          <w:ilvl w:val="2"/>
          <w:numId w:val="1"/>
        </w:numPr>
        <w:spacing w:before="120"/>
        <w:ind w:left="1276" w:hanging="624"/>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wykonania badań laboratoryjnych (wskazanych przez Zamawiającego) przy współudziale niezależnego laboratorium zaakceptowanego przez Zamawiaj</w:t>
      </w:r>
      <w:r w:rsidR="006E542C">
        <w:rPr>
          <w:rFonts w:asciiTheme="minorHAnsi" w:hAnsiTheme="minorHAnsi" w:cstheme="minorHAnsi"/>
        </w:rPr>
        <w:t>ącego;</w:t>
      </w:r>
    </w:p>
    <w:p w14:paraId="4C4EE138" w14:textId="77777777" w:rsidR="00802BA5" w:rsidRPr="00031F26" w:rsidRDefault="00AC0DA8" w:rsidP="00C85DAB">
      <w:pPr>
        <w:numPr>
          <w:ilvl w:val="2"/>
          <w:numId w:val="1"/>
        </w:numPr>
        <w:spacing w:before="120"/>
        <w:ind w:left="1276" w:hanging="624"/>
        <w:jc w:val="both"/>
        <w:rPr>
          <w:rFonts w:asciiTheme="minorHAnsi" w:hAnsiTheme="minorHAnsi" w:cstheme="minorHAnsi"/>
          <w:bCs/>
          <w:smallCaps/>
          <w:spacing w:val="5"/>
        </w:rPr>
      </w:pPr>
      <w:r w:rsidRPr="00031F26">
        <w:rPr>
          <w:rFonts w:asciiTheme="minorHAnsi" w:hAnsiTheme="minorHAnsi" w:cstheme="minorHAnsi"/>
        </w:rPr>
        <w:t>uporządkowania placu budowy po zakończeniu robót i przekazaniu go Zamawiającemu najpóźnie</w:t>
      </w:r>
      <w:r w:rsidR="006E542C">
        <w:rPr>
          <w:rFonts w:asciiTheme="minorHAnsi" w:hAnsiTheme="minorHAnsi" w:cstheme="minorHAnsi"/>
        </w:rPr>
        <w:t>j do dnia odbioru ostatecznego.</w:t>
      </w:r>
    </w:p>
    <w:p w14:paraId="0922FF15" w14:textId="77777777" w:rsidR="00802BA5" w:rsidRPr="00031F26" w:rsidRDefault="00AC0DA8" w:rsidP="00C85DAB">
      <w:pPr>
        <w:numPr>
          <w:ilvl w:val="1"/>
          <w:numId w:val="1"/>
        </w:numPr>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Jeżeli w dokumentacji przetargowej dokonano opisu przedmiotu zamówienia za pomocą znaków towarowych, patentów lub pochodzenia, źródła lub szczególnego procesu to w związku z treścią art. 29 ust. 3 ustawy Prawo zamówień publicznych, Zamawiający dopuszcza możliwość zastosowania przez Wykonawcę rozwiązań równoważnych o parametrach ró</w:t>
      </w:r>
      <w:r w:rsidR="0084486A">
        <w:rPr>
          <w:rFonts w:asciiTheme="minorHAnsi" w:hAnsiTheme="minorHAnsi" w:cstheme="minorHAnsi"/>
        </w:rPr>
        <w:t xml:space="preserve">wnych lub wyższych od podanych </w:t>
      </w:r>
      <w:r w:rsidRPr="00031F26">
        <w:rPr>
          <w:rFonts w:asciiTheme="minorHAnsi" w:hAnsiTheme="minorHAnsi" w:cstheme="minorHAnsi"/>
        </w:rPr>
        <w:t>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Dokumentacja projektowa, przy opisie przedmiotu zamówienia, wskazując oznaczenie konkretnego producenta (dostawcy) lub konkretny produkt, dopuszcza je</w:t>
      </w:r>
      <w:r w:rsidR="0084486A">
        <w:rPr>
          <w:rFonts w:asciiTheme="minorHAnsi" w:hAnsiTheme="minorHAnsi" w:cstheme="minorHAnsi"/>
        </w:rPr>
        <w:t xml:space="preserve">dnocześnie produkty równoważne </w:t>
      </w:r>
      <w:r w:rsidRPr="00031F26">
        <w:rPr>
          <w:rFonts w:asciiTheme="minorHAnsi" w:hAnsiTheme="minorHAnsi" w:cstheme="minorHAnsi"/>
        </w:rPr>
        <w:t xml:space="preserve">o parametrach jakościowych i cechach użytkowych, co najmniej na poziomie parametrów wskazanego produktu, uznając tym samym każdy produkt o wskazanych parametrach lub lepszych. </w:t>
      </w:r>
    </w:p>
    <w:p w14:paraId="1EA08506" w14:textId="77777777" w:rsidR="00802BA5" w:rsidRPr="00031F26" w:rsidRDefault="00AC0DA8" w:rsidP="00C85DAB">
      <w:pPr>
        <w:numPr>
          <w:ilvl w:val="1"/>
          <w:numId w:val="1"/>
        </w:numPr>
        <w:tabs>
          <w:tab w:val="clear" w:pos="574"/>
          <w:tab w:val="num" w:pos="851"/>
        </w:tabs>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 xml:space="preserve">W przypadku, gdy w dokumentacji przetargowej i projektowej zawarto odniesienie do norm, europejskich ocen technicznych, aprobat, specyfikacji technicznych i systemów referencji technicznych, o których mowa w art. 30 ust. 1 pkt 2 i ust. 3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zamawiający dopuszcza oferowanie materiałów lub rozwiązań równoważnych pod warunkiem, że zapewnią uzyskanie parametrów technicznych nie gorszych od określonych w w/w dokumentacji. </w:t>
      </w:r>
    </w:p>
    <w:p w14:paraId="0F1BFA18" w14:textId="77777777" w:rsidR="00802BA5" w:rsidRPr="00031F26" w:rsidRDefault="00AC0DA8" w:rsidP="00C85DAB">
      <w:pPr>
        <w:numPr>
          <w:ilvl w:val="1"/>
          <w:numId w:val="1"/>
        </w:numPr>
        <w:tabs>
          <w:tab w:val="clear" w:pos="574"/>
          <w:tab w:val="num" w:pos="851"/>
        </w:tabs>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 xml:space="preserve">W przypadku oferowania rozwiązań równoważnych w stosunku do rozwiązań określonych </w:t>
      </w:r>
      <w:r w:rsidRPr="00031F26">
        <w:rPr>
          <w:rFonts w:asciiTheme="minorHAnsi" w:hAnsiTheme="minorHAnsi" w:cstheme="minorHAnsi"/>
        </w:rPr>
        <w:br/>
        <w:t xml:space="preserve">w dokumentacji przetargowej i projektowej, wykonawca zobowiązany jest do wypełnienia wymogu wynikającego z art. 30 ust. 5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14:paraId="3F562610" w14:textId="77777777" w:rsidR="00302914" w:rsidRPr="00B13E01" w:rsidRDefault="00AC0DA8" w:rsidP="00C85DAB">
      <w:pPr>
        <w:numPr>
          <w:ilvl w:val="1"/>
          <w:numId w:val="1"/>
        </w:numPr>
        <w:tabs>
          <w:tab w:val="clear" w:pos="574"/>
          <w:tab w:val="num" w:pos="851"/>
        </w:tabs>
        <w:spacing w:before="120"/>
        <w:ind w:left="851" w:hanging="567"/>
        <w:jc w:val="both"/>
        <w:rPr>
          <w:rFonts w:asciiTheme="minorHAnsi" w:hAnsiTheme="minorHAnsi" w:cstheme="minorHAnsi"/>
          <w:b/>
          <w:bCs/>
          <w:smallCaps/>
          <w:spacing w:val="5"/>
          <w:sz w:val="28"/>
          <w:szCs w:val="28"/>
        </w:rPr>
      </w:pPr>
      <w:r w:rsidRPr="00031F26">
        <w:rPr>
          <w:rFonts w:asciiTheme="minorHAnsi" w:hAnsiTheme="minorHAnsi" w:cstheme="minorHAnsi"/>
        </w:rPr>
        <w:t>Wspólny Słownik Zamówień (CPV):</w:t>
      </w:r>
    </w:p>
    <w:p w14:paraId="66FF0841" w14:textId="77777777" w:rsidR="00CC26EC" w:rsidRPr="00CC26EC" w:rsidRDefault="00A66E9E" w:rsidP="00C85DAB">
      <w:pPr>
        <w:spacing w:before="120"/>
        <w:ind w:left="1418" w:hanging="567"/>
        <w:jc w:val="both"/>
        <w:rPr>
          <w:rFonts w:asciiTheme="minorHAnsi" w:eastAsia="Arial Unicode MS" w:hAnsiTheme="minorHAnsi" w:cstheme="minorHAnsi"/>
          <w:bCs/>
          <w:color w:val="000000"/>
          <w:lang w:eastAsia="en-US"/>
        </w:rPr>
      </w:pPr>
      <w:r>
        <w:rPr>
          <w:rFonts w:asciiTheme="minorHAnsi" w:eastAsia="Arial Unicode MS" w:hAnsiTheme="minorHAnsi" w:cstheme="minorHAnsi"/>
          <w:bCs/>
          <w:color w:val="000000"/>
          <w:lang w:eastAsia="en-US"/>
        </w:rPr>
        <w:t>45232421</w:t>
      </w:r>
      <w:r w:rsidR="00CC26EC" w:rsidRPr="00CC26EC">
        <w:rPr>
          <w:rFonts w:asciiTheme="minorHAnsi" w:eastAsia="Arial Unicode MS" w:hAnsiTheme="minorHAnsi" w:cstheme="minorHAnsi"/>
          <w:bCs/>
          <w:color w:val="000000"/>
          <w:lang w:eastAsia="en-US"/>
        </w:rPr>
        <w:t xml:space="preserve">-9 </w:t>
      </w:r>
      <w:r>
        <w:rPr>
          <w:rFonts w:asciiTheme="minorHAnsi" w:eastAsia="Arial Unicode MS" w:hAnsiTheme="minorHAnsi" w:cstheme="minorHAnsi"/>
          <w:bCs/>
          <w:color w:val="000000"/>
          <w:lang w:eastAsia="en-US"/>
        </w:rPr>
        <w:tab/>
      </w:r>
      <w:r w:rsidR="00CC26EC" w:rsidRPr="00CC26EC">
        <w:rPr>
          <w:rFonts w:asciiTheme="minorHAnsi" w:eastAsia="Arial Unicode MS" w:hAnsiTheme="minorHAnsi" w:cstheme="minorHAnsi"/>
          <w:bCs/>
          <w:color w:val="000000"/>
          <w:lang w:eastAsia="en-US"/>
        </w:rPr>
        <w:t xml:space="preserve">Roboty w zakresie oczyszczania ścieków </w:t>
      </w:r>
    </w:p>
    <w:p w14:paraId="60EC9AA6"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74232000-4</w:t>
      </w:r>
      <w:r w:rsidRPr="00CC26EC">
        <w:rPr>
          <w:rFonts w:asciiTheme="minorHAnsi" w:eastAsia="Arial Unicode MS" w:hAnsiTheme="minorHAnsi" w:cstheme="minorHAnsi"/>
          <w:bCs/>
          <w:color w:val="000000"/>
          <w:lang w:eastAsia="en-US"/>
        </w:rPr>
        <w:tab/>
        <w:t>Usługi inżynieryjne w zakresie projektowania</w:t>
      </w:r>
    </w:p>
    <w:p w14:paraId="6FF5C7DD"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45111200-0</w:t>
      </w:r>
      <w:r w:rsidRPr="00CC26EC">
        <w:rPr>
          <w:rFonts w:asciiTheme="minorHAnsi" w:eastAsia="Arial Unicode MS" w:hAnsiTheme="minorHAnsi" w:cstheme="minorHAnsi"/>
          <w:bCs/>
          <w:color w:val="000000"/>
          <w:lang w:eastAsia="en-US"/>
        </w:rPr>
        <w:tab/>
        <w:t>Roboty w zakresie przygotowania terenu pod budowę i roboty ziemne</w:t>
      </w:r>
    </w:p>
    <w:p w14:paraId="43016943"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45111240-2</w:t>
      </w:r>
      <w:r w:rsidRPr="00CC26EC">
        <w:rPr>
          <w:rFonts w:asciiTheme="minorHAnsi" w:eastAsia="Arial Unicode MS" w:hAnsiTheme="minorHAnsi" w:cstheme="minorHAnsi"/>
          <w:bCs/>
          <w:color w:val="000000"/>
          <w:lang w:eastAsia="en-US"/>
        </w:rPr>
        <w:tab/>
        <w:t>Roboty w zakresie odwadniania gruntu</w:t>
      </w:r>
    </w:p>
    <w:p w14:paraId="28301279"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45223500-1</w:t>
      </w:r>
      <w:r w:rsidRPr="00CC26EC">
        <w:rPr>
          <w:rFonts w:asciiTheme="minorHAnsi" w:eastAsia="Arial Unicode MS" w:hAnsiTheme="minorHAnsi" w:cstheme="minorHAnsi"/>
          <w:bCs/>
          <w:color w:val="000000"/>
          <w:lang w:eastAsia="en-US"/>
        </w:rPr>
        <w:tab/>
        <w:t>Konstrukcje z betonu zbrojonego</w:t>
      </w:r>
    </w:p>
    <w:p w14:paraId="57416B58"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45232423-3</w:t>
      </w:r>
      <w:r w:rsidRPr="00CC26EC">
        <w:rPr>
          <w:rFonts w:asciiTheme="minorHAnsi" w:eastAsia="Arial Unicode MS" w:hAnsiTheme="minorHAnsi" w:cstheme="minorHAnsi"/>
          <w:bCs/>
          <w:color w:val="000000"/>
          <w:lang w:eastAsia="en-US"/>
        </w:rPr>
        <w:tab/>
        <w:t>Przepompownie ścieków</w:t>
      </w:r>
    </w:p>
    <w:p w14:paraId="03C00270"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lastRenderedPageBreak/>
        <w:t>45231300-8</w:t>
      </w:r>
      <w:r w:rsidRPr="00CC26EC">
        <w:rPr>
          <w:rFonts w:asciiTheme="minorHAnsi" w:eastAsia="Arial Unicode MS" w:hAnsiTheme="minorHAnsi" w:cstheme="minorHAnsi"/>
          <w:bCs/>
          <w:color w:val="000000"/>
          <w:lang w:eastAsia="en-US"/>
        </w:rPr>
        <w:tab/>
        <w:t>Roboty budowlane w zakresie budowy wodociągów i rurociągów do odprowadzania ścieków</w:t>
      </w:r>
    </w:p>
    <w:p w14:paraId="782A32A3"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 xml:space="preserve">45231400-9 </w:t>
      </w:r>
      <w:r w:rsidRPr="00CC26EC">
        <w:rPr>
          <w:rFonts w:asciiTheme="minorHAnsi" w:eastAsia="Arial Unicode MS" w:hAnsiTheme="minorHAnsi" w:cstheme="minorHAnsi"/>
          <w:bCs/>
          <w:color w:val="000000"/>
          <w:lang w:eastAsia="en-US"/>
        </w:rPr>
        <w:tab/>
        <w:t>Roboty budowlane w zakresie budowy linii energetycznych</w:t>
      </w:r>
    </w:p>
    <w:p w14:paraId="05E5A103"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45233226-9</w:t>
      </w:r>
      <w:r w:rsidRPr="00CC26EC">
        <w:rPr>
          <w:rFonts w:asciiTheme="minorHAnsi" w:eastAsia="Arial Unicode MS" w:hAnsiTheme="minorHAnsi" w:cstheme="minorHAnsi"/>
          <w:bCs/>
          <w:color w:val="000000"/>
          <w:lang w:eastAsia="en-US"/>
        </w:rPr>
        <w:tab/>
        <w:t>Drogi dojazdowe</w:t>
      </w:r>
    </w:p>
    <w:p w14:paraId="555EA510"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 xml:space="preserve">45316000-5 </w:t>
      </w:r>
      <w:r w:rsidRPr="00CC26EC">
        <w:rPr>
          <w:rFonts w:asciiTheme="minorHAnsi" w:eastAsia="Arial Unicode MS" w:hAnsiTheme="minorHAnsi" w:cstheme="minorHAnsi"/>
          <w:bCs/>
          <w:color w:val="000000"/>
          <w:lang w:eastAsia="en-US"/>
        </w:rPr>
        <w:tab/>
        <w:t>Instalowanie systemów oświetleniowych i sygnalizacyjnych</w:t>
      </w:r>
    </w:p>
    <w:p w14:paraId="2AEF40C3"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45342000-6</w:t>
      </w:r>
      <w:r w:rsidRPr="00CC26EC">
        <w:rPr>
          <w:rFonts w:asciiTheme="minorHAnsi" w:eastAsia="Arial Unicode MS" w:hAnsiTheme="minorHAnsi" w:cstheme="minorHAnsi"/>
          <w:bCs/>
          <w:color w:val="000000"/>
          <w:lang w:eastAsia="en-US"/>
        </w:rPr>
        <w:tab/>
        <w:t>Wznoszenie ogrodzeń</w:t>
      </w:r>
    </w:p>
    <w:p w14:paraId="37944C89" w14:textId="77777777" w:rsidR="00CC26EC" w:rsidRPr="00CC26EC" w:rsidRDefault="00CC26EC" w:rsidP="00C85DAB">
      <w:pPr>
        <w:spacing w:before="120"/>
        <w:ind w:left="1418" w:hanging="567"/>
        <w:jc w:val="both"/>
        <w:rPr>
          <w:rFonts w:asciiTheme="minorHAnsi" w:eastAsia="Arial Unicode MS" w:hAnsiTheme="minorHAnsi" w:cstheme="minorHAnsi"/>
          <w:bCs/>
          <w:color w:val="000000"/>
          <w:lang w:eastAsia="en-US"/>
        </w:rPr>
      </w:pPr>
      <w:r w:rsidRPr="00CC26EC">
        <w:rPr>
          <w:rFonts w:asciiTheme="minorHAnsi" w:eastAsia="Arial Unicode MS" w:hAnsiTheme="minorHAnsi" w:cstheme="minorHAnsi"/>
          <w:bCs/>
          <w:color w:val="000000"/>
          <w:lang w:eastAsia="en-US"/>
        </w:rPr>
        <w:t>45252200-0</w:t>
      </w:r>
      <w:r w:rsidRPr="00CC26EC">
        <w:rPr>
          <w:rFonts w:asciiTheme="minorHAnsi" w:eastAsia="Arial Unicode MS" w:hAnsiTheme="minorHAnsi" w:cstheme="minorHAnsi"/>
          <w:bCs/>
          <w:color w:val="000000"/>
          <w:lang w:eastAsia="en-US"/>
        </w:rPr>
        <w:tab/>
        <w:t>Wyposażenie oczyszczalni ścieków</w:t>
      </w:r>
    </w:p>
    <w:p w14:paraId="4F48F97D" w14:textId="77777777" w:rsidR="00802BA5" w:rsidRPr="00031F26" w:rsidRDefault="00AC0DA8" w:rsidP="00446601">
      <w:pPr>
        <w:numPr>
          <w:ilvl w:val="1"/>
          <w:numId w:val="1"/>
        </w:numPr>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Zamawiający nie dopuszcza składania ofert wariantowych</w:t>
      </w:r>
    </w:p>
    <w:p w14:paraId="3D980275" w14:textId="77777777" w:rsidR="00802BA5" w:rsidRPr="00031F26" w:rsidRDefault="00AC0DA8" w:rsidP="00446601">
      <w:pPr>
        <w:numPr>
          <w:ilvl w:val="1"/>
          <w:numId w:val="1"/>
        </w:numPr>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zawarcia umowy ramowej </w:t>
      </w:r>
    </w:p>
    <w:p w14:paraId="0BA31860" w14:textId="77777777" w:rsidR="00802BA5" w:rsidRPr="00031F26" w:rsidRDefault="00AC0DA8" w:rsidP="00446601">
      <w:pPr>
        <w:numPr>
          <w:ilvl w:val="1"/>
          <w:numId w:val="1"/>
        </w:numPr>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 xml:space="preserve">Zamawiający nie przewiduje rozliczenia w walutach obcych. </w:t>
      </w:r>
    </w:p>
    <w:p w14:paraId="0AEAD480" w14:textId="77777777" w:rsidR="00802BA5" w:rsidRPr="00031F26" w:rsidRDefault="00AC0DA8" w:rsidP="00446601">
      <w:pPr>
        <w:numPr>
          <w:ilvl w:val="1"/>
          <w:numId w:val="1"/>
        </w:numPr>
        <w:spacing w:before="120"/>
        <w:ind w:left="851" w:hanging="567"/>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Zamawiający nie przewiduje wymagań, o których mowa w art. 29 ust. 4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14:paraId="6DE6D9C3" w14:textId="77777777" w:rsidR="00802BA5" w:rsidRPr="00031F26" w:rsidRDefault="00AC0DA8" w:rsidP="00446601">
      <w:pPr>
        <w:numPr>
          <w:ilvl w:val="1"/>
          <w:numId w:val="1"/>
        </w:numPr>
        <w:spacing w:before="120"/>
        <w:ind w:left="851" w:hanging="567"/>
        <w:jc w:val="both"/>
        <w:rPr>
          <w:rFonts w:asciiTheme="minorHAnsi" w:hAnsiTheme="minorHAnsi" w:cstheme="minorHAnsi"/>
          <w:bCs/>
          <w:smallCaps/>
          <w:color w:val="FF0000"/>
          <w:spacing w:val="5"/>
        </w:rPr>
      </w:pPr>
      <w:r w:rsidRPr="00031F26">
        <w:rPr>
          <w:rFonts w:asciiTheme="minorHAnsi" w:hAnsiTheme="minorHAnsi" w:cstheme="minorHAnsi"/>
        </w:rPr>
        <w:t xml:space="preserve">Zamawiający nie przewiduje ustanowienia dynamicznego systemu zakupów. </w:t>
      </w:r>
    </w:p>
    <w:p w14:paraId="4C3CEE92" w14:textId="77777777" w:rsidR="00802BA5" w:rsidRPr="00031F26" w:rsidRDefault="00AC0DA8" w:rsidP="00446601">
      <w:pPr>
        <w:numPr>
          <w:ilvl w:val="1"/>
          <w:numId w:val="1"/>
        </w:numPr>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 xml:space="preserve">Zamawiający nie określa standardów jakościowych, o których mowa w art. 91 ust. 2a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14:paraId="5899440F" w14:textId="77777777" w:rsidR="00802BA5" w:rsidRPr="00031F26" w:rsidRDefault="00AC0DA8" w:rsidP="00446601">
      <w:pPr>
        <w:numPr>
          <w:ilvl w:val="1"/>
          <w:numId w:val="1"/>
        </w:numPr>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 xml:space="preserve">Zamawiający przed wszczęciem postępowania nie przeprowadził dialogu technicznego. </w:t>
      </w:r>
    </w:p>
    <w:p w14:paraId="0AD4D84E" w14:textId="77777777" w:rsidR="00802BA5" w:rsidRPr="00031F26" w:rsidRDefault="00AC0DA8" w:rsidP="00446601">
      <w:pPr>
        <w:numPr>
          <w:ilvl w:val="1"/>
          <w:numId w:val="1"/>
        </w:numPr>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zwrotu kosztów udziału w postępowaniu. </w:t>
      </w:r>
    </w:p>
    <w:p w14:paraId="227AEE8C" w14:textId="77777777" w:rsidR="00802BA5" w:rsidRPr="00031F26" w:rsidRDefault="00AC0DA8" w:rsidP="00446601">
      <w:pPr>
        <w:numPr>
          <w:ilvl w:val="1"/>
          <w:numId w:val="1"/>
        </w:numPr>
        <w:spacing w:before="120"/>
        <w:ind w:left="851" w:hanging="567"/>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zastosowania aukcji elektronicznej </w:t>
      </w:r>
    </w:p>
    <w:p w14:paraId="611E2BE7" w14:textId="77777777" w:rsidR="00802BA5" w:rsidRPr="00031F26" w:rsidRDefault="00AC0DA8" w:rsidP="00446601">
      <w:pPr>
        <w:numPr>
          <w:ilvl w:val="1"/>
          <w:numId w:val="1"/>
        </w:numPr>
        <w:spacing w:before="120"/>
        <w:ind w:left="851" w:hanging="567"/>
        <w:jc w:val="both"/>
        <w:rPr>
          <w:rFonts w:asciiTheme="minorHAnsi" w:hAnsiTheme="minorHAnsi" w:cstheme="minorHAnsi"/>
          <w:b/>
          <w:bCs/>
          <w:smallCaps/>
          <w:spacing w:val="5"/>
        </w:rPr>
      </w:pPr>
      <w:r w:rsidRPr="00031F26">
        <w:rPr>
          <w:rFonts w:asciiTheme="minorHAnsi" w:hAnsiTheme="minorHAnsi" w:cstheme="minorHAnsi"/>
        </w:rPr>
        <w:t>Zamawiający nie zastrzega obowiązku osobistego wykonania przez Wykonawcę kluczowych części zamówienia na roboty budowlane</w:t>
      </w:r>
    </w:p>
    <w:p w14:paraId="5D871BDA" w14:textId="77777777" w:rsidR="00802BA5" w:rsidRPr="00031F26" w:rsidRDefault="00AC0DA8" w:rsidP="00446601">
      <w:pPr>
        <w:numPr>
          <w:ilvl w:val="1"/>
          <w:numId w:val="1"/>
        </w:numPr>
        <w:spacing w:before="120"/>
        <w:ind w:left="851" w:hanging="567"/>
        <w:jc w:val="both"/>
        <w:rPr>
          <w:rFonts w:asciiTheme="minorHAnsi" w:hAnsiTheme="minorHAnsi" w:cstheme="minorHAnsi"/>
          <w:b/>
          <w:bCs/>
          <w:smallCaps/>
          <w:spacing w:val="5"/>
        </w:rPr>
      </w:pPr>
      <w:r w:rsidRPr="00031F26">
        <w:rPr>
          <w:rFonts w:asciiTheme="minorHAnsi" w:hAnsiTheme="minorHAnsi" w:cstheme="minorHAnsi"/>
        </w:rPr>
        <w:t>Wykonawca może powierzyć wykonanie części zamówienia podwykonawcy/podwykonawcom. Zamawiający żąda wskazania przez Wykonawcę w ofercie części zamówienia, których wykonanie Wykonawca zamierza  powierzyć podwykonawcy/podwykonawcom i podania przez Wykonawcę nazw (Firm) podwykonawców.</w:t>
      </w:r>
    </w:p>
    <w:p w14:paraId="2344595B" w14:textId="77777777" w:rsidR="00802BA5" w:rsidRPr="00031F26" w:rsidRDefault="00AC0DA8" w:rsidP="00446601">
      <w:pPr>
        <w:numPr>
          <w:ilvl w:val="1"/>
          <w:numId w:val="1"/>
        </w:numPr>
        <w:spacing w:before="120"/>
        <w:ind w:left="851" w:hanging="567"/>
        <w:jc w:val="both"/>
        <w:rPr>
          <w:rFonts w:asciiTheme="minorHAnsi" w:hAnsiTheme="minorHAnsi" w:cstheme="minorHAnsi"/>
          <w:b/>
          <w:bCs/>
          <w:smallCaps/>
          <w:spacing w:val="5"/>
        </w:rPr>
      </w:pPr>
      <w:r w:rsidRPr="00031F26">
        <w:rPr>
          <w:rFonts w:asciiTheme="minorHAnsi" w:hAnsiTheme="minorHAnsi" w:cstheme="minorHAnsi"/>
        </w:rPr>
        <w:t xml:space="preserve">Zamawiający nie przewiduje udzielenia zamówień uzupełniających, o których mowa </w:t>
      </w:r>
      <w:r w:rsidRPr="00031F26">
        <w:rPr>
          <w:rFonts w:asciiTheme="minorHAnsi" w:hAnsiTheme="minorHAnsi" w:cstheme="minorHAnsi"/>
        </w:rPr>
        <w:br/>
        <w:t xml:space="preserve">w art. 67 ust. 1 pkt. 6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14:paraId="1024C5C3" w14:textId="77777777" w:rsidR="00802BA5" w:rsidRPr="00031F26" w:rsidRDefault="00AC0DA8" w:rsidP="00446601">
      <w:pPr>
        <w:numPr>
          <w:ilvl w:val="1"/>
          <w:numId w:val="1"/>
        </w:numPr>
        <w:spacing w:before="120"/>
        <w:ind w:left="851" w:hanging="567"/>
        <w:jc w:val="both"/>
        <w:rPr>
          <w:rFonts w:asciiTheme="minorHAnsi" w:hAnsiTheme="minorHAnsi" w:cstheme="minorHAnsi"/>
          <w:b/>
          <w:bCs/>
          <w:smallCaps/>
          <w:spacing w:val="5"/>
        </w:rPr>
      </w:pPr>
      <w:r w:rsidRPr="00031F26">
        <w:rPr>
          <w:rFonts w:asciiTheme="minorHAnsi" w:hAnsiTheme="minorHAnsi" w:cstheme="minorHAnsi"/>
        </w:rPr>
        <w:t xml:space="preserve">Zamawiający nie zamierza zwoływać zebrania Wykonawców, o którym mowa w art. 38 ust. 3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14:paraId="6DC38B2D" w14:textId="77777777" w:rsidR="00C059DA" w:rsidRDefault="00AC0DA8" w:rsidP="00446601">
      <w:pPr>
        <w:numPr>
          <w:ilvl w:val="1"/>
          <w:numId w:val="1"/>
        </w:numPr>
        <w:spacing w:before="120"/>
        <w:ind w:left="851" w:hanging="567"/>
        <w:jc w:val="both"/>
        <w:rPr>
          <w:rFonts w:asciiTheme="minorHAnsi" w:hAnsiTheme="minorHAnsi" w:cstheme="minorHAnsi"/>
          <w:b/>
          <w:bCs/>
          <w:smallCaps/>
          <w:spacing w:val="5"/>
        </w:rPr>
      </w:pPr>
      <w:r w:rsidRPr="00031F26">
        <w:rPr>
          <w:rFonts w:asciiTheme="minorHAnsi" w:hAnsiTheme="minorHAnsi" w:cstheme="minorHAnsi"/>
        </w:rPr>
        <w:t>Wykonawca ponosi wszelkie koszty związane z przygotowaniem i złożeniem oferty.</w:t>
      </w:r>
    </w:p>
    <w:p w14:paraId="01BF262D" w14:textId="77777777" w:rsidR="00802BA5" w:rsidRPr="00B13E01" w:rsidRDefault="00AC0DA8" w:rsidP="00446601">
      <w:pPr>
        <w:numPr>
          <w:ilvl w:val="1"/>
          <w:numId w:val="1"/>
        </w:numPr>
        <w:spacing w:before="120"/>
        <w:ind w:left="851" w:hanging="567"/>
        <w:jc w:val="both"/>
        <w:rPr>
          <w:rFonts w:asciiTheme="minorHAnsi" w:hAnsiTheme="minorHAnsi" w:cstheme="minorHAnsi"/>
          <w:b/>
          <w:bCs/>
          <w:smallCaps/>
          <w:spacing w:val="5"/>
          <w:u w:val="single"/>
        </w:rPr>
      </w:pPr>
      <w:r w:rsidRPr="00CF6311">
        <w:rPr>
          <w:rFonts w:asciiTheme="minorHAnsi" w:hAnsiTheme="minorHAnsi" w:cstheme="minorHAnsi"/>
          <w:u w:val="single"/>
        </w:rPr>
        <w:t>Postępowanie realizowane jest na podstawie zawart</w:t>
      </w:r>
      <w:r w:rsidR="00CF6311" w:rsidRPr="00CF6311">
        <w:rPr>
          <w:rFonts w:asciiTheme="minorHAnsi" w:hAnsiTheme="minorHAnsi" w:cstheme="minorHAnsi"/>
          <w:u w:val="single"/>
        </w:rPr>
        <w:t>ej um</w:t>
      </w:r>
      <w:r w:rsidR="00FE6758">
        <w:rPr>
          <w:rFonts w:asciiTheme="minorHAnsi" w:hAnsiTheme="minorHAnsi" w:cstheme="minorHAnsi"/>
          <w:u w:val="single"/>
        </w:rPr>
        <w:t>o</w:t>
      </w:r>
      <w:r w:rsidR="00CF6311" w:rsidRPr="00CF6311">
        <w:rPr>
          <w:rFonts w:asciiTheme="minorHAnsi" w:hAnsiTheme="minorHAnsi" w:cstheme="minorHAnsi"/>
          <w:u w:val="single"/>
        </w:rPr>
        <w:t>wy</w:t>
      </w:r>
      <w:r w:rsidRPr="00CF6311">
        <w:rPr>
          <w:rFonts w:asciiTheme="minorHAnsi" w:hAnsiTheme="minorHAnsi" w:cstheme="minorHAnsi"/>
          <w:u w:val="single"/>
        </w:rPr>
        <w:t xml:space="preserve"> o dofinansowanie </w:t>
      </w:r>
      <w:r w:rsidRPr="00CF6311">
        <w:rPr>
          <w:rFonts w:asciiTheme="minorHAnsi" w:hAnsiTheme="minorHAnsi" w:cstheme="minorHAnsi"/>
          <w:sz w:val="24"/>
          <w:szCs w:val="24"/>
          <w:u w:val="single"/>
        </w:rPr>
        <w:t xml:space="preserve">w </w:t>
      </w:r>
      <w:r w:rsidRPr="00CF6311">
        <w:rPr>
          <w:rFonts w:asciiTheme="minorHAnsi" w:hAnsiTheme="minorHAnsi" w:cstheme="minorHAnsi"/>
          <w:u w:val="single"/>
        </w:rPr>
        <w:t>ramach Programu Rozwoju Obszarów Wiejskich na lata 2014-2020 dla</w:t>
      </w:r>
      <w:r w:rsidR="004A747A">
        <w:rPr>
          <w:rFonts w:asciiTheme="minorHAnsi" w:hAnsiTheme="minorHAnsi" w:cstheme="minorHAnsi"/>
          <w:u w:val="single"/>
        </w:rPr>
        <w:t xml:space="preserve"> operacji typu „Gospodarka wodno-ściekowa”,</w:t>
      </w:r>
      <w:r w:rsidRPr="00CF6311">
        <w:rPr>
          <w:rFonts w:asciiTheme="minorHAnsi" w:hAnsiTheme="minorHAnsi" w:cstheme="minorHAnsi"/>
          <w:u w:val="single"/>
        </w:rPr>
        <w:t xml:space="preserve"> działania „</w:t>
      </w:r>
      <w:r w:rsidR="00B13E01" w:rsidRPr="00B13E01">
        <w:rPr>
          <w:rFonts w:asciiTheme="minorHAnsi" w:hAnsiTheme="minorHAnsi" w:cstheme="minorHAnsi"/>
          <w:u w:val="single"/>
        </w:rPr>
        <w:t>Podstawowe usługi i odnowa wsi na obszarach wiejskich</w:t>
      </w:r>
      <w:r w:rsidRPr="00B13E01">
        <w:rPr>
          <w:rFonts w:asciiTheme="minorHAnsi" w:hAnsiTheme="minorHAnsi" w:cstheme="minorHAnsi"/>
          <w:u w:val="single"/>
        </w:rPr>
        <w:t>”</w:t>
      </w:r>
      <w:r w:rsidRPr="00CF6311">
        <w:rPr>
          <w:rFonts w:asciiTheme="minorHAnsi" w:hAnsiTheme="minorHAnsi" w:cstheme="minorHAnsi"/>
          <w:u w:val="single"/>
        </w:rPr>
        <w:t xml:space="preserve">, poddziałania „Wsparcie </w:t>
      </w:r>
      <w:r w:rsidR="00B13E01">
        <w:rPr>
          <w:rFonts w:asciiTheme="minorHAnsi" w:hAnsiTheme="minorHAnsi" w:cstheme="minorHAnsi"/>
          <w:u w:val="single"/>
        </w:rPr>
        <w:t>inwestycji związanych z tworzeniem, ulepszaniem lub rozbudową wszelkich rodzajów małej infrastruktury, w tym inwestycji w energię odnawialną i w oszczędzanie energii</w:t>
      </w:r>
      <w:r w:rsidRPr="00CF6311">
        <w:rPr>
          <w:rFonts w:asciiTheme="minorHAnsi" w:hAnsiTheme="minorHAnsi" w:cstheme="minorHAnsi"/>
          <w:u w:val="single"/>
        </w:rPr>
        <w:t xml:space="preserve">” </w:t>
      </w:r>
    </w:p>
    <w:p w14:paraId="1D284452" w14:textId="77777777" w:rsidR="00802BA5" w:rsidRPr="00CF6311"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CF6311">
        <w:rPr>
          <w:rStyle w:val="Tytuksiki"/>
          <w:rFonts w:asciiTheme="minorHAnsi" w:hAnsiTheme="minorHAnsi" w:cstheme="minorHAnsi"/>
          <w:sz w:val="28"/>
          <w:szCs w:val="28"/>
        </w:rPr>
        <w:t>Termin realizacji zamówienia</w:t>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p>
    <w:p w14:paraId="2CD1CB92" w14:textId="77777777" w:rsidR="00802BA5" w:rsidRPr="00CF6311" w:rsidRDefault="00AC0DA8" w:rsidP="009F519A">
      <w:pPr>
        <w:numPr>
          <w:ilvl w:val="1"/>
          <w:numId w:val="1"/>
        </w:numPr>
        <w:tabs>
          <w:tab w:val="clear" w:pos="574"/>
          <w:tab w:val="num" w:pos="851"/>
        </w:tabs>
        <w:spacing w:before="120"/>
        <w:ind w:left="851" w:hanging="567"/>
        <w:jc w:val="both"/>
        <w:rPr>
          <w:rFonts w:asciiTheme="minorHAnsi" w:hAnsiTheme="minorHAnsi" w:cstheme="minorHAnsi"/>
          <w:b/>
          <w:bCs/>
          <w:smallCaps/>
          <w:spacing w:val="5"/>
          <w:sz w:val="28"/>
          <w:szCs w:val="28"/>
        </w:rPr>
      </w:pPr>
      <w:r w:rsidRPr="00CF6311">
        <w:rPr>
          <w:rFonts w:asciiTheme="minorHAnsi" w:hAnsiTheme="minorHAnsi" w:cstheme="minorHAnsi"/>
        </w:rPr>
        <w:t>Rozpoczęcie robót nastąpi od dnia przekazania przez Zamawiającego placu budowy</w:t>
      </w:r>
    </w:p>
    <w:p w14:paraId="077B58FD" w14:textId="5141909B" w:rsidR="00802BA5" w:rsidRPr="00876346" w:rsidRDefault="00AC0DA8" w:rsidP="009F519A">
      <w:pPr>
        <w:numPr>
          <w:ilvl w:val="1"/>
          <w:numId w:val="1"/>
        </w:numPr>
        <w:tabs>
          <w:tab w:val="clear" w:pos="574"/>
          <w:tab w:val="num" w:pos="851"/>
        </w:tabs>
        <w:spacing w:before="120"/>
        <w:ind w:left="851" w:hanging="567"/>
        <w:jc w:val="both"/>
        <w:rPr>
          <w:rFonts w:asciiTheme="minorHAnsi" w:hAnsiTheme="minorHAnsi" w:cstheme="minorHAnsi"/>
          <w:b/>
          <w:bCs/>
          <w:smallCaps/>
          <w:spacing w:val="5"/>
          <w:sz w:val="28"/>
          <w:szCs w:val="28"/>
        </w:rPr>
      </w:pPr>
      <w:r w:rsidRPr="00CF6311">
        <w:rPr>
          <w:rFonts w:asciiTheme="minorHAnsi" w:hAnsiTheme="minorHAnsi" w:cstheme="minorHAnsi"/>
        </w:rPr>
        <w:t>Wymagany termin zakończenia i oddania do użytkowania przedmiotu umowy w terminie zaoferowanym przez Wykonawcę, jednakże maksymalnie do dnia</w:t>
      </w:r>
      <w:r w:rsidR="00594287">
        <w:rPr>
          <w:rFonts w:asciiTheme="minorHAnsi" w:hAnsiTheme="minorHAnsi" w:cstheme="minorHAnsi"/>
        </w:rPr>
        <w:t>:</w:t>
      </w:r>
      <w:r w:rsidR="00876346">
        <w:rPr>
          <w:rFonts w:asciiTheme="minorHAnsi" w:hAnsiTheme="minorHAnsi" w:cstheme="minorHAnsi"/>
          <w:b/>
          <w:bCs/>
          <w:smallCaps/>
          <w:spacing w:val="5"/>
          <w:sz w:val="28"/>
          <w:szCs w:val="28"/>
        </w:rPr>
        <w:t xml:space="preserve"> </w:t>
      </w:r>
      <w:r w:rsidR="00770A8C">
        <w:rPr>
          <w:rFonts w:asciiTheme="minorHAnsi" w:hAnsiTheme="minorHAnsi" w:cstheme="minorHAnsi"/>
          <w:b/>
        </w:rPr>
        <w:t>2</w:t>
      </w:r>
      <w:r w:rsidR="0022648A" w:rsidRPr="0022648A">
        <w:rPr>
          <w:rFonts w:asciiTheme="minorHAnsi" w:hAnsiTheme="minorHAnsi" w:cstheme="minorHAnsi"/>
          <w:b/>
        </w:rPr>
        <w:t>0</w:t>
      </w:r>
      <w:r w:rsidR="00A96615" w:rsidRPr="0022648A">
        <w:rPr>
          <w:rFonts w:asciiTheme="minorHAnsi" w:hAnsiTheme="minorHAnsi" w:cstheme="minorHAnsi"/>
          <w:b/>
        </w:rPr>
        <w:t>.</w:t>
      </w:r>
      <w:r w:rsidR="00B13E01" w:rsidRPr="0022648A">
        <w:rPr>
          <w:rFonts w:asciiTheme="minorHAnsi" w:hAnsiTheme="minorHAnsi" w:cstheme="minorHAnsi"/>
          <w:b/>
        </w:rPr>
        <w:t>0</w:t>
      </w:r>
      <w:r w:rsidR="00770A8C">
        <w:rPr>
          <w:rFonts w:asciiTheme="minorHAnsi" w:hAnsiTheme="minorHAnsi" w:cstheme="minorHAnsi"/>
          <w:b/>
        </w:rPr>
        <w:t>8</w:t>
      </w:r>
      <w:r w:rsidR="00B13E01" w:rsidRPr="0022648A">
        <w:rPr>
          <w:rFonts w:asciiTheme="minorHAnsi" w:hAnsiTheme="minorHAnsi" w:cstheme="minorHAnsi"/>
          <w:b/>
        </w:rPr>
        <w:t>.20</w:t>
      </w:r>
      <w:r w:rsidR="00876346" w:rsidRPr="0022648A">
        <w:rPr>
          <w:rFonts w:asciiTheme="minorHAnsi" w:hAnsiTheme="minorHAnsi" w:cstheme="minorHAnsi"/>
          <w:b/>
        </w:rPr>
        <w:t>21</w:t>
      </w:r>
      <w:r w:rsidRPr="0022648A">
        <w:rPr>
          <w:rFonts w:asciiTheme="minorHAnsi" w:hAnsiTheme="minorHAnsi" w:cstheme="minorHAnsi"/>
          <w:b/>
        </w:rPr>
        <w:t xml:space="preserve"> r. </w:t>
      </w:r>
    </w:p>
    <w:p w14:paraId="22119730" w14:textId="77777777" w:rsidR="00802BA5" w:rsidRPr="00A96615"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Wymagania o których mo</w:t>
      </w:r>
      <w:r w:rsidR="00ED71A8">
        <w:rPr>
          <w:rStyle w:val="Tytuksiki"/>
          <w:rFonts w:asciiTheme="minorHAnsi" w:hAnsiTheme="minorHAnsi" w:cstheme="minorHAnsi"/>
          <w:sz w:val="28"/>
          <w:szCs w:val="28"/>
        </w:rPr>
        <w:t xml:space="preserve">wa w art. 29 ust 3a ustawy </w:t>
      </w:r>
      <w:proofErr w:type="spellStart"/>
      <w:r w:rsidR="00ED71A8">
        <w:rPr>
          <w:rStyle w:val="Tytuksiki"/>
          <w:rFonts w:asciiTheme="minorHAnsi" w:hAnsiTheme="minorHAnsi" w:cstheme="minorHAnsi"/>
          <w:sz w:val="28"/>
          <w:szCs w:val="28"/>
        </w:rPr>
        <w:t>Pzp</w:t>
      </w:r>
      <w:proofErr w:type="spellEnd"/>
      <w:r w:rsidR="00ED71A8">
        <w:rPr>
          <w:rStyle w:val="Tytuksiki"/>
          <w:rFonts w:asciiTheme="minorHAnsi" w:hAnsiTheme="minorHAnsi" w:cstheme="minorHAnsi"/>
          <w:sz w:val="28"/>
          <w:szCs w:val="28"/>
        </w:rPr>
        <w:t xml:space="preserve">. </w:t>
      </w:r>
    </w:p>
    <w:p w14:paraId="17E1C589" w14:textId="527B5B34" w:rsidR="00802BA5" w:rsidRPr="00A96615" w:rsidRDefault="00AC0DA8" w:rsidP="009F519A">
      <w:pPr>
        <w:numPr>
          <w:ilvl w:val="1"/>
          <w:numId w:val="1"/>
        </w:numPr>
        <w:tabs>
          <w:tab w:val="clear" w:pos="574"/>
        </w:tabs>
        <w:spacing w:before="120"/>
        <w:ind w:left="851" w:hanging="567"/>
        <w:jc w:val="both"/>
        <w:rPr>
          <w:rFonts w:asciiTheme="minorHAnsi" w:hAnsiTheme="minorHAnsi" w:cstheme="minorHAnsi"/>
          <w:b/>
          <w:bCs/>
          <w:smallCaps/>
          <w:spacing w:val="5"/>
          <w:u w:val="single"/>
        </w:rPr>
      </w:pPr>
      <w:r w:rsidRPr="00A96615">
        <w:rPr>
          <w:rFonts w:asciiTheme="minorHAnsi" w:hAnsiTheme="minorHAnsi" w:cstheme="minorHAnsi"/>
        </w:rPr>
        <w:lastRenderedPageBreak/>
        <w:t xml:space="preserve">Zamawiający stosownie do art. 29 ust. 3a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wymaga zatrudnienia przez Wykonawcę lub Podwykonawcę na podstawie umowy o pracę osób wykonujących czynności w zakresie realizacji zamówienia, których wykonanie polega na wykonaniu pracy w sposób </w:t>
      </w:r>
      <w:r w:rsidR="00B7738B">
        <w:rPr>
          <w:rFonts w:asciiTheme="minorHAnsi" w:hAnsiTheme="minorHAnsi" w:cstheme="minorHAnsi"/>
        </w:rPr>
        <w:t xml:space="preserve">określony w art. 22 § 1 ustawy </w:t>
      </w:r>
      <w:r w:rsidRPr="00A96615">
        <w:rPr>
          <w:rFonts w:asciiTheme="minorHAnsi" w:hAnsiTheme="minorHAnsi" w:cstheme="minorHAnsi"/>
        </w:rPr>
        <w:t xml:space="preserve">z dnia 26 czerwca 1974 r. Kodeks pracy </w:t>
      </w:r>
      <w:r w:rsidR="000572E8">
        <w:rPr>
          <w:rFonts w:asciiTheme="minorHAnsi" w:hAnsiTheme="minorHAnsi" w:cstheme="minorHAnsi"/>
        </w:rPr>
        <w:t xml:space="preserve"> (t.j. Dz.U. z 2020</w:t>
      </w:r>
      <w:r w:rsidR="00A66E9E" w:rsidRPr="00A66E9E">
        <w:rPr>
          <w:rFonts w:asciiTheme="minorHAnsi" w:hAnsiTheme="minorHAnsi" w:cstheme="minorHAnsi"/>
        </w:rPr>
        <w:t>r. poz.1</w:t>
      </w:r>
      <w:r w:rsidR="000572E8">
        <w:rPr>
          <w:rFonts w:asciiTheme="minorHAnsi" w:hAnsiTheme="minorHAnsi" w:cstheme="minorHAnsi"/>
        </w:rPr>
        <w:t>320</w:t>
      </w:r>
      <w:r w:rsidR="00A66E9E" w:rsidRPr="00A66E9E">
        <w:rPr>
          <w:rFonts w:asciiTheme="minorHAnsi" w:hAnsiTheme="minorHAnsi" w:cstheme="minorHAnsi"/>
        </w:rPr>
        <w:t xml:space="preserve"> ze zm.). </w:t>
      </w:r>
      <w:r w:rsidR="00A66E9E">
        <w:rPr>
          <w:rFonts w:asciiTheme="minorHAnsi" w:hAnsiTheme="minorHAnsi" w:cstheme="minorHAnsi"/>
        </w:rPr>
        <w:t xml:space="preserve"> </w:t>
      </w:r>
      <w:r w:rsidRPr="00A96615">
        <w:rPr>
          <w:rFonts w:asciiTheme="minorHAnsi" w:hAnsiTheme="minorHAnsi" w:cstheme="minorHAnsi"/>
          <w:u w:val="single"/>
        </w:rPr>
        <w:t xml:space="preserve">Wymóg ten dotyczy osób, które wykonują czynności bezpośrednio związane z wykonaniem robót, czyli tzw. pracowników fizycznych. Wymóg ten nie dotyczy więc między innymi osób: kierujących budową, wykonujących obsługę geodezyjną, dostawców materiałów budowlanych itp. </w:t>
      </w:r>
    </w:p>
    <w:p w14:paraId="4B63DBFB" w14:textId="77777777" w:rsidR="00802BA5" w:rsidRPr="00A96615" w:rsidRDefault="00AC0DA8" w:rsidP="009F519A">
      <w:pPr>
        <w:numPr>
          <w:ilvl w:val="1"/>
          <w:numId w:val="1"/>
        </w:numPr>
        <w:tabs>
          <w:tab w:val="clear" w:pos="574"/>
        </w:tabs>
        <w:spacing w:before="120"/>
        <w:ind w:left="851" w:hanging="567"/>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Zamawiający uprawniony jest do wykonywania czynności kontrolnych wobec Wykonawcy odnośnie spełnienia przez Wykonawcę lub Podwykonawcę wymogu zatrudnienia na podstawie umowy o pracę osób wykonujących wskazane w </w:t>
      </w:r>
      <w:r w:rsidRPr="00A96615">
        <w:rPr>
          <w:rFonts w:asciiTheme="minorHAnsi" w:hAnsiTheme="minorHAnsi" w:cstheme="minorHAnsi"/>
          <w:b/>
        </w:rPr>
        <w:t>pkt.5.1</w:t>
      </w:r>
      <w:r w:rsidRPr="00A96615">
        <w:rPr>
          <w:rFonts w:asciiTheme="minorHAnsi" w:hAnsiTheme="minorHAnsi" w:cstheme="minorHAnsi"/>
        </w:rPr>
        <w:t xml:space="preserve"> czynności. Zamawiający uprawniony jest w szczególności do: </w:t>
      </w:r>
    </w:p>
    <w:p w14:paraId="50FB0366" w14:textId="77777777" w:rsidR="00802BA5" w:rsidRPr="00A96615" w:rsidRDefault="00AC0DA8" w:rsidP="009F519A">
      <w:pPr>
        <w:numPr>
          <w:ilvl w:val="2"/>
          <w:numId w:val="1"/>
        </w:numPr>
        <w:spacing w:before="120"/>
        <w:ind w:left="1276" w:hanging="624"/>
        <w:jc w:val="both"/>
        <w:rPr>
          <w:rFonts w:asciiTheme="minorHAnsi" w:hAnsiTheme="minorHAnsi" w:cstheme="minorHAnsi"/>
          <w:b/>
          <w:bCs/>
          <w:smallCaps/>
          <w:spacing w:val="5"/>
        </w:rPr>
      </w:pPr>
      <w:r w:rsidRPr="00A96615">
        <w:rPr>
          <w:rFonts w:asciiTheme="minorHAnsi" w:hAnsiTheme="minorHAnsi" w:cstheme="minorHAnsi"/>
        </w:rPr>
        <w:t xml:space="preserve"> żądania oświadczeń i dokumentów w zakresie potwierdzenia spełnienia ww. wymogów </w:t>
      </w:r>
      <w:r w:rsidRPr="00A96615">
        <w:rPr>
          <w:rFonts w:asciiTheme="minorHAnsi" w:hAnsiTheme="minorHAnsi" w:cstheme="minorHAnsi"/>
        </w:rPr>
        <w:br/>
        <w:t xml:space="preserve">i dokonywania ich oceny, </w:t>
      </w:r>
    </w:p>
    <w:p w14:paraId="48BE4A61" w14:textId="77777777" w:rsidR="00802BA5" w:rsidRPr="00A96615" w:rsidRDefault="00AC0DA8" w:rsidP="009F519A">
      <w:pPr>
        <w:numPr>
          <w:ilvl w:val="2"/>
          <w:numId w:val="1"/>
        </w:numPr>
        <w:spacing w:before="120"/>
        <w:ind w:left="1276" w:hanging="624"/>
        <w:jc w:val="both"/>
        <w:rPr>
          <w:rFonts w:asciiTheme="minorHAnsi" w:hAnsiTheme="minorHAnsi" w:cstheme="minorHAnsi"/>
          <w:b/>
          <w:bCs/>
          <w:smallCaps/>
          <w:spacing w:val="5"/>
        </w:rPr>
      </w:pPr>
      <w:r w:rsidRPr="00A96615">
        <w:rPr>
          <w:rFonts w:asciiTheme="minorHAnsi" w:hAnsiTheme="minorHAnsi" w:cstheme="minorHAnsi"/>
        </w:rPr>
        <w:t xml:space="preserve"> żądania wyjaśnień w przypadku wątpliwości w zakresie potwierdzenia spełnienia ww. wymogów, </w:t>
      </w:r>
    </w:p>
    <w:p w14:paraId="47383B69" w14:textId="77777777" w:rsidR="00802BA5" w:rsidRPr="00A96615" w:rsidRDefault="00AC0DA8" w:rsidP="009F519A">
      <w:pPr>
        <w:numPr>
          <w:ilvl w:val="2"/>
          <w:numId w:val="1"/>
        </w:numPr>
        <w:spacing w:before="120"/>
        <w:ind w:left="1276" w:hanging="624"/>
        <w:jc w:val="both"/>
        <w:rPr>
          <w:rFonts w:asciiTheme="minorHAnsi" w:hAnsiTheme="minorHAnsi" w:cstheme="minorHAnsi"/>
          <w:b/>
          <w:bCs/>
          <w:smallCaps/>
          <w:spacing w:val="5"/>
        </w:rPr>
      </w:pPr>
      <w:r w:rsidRPr="00A96615">
        <w:rPr>
          <w:rFonts w:asciiTheme="minorHAnsi" w:hAnsiTheme="minorHAnsi" w:cstheme="minorHAnsi"/>
        </w:rPr>
        <w:t xml:space="preserve"> przeprowadzania kontroli na miejscu wykonywania świadczenia. </w:t>
      </w:r>
    </w:p>
    <w:p w14:paraId="534C129F" w14:textId="77777777" w:rsidR="00802BA5" w:rsidRPr="00A96615" w:rsidRDefault="00AC0DA8" w:rsidP="001F23A3">
      <w:pPr>
        <w:numPr>
          <w:ilvl w:val="1"/>
          <w:numId w:val="1"/>
        </w:numPr>
        <w:tabs>
          <w:tab w:val="clear" w:pos="574"/>
        </w:tabs>
        <w:spacing w:before="120"/>
        <w:ind w:left="851" w:hanging="567"/>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14:paraId="287331AF" w14:textId="77777777" w:rsidR="00802BA5" w:rsidRPr="00A96615" w:rsidRDefault="00AC0DA8" w:rsidP="0040364B">
      <w:pPr>
        <w:numPr>
          <w:ilvl w:val="2"/>
          <w:numId w:val="1"/>
        </w:numPr>
        <w:spacing w:before="120"/>
        <w:ind w:left="1276" w:hanging="624"/>
        <w:jc w:val="both"/>
        <w:rPr>
          <w:rFonts w:asciiTheme="minorHAnsi" w:hAnsiTheme="minorHAnsi" w:cstheme="minorHAnsi"/>
          <w:b/>
          <w:bCs/>
          <w:smallCaps/>
          <w:spacing w:val="5"/>
        </w:rPr>
      </w:pPr>
      <w:r w:rsidRPr="00A96615">
        <w:rPr>
          <w:rFonts w:asciiTheme="minorHAnsi" w:hAnsiTheme="minorHAnsi" w:cstheme="minorHAnsi"/>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Pr="00A96615">
        <w:rPr>
          <w:rFonts w:asciiTheme="minorHAnsi" w:hAnsiTheme="minorHAnsi" w:cstheme="minorHAnsi"/>
        </w:rPr>
        <w:br/>
        <w:t xml:space="preserve">w imieniu Wykonawcy lub Podwykonawcy; </w:t>
      </w:r>
    </w:p>
    <w:p w14:paraId="6645CAD5" w14:textId="77777777" w:rsidR="00802BA5" w:rsidRPr="00A96615" w:rsidRDefault="00AC0DA8" w:rsidP="0040364B">
      <w:pPr>
        <w:numPr>
          <w:ilvl w:val="2"/>
          <w:numId w:val="1"/>
        </w:numPr>
        <w:spacing w:before="120"/>
        <w:ind w:left="1276" w:hanging="624"/>
        <w:jc w:val="both"/>
        <w:rPr>
          <w:rFonts w:asciiTheme="minorHAnsi" w:hAnsiTheme="minorHAnsi" w:cstheme="minorHAnsi"/>
          <w:b/>
          <w:bCs/>
          <w:smallCaps/>
          <w:spacing w:val="5"/>
        </w:rPr>
      </w:pPr>
      <w:r w:rsidRPr="00A96615">
        <w:rPr>
          <w:rFonts w:asciiTheme="minorHAnsi" w:hAnsiTheme="minorHAnsi" w:cstheme="minorHAnsi"/>
        </w:rPr>
        <w:t xml:space="preserve"> 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w:t>
      </w:r>
      <w:r w:rsidR="00A66E9E" w:rsidRPr="00A66E9E">
        <w:rPr>
          <w:rFonts w:asciiTheme="minorHAnsi" w:hAnsiTheme="minorHAnsi" w:cstheme="minorHAnsi"/>
        </w:rPr>
        <w:t xml:space="preserve">osobowych (t.j. Dz.U. z 2019r. poz. 1781) </w:t>
      </w:r>
      <w:r w:rsidR="00273DE6">
        <w:rPr>
          <w:rFonts w:asciiTheme="minorHAnsi" w:hAnsiTheme="minorHAnsi" w:cstheme="minorHAnsi"/>
        </w:rPr>
        <w:t xml:space="preserve"> </w:t>
      </w:r>
      <w:r w:rsidRPr="00A96615">
        <w:rPr>
          <w:rFonts w:asciiTheme="minorHAnsi" w:hAnsiTheme="minorHAnsi" w:cstheme="minorHAnsi"/>
        </w:rPr>
        <w:t xml:space="preserve">(tj. w szczególności bez imion, nazwisk, adresów, nr PESEL pracowników). Informacje takie jak: data zawarcia umowy, rodzaj umowy o pracę i wymiar etatu powinny być możliwe do zidentyfikowania; </w:t>
      </w:r>
    </w:p>
    <w:p w14:paraId="1E83396E" w14:textId="77777777" w:rsidR="00A66E9E" w:rsidRDefault="00AC0DA8" w:rsidP="0040364B">
      <w:pPr>
        <w:numPr>
          <w:ilvl w:val="2"/>
          <w:numId w:val="1"/>
        </w:numPr>
        <w:spacing w:before="120"/>
        <w:ind w:left="1276" w:hanging="624"/>
        <w:jc w:val="both"/>
        <w:rPr>
          <w:rFonts w:asciiTheme="minorHAnsi" w:hAnsiTheme="minorHAnsi" w:cstheme="minorHAnsi"/>
          <w:b/>
          <w:bCs/>
          <w:smallCaps/>
          <w:spacing w:val="5"/>
        </w:rPr>
      </w:pPr>
      <w:r w:rsidRPr="00A96615">
        <w:rPr>
          <w:rFonts w:asciiTheme="minorHAnsi" w:hAnsiTheme="minorHAnsi" w:cstheme="minorHAnsi"/>
        </w:rPr>
        <w:t xml:space="preserve"> </w:t>
      </w:r>
      <w:r w:rsidRPr="00A96615">
        <w:rPr>
          <w:rFonts w:asciiTheme="minorHAnsi" w:hAnsiTheme="minorHAnsi" w:cstheme="minorHAnsi"/>
          <w:b/>
        </w:rPr>
        <w:t>Zaświadczenie właściwego oddziału ZUS</w:t>
      </w:r>
      <w:r w:rsidRPr="00A96615">
        <w:rPr>
          <w:rFonts w:asciiTheme="minorHAnsi" w:hAnsiTheme="minorHAnsi" w:cstheme="minorHAnsi"/>
        </w:rPr>
        <w:t xml:space="preserve">, potwierdzające opłacanie przez Wykonawcę lub Podwykonawcę składek na ubezpieczenie społeczne i zdrowotne z tytułu zatrudnienia na podstawie umowy o pracę za ostatni okres rozliczeniowy; </w:t>
      </w:r>
    </w:p>
    <w:p w14:paraId="2B3EE197" w14:textId="77777777" w:rsidR="00A66E9E" w:rsidRPr="00A66E9E" w:rsidRDefault="00AC0DA8" w:rsidP="0040364B">
      <w:pPr>
        <w:numPr>
          <w:ilvl w:val="2"/>
          <w:numId w:val="1"/>
        </w:numPr>
        <w:spacing w:before="120"/>
        <w:ind w:left="1276" w:hanging="624"/>
        <w:jc w:val="both"/>
        <w:rPr>
          <w:rFonts w:asciiTheme="minorHAnsi" w:hAnsiTheme="minorHAnsi" w:cstheme="minorHAnsi"/>
          <w:b/>
          <w:bCs/>
          <w:smallCaps/>
          <w:spacing w:val="5"/>
        </w:rPr>
      </w:pPr>
      <w:r w:rsidRPr="00A66E9E">
        <w:rPr>
          <w:rFonts w:asciiTheme="minorHAnsi" w:hAnsiTheme="minorHAnsi" w:cstheme="minorHAnsi"/>
        </w:rPr>
        <w:t xml:space="preserve"> Poświadczoną za zgodność z oryginałem odpowiednio przez Wykonawcę lub Podwykonawcę </w:t>
      </w:r>
      <w:r w:rsidRPr="00A66E9E">
        <w:rPr>
          <w:rFonts w:asciiTheme="minorHAnsi" w:hAnsiTheme="minorHAnsi" w:cstheme="minorHAnsi"/>
          <w:b/>
        </w:rPr>
        <w:t>kopię dowodu potwierdzającego zgłoszenie pracownika przez pracodawcę do ubezpieczeń</w:t>
      </w:r>
      <w:r w:rsidRPr="00A66E9E">
        <w:rPr>
          <w:rFonts w:asciiTheme="minorHAnsi" w:hAnsiTheme="minorHAnsi" w:cstheme="minorHAnsi"/>
        </w:rPr>
        <w:t xml:space="preserve">, zanonimizowaną w sposób zapewniający ochronę danych osobowych pracowników, zgodnie </w:t>
      </w:r>
      <w:r w:rsidRPr="00A66E9E">
        <w:rPr>
          <w:rFonts w:asciiTheme="minorHAnsi" w:hAnsiTheme="minorHAnsi" w:cstheme="minorHAnsi"/>
        </w:rPr>
        <w:br/>
        <w:t>z przepisami ustawy z dnia 29 sierpnia 1997 r. o ochronie danych osobowych</w:t>
      </w:r>
      <w:r w:rsidR="00273DE6" w:rsidRPr="00A66E9E">
        <w:rPr>
          <w:rFonts w:asciiTheme="minorHAnsi" w:hAnsiTheme="minorHAnsi" w:cstheme="minorHAnsi"/>
        </w:rPr>
        <w:t xml:space="preserve"> </w:t>
      </w:r>
      <w:r w:rsidR="00A66E9E" w:rsidRPr="00A66E9E">
        <w:rPr>
          <w:rFonts w:asciiTheme="minorHAnsi" w:hAnsiTheme="minorHAnsi" w:cstheme="minorHAnsi"/>
        </w:rPr>
        <w:t>(t.j. Dz.U. z 2019r. poz. 1781).</w:t>
      </w:r>
    </w:p>
    <w:p w14:paraId="26613347" w14:textId="77777777" w:rsidR="00802BA5" w:rsidRPr="00A66E9E" w:rsidRDefault="00AC0DA8" w:rsidP="0040364B">
      <w:pPr>
        <w:numPr>
          <w:ilvl w:val="1"/>
          <w:numId w:val="1"/>
        </w:numPr>
        <w:tabs>
          <w:tab w:val="clear" w:pos="574"/>
        </w:tabs>
        <w:spacing w:before="120"/>
        <w:ind w:left="851" w:hanging="567"/>
        <w:jc w:val="both"/>
        <w:rPr>
          <w:rFonts w:asciiTheme="minorHAnsi" w:hAnsiTheme="minorHAnsi" w:cstheme="minorHAnsi"/>
          <w:b/>
          <w:bCs/>
          <w:smallCaps/>
          <w:spacing w:val="5"/>
        </w:rPr>
      </w:pPr>
      <w:r w:rsidRPr="00A66E9E">
        <w:rPr>
          <w:rFonts w:asciiTheme="minorHAnsi" w:hAnsiTheme="minorHAnsi" w:cstheme="minorHAnsi"/>
        </w:rPr>
        <w:lastRenderedPageBreak/>
        <w:t xml:space="preserve">Z tytułu niespełnienia przez Wykonawcę lub Podwykonawcę wymogu zatrudnienia na podstawie umowy o pracę osób wykonujących wskazane w </w:t>
      </w:r>
      <w:r w:rsidRPr="00A66E9E">
        <w:rPr>
          <w:rFonts w:asciiTheme="minorHAnsi" w:hAnsiTheme="minorHAnsi" w:cstheme="minorHAnsi"/>
          <w:b/>
        </w:rPr>
        <w:t>pkt. 5.1</w:t>
      </w:r>
      <w:r w:rsidRPr="00A66E9E">
        <w:rPr>
          <w:rFonts w:asciiTheme="minorHAnsi" w:hAnsiTheme="minorHAnsi" w:cstheme="minorHAnsi"/>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A66E9E">
        <w:rPr>
          <w:rFonts w:asciiTheme="minorHAnsi" w:hAnsiTheme="minorHAnsi" w:cstheme="minorHAnsi"/>
          <w:b/>
        </w:rPr>
        <w:t>pkt. 5.1</w:t>
      </w:r>
      <w:r w:rsidRPr="00A66E9E">
        <w:rPr>
          <w:rFonts w:asciiTheme="minorHAnsi" w:hAnsiTheme="minorHAnsi" w:cstheme="minorHAnsi"/>
        </w:rPr>
        <w:t xml:space="preserve"> czynności. </w:t>
      </w:r>
    </w:p>
    <w:p w14:paraId="79F8E0F7"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W przypadku uzasadnionych wątpliwości co do przestrzegania prawa pracy przez Wykonawcę lub Podwykonawcę, Zamawiający może zwrócić się o przeprowadzenie kontroli przez Państwową Inspekcję Pracy. </w:t>
      </w:r>
    </w:p>
    <w:p w14:paraId="5BDB4A15" w14:textId="77777777" w:rsidR="00802BA5" w:rsidRPr="00A96615"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 xml:space="preserve">Podwykonawstwo </w:t>
      </w:r>
    </w:p>
    <w:p w14:paraId="06B5E644"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
          <w:bCs/>
          <w:smallCaps/>
          <w:spacing w:val="5"/>
        </w:rPr>
      </w:pPr>
      <w:r w:rsidRPr="00A96615">
        <w:rPr>
          <w:rFonts w:asciiTheme="minorHAnsi" w:hAnsiTheme="minorHAnsi" w:cstheme="minorHAnsi"/>
          <w:b/>
          <w:bCs/>
        </w:rPr>
        <w:t xml:space="preserve">Zamawiający nie zastrzega obowiązku osobistego wykonania przez Wykonawcę kluczowych części zamówienia. </w:t>
      </w:r>
    </w:p>
    <w:p w14:paraId="0B4F81FE"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Cs/>
          <w:smallCaps/>
          <w:spacing w:val="5"/>
        </w:rPr>
      </w:pPr>
      <w:r w:rsidRPr="00A96615">
        <w:rPr>
          <w:rFonts w:asciiTheme="minorHAnsi" w:hAnsiTheme="minorHAnsi" w:cstheme="minorHAnsi"/>
        </w:rPr>
        <w:t xml:space="preserve">Zamawiający żąda wskazania przez Wykonawcę części zamówienia, których wykonanie zamierza powierzyć podwykonawcom i podania przez Wykonawców firm podwykonawców. </w:t>
      </w:r>
    </w:p>
    <w:p w14:paraId="043AA519"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Cs/>
          <w:smallCaps/>
          <w:spacing w:val="5"/>
        </w:rPr>
      </w:pPr>
      <w:r w:rsidRPr="00A96615">
        <w:rPr>
          <w:rFonts w:asciiTheme="minorHAnsi" w:hAnsiTheme="minorHAnsi" w:cstheme="minorHAnsi"/>
        </w:rPr>
        <w:t xml:space="preserve">Jeżeli zmiana lub rezygnacja z Podwykonawcy dotyczy podmiotu, na którego zasoby Wykonawca powoływał się, na zasadach określonych w art. 22a ust. 1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w:t>
      </w:r>
    </w:p>
    <w:p w14:paraId="58DC6FEB"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Cs/>
          <w:smallCaps/>
          <w:spacing w:val="5"/>
        </w:rPr>
      </w:pPr>
      <w:r w:rsidRPr="00A96615">
        <w:rPr>
          <w:rFonts w:asciiTheme="minorHAnsi" w:hAnsiTheme="minorHAnsi" w:cstheme="minorHAnsi"/>
        </w:rPr>
        <w:t>Jeżeli Wykonawca powierzy Podwykonawcy wykonanie części zamówienia w trakcie realizacji robót, na żądanie Zamawiającego Wykonawca przedstawi oświadczenie lub dokumenty o braku podstaw do wykluczenia tego podwykonawcy.</w:t>
      </w:r>
    </w:p>
    <w:p w14:paraId="1BBE8149"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Cs/>
          <w:smallCaps/>
          <w:spacing w:val="5"/>
        </w:rPr>
      </w:pPr>
      <w:r w:rsidRPr="00A96615">
        <w:rPr>
          <w:rFonts w:asciiTheme="minorHAnsi" w:hAnsiTheme="minorHAnsi" w:cstheme="minorHAnsi"/>
        </w:rPr>
        <w:t xml:space="preserve">W przypadku, gdy Zamawiający stwierdzi, że wobec danego Podwykonawcy zachodzą podstawy wykluczenia, Wykonawca zobowiązany jest zastąpić tego podwykonawcę lub zrezygnować </w:t>
      </w:r>
      <w:r w:rsidRPr="00A96615">
        <w:rPr>
          <w:rFonts w:asciiTheme="minorHAnsi" w:hAnsiTheme="minorHAnsi" w:cstheme="minorHAnsi"/>
        </w:rPr>
        <w:br/>
        <w:t xml:space="preserve">z powierzenia wykonania części zamówienia Podwykonawcy. </w:t>
      </w:r>
    </w:p>
    <w:p w14:paraId="76728B1C"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Cs/>
          <w:smallCaps/>
          <w:spacing w:val="5"/>
        </w:rPr>
      </w:pPr>
      <w:r w:rsidRPr="00A96615">
        <w:rPr>
          <w:rFonts w:asciiTheme="minorHAnsi" w:hAnsiTheme="minorHAnsi" w:cstheme="minorHAnsi"/>
        </w:rPr>
        <w:t xml:space="preserve">Przepisy </w:t>
      </w:r>
      <w:r w:rsidRPr="00A96615">
        <w:rPr>
          <w:rFonts w:asciiTheme="minorHAnsi" w:hAnsiTheme="minorHAnsi" w:cstheme="minorHAnsi"/>
          <w:b/>
        </w:rPr>
        <w:t>pkt. 6.4 i 6.5</w:t>
      </w:r>
      <w:r w:rsidRPr="00A96615">
        <w:rPr>
          <w:rFonts w:asciiTheme="minorHAnsi" w:hAnsiTheme="minorHAnsi" w:cstheme="minorHAnsi"/>
        </w:rPr>
        <w:t xml:space="preserve"> Zamawiający zastosuje wobec dalszych Podwykonawców. </w:t>
      </w:r>
    </w:p>
    <w:p w14:paraId="234F96DA"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Podwykonawcom nie zwalnia Wykonawcy </w:t>
      </w:r>
      <w:r w:rsidRPr="00A96615">
        <w:rPr>
          <w:rFonts w:asciiTheme="minorHAnsi" w:hAnsiTheme="minorHAnsi" w:cstheme="minorHAnsi"/>
        </w:rPr>
        <w:br/>
        <w:t xml:space="preserve">z odpowiedzialności za należyte wykonanie tego zamówienia. </w:t>
      </w:r>
    </w:p>
    <w:p w14:paraId="3F5AEF67"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Podwykonawcy (lub dalszym Podwykonawcom) może nastąpić wyłącznie na podstawie umowy podwykonawstwa zaakceptowanej przez Zamawiającego. </w:t>
      </w:r>
    </w:p>
    <w:p w14:paraId="1E9F23D4" w14:textId="77777777" w:rsidR="00802BA5" w:rsidRPr="00A96615" w:rsidRDefault="00AC0DA8" w:rsidP="0040364B">
      <w:pPr>
        <w:numPr>
          <w:ilvl w:val="2"/>
          <w:numId w:val="1"/>
        </w:numPr>
        <w:spacing w:before="120"/>
        <w:ind w:left="1276" w:hanging="624"/>
        <w:jc w:val="both"/>
        <w:rPr>
          <w:rFonts w:asciiTheme="minorHAnsi" w:hAnsiTheme="minorHAnsi" w:cstheme="minorHAnsi"/>
          <w:bCs/>
          <w:smallCaps/>
          <w:spacing w:val="5"/>
        </w:rPr>
      </w:pPr>
      <w:r w:rsidRPr="00A96615">
        <w:rPr>
          <w:rFonts w:asciiTheme="minorHAnsi" w:hAnsiTheme="minorHAnsi" w:cstheme="minorHAnsi"/>
        </w:rPr>
        <w:t xml:space="preserve">Umowa o podwykonawstwo powinna być zawarta w formie pisemnej pod rygorem nieważności. </w:t>
      </w:r>
    </w:p>
    <w:p w14:paraId="5A2E3496" w14:textId="77777777" w:rsidR="00802BA5" w:rsidRPr="00A96615" w:rsidRDefault="00AC0DA8" w:rsidP="0040364B">
      <w:pPr>
        <w:numPr>
          <w:ilvl w:val="2"/>
          <w:numId w:val="1"/>
        </w:numPr>
        <w:spacing w:before="120"/>
        <w:ind w:left="1276" w:hanging="624"/>
        <w:jc w:val="both"/>
        <w:rPr>
          <w:rFonts w:asciiTheme="minorHAnsi" w:hAnsiTheme="minorHAnsi" w:cstheme="minorHAnsi"/>
          <w:bCs/>
          <w:smallCaps/>
          <w:spacing w:val="5"/>
        </w:rPr>
      </w:pPr>
      <w:r w:rsidRPr="00A96615">
        <w:rPr>
          <w:rFonts w:asciiTheme="minorHAnsi" w:hAnsiTheme="minorHAnsi" w:cstheme="minorHAnsi"/>
        </w:rPr>
        <w:t xml:space="preserve"> Do zawarcia przez podwykonawcę umowy z dalszym podwykonawcą wymagana jest zgoda Zamawiającego i Wykonawcy.</w:t>
      </w:r>
    </w:p>
    <w:p w14:paraId="39A43DA7" w14:textId="77777777" w:rsidR="00802BA5" w:rsidRPr="00A96615" w:rsidRDefault="00AC0DA8" w:rsidP="0040364B">
      <w:pPr>
        <w:numPr>
          <w:ilvl w:val="2"/>
          <w:numId w:val="1"/>
        </w:numPr>
        <w:spacing w:before="120"/>
        <w:ind w:left="1276" w:hanging="624"/>
        <w:jc w:val="both"/>
        <w:rPr>
          <w:rFonts w:asciiTheme="minorHAnsi" w:hAnsiTheme="minorHAnsi" w:cstheme="minorHAnsi"/>
          <w:bCs/>
          <w:smallCaps/>
          <w:spacing w:val="5"/>
        </w:rPr>
      </w:pPr>
      <w:r w:rsidRPr="00A96615">
        <w:rPr>
          <w:rFonts w:asciiTheme="minorHAnsi" w:hAnsiTheme="minorHAnsi" w:cstheme="minorHAnsi"/>
        </w:rPr>
        <w:t xml:space="preserve">Zawarta umowa podwykonawstwa nie może zawierać postanowień niezgodnych z treścią zaakceptowanego przez Zamawiającego projektu umowy. </w:t>
      </w:r>
    </w:p>
    <w:p w14:paraId="6CDDFD5E" w14:textId="77777777" w:rsidR="00802BA5" w:rsidRPr="00A96615" w:rsidRDefault="00AC0DA8" w:rsidP="0040364B">
      <w:pPr>
        <w:numPr>
          <w:ilvl w:val="2"/>
          <w:numId w:val="1"/>
        </w:numPr>
        <w:spacing w:before="120"/>
        <w:ind w:left="1276" w:hanging="624"/>
        <w:jc w:val="both"/>
        <w:rPr>
          <w:rFonts w:asciiTheme="minorHAnsi" w:hAnsiTheme="minorHAnsi" w:cstheme="minorHAnsi"/>
          <w:bCs/>
          <w:smallCaps/>
          <w:spacing w:val="5"/>
        </w:rPr>
      </w:pPr>
      <w:r w:rsidRPr="00A96615">
        <w:rPr>
          <w:rFonts w:asciiTheme="minorHAnsi" w:hAnsiTheme="minorHAnsi" w:cstheme="minorHAnsi"/>
        </w:rPr>
        <w:lastRenderedPageBreak/>
        <w:t xml:space="preserve"> Wskazany w umowie o podwykonawstwo termin zapłaty wynagrodzenia podwykonawcom </w:t>
      </w:r>
      <w:r w:rsidRPr="00A96615">
        <w:rPr>
          <w:rFonts w:asciiTheme="minorHAnsi" w:hAnsiTheme="minorHAnsi" w:cstheme="minorHAnsi"/>
        </w:rPr>
        <w:br/>
        <w:t xml:space="preserve">i dalszym podwykonawcom nie może przekraczać 30 dni od dnia doręczenia wykonawcy, podwykonawcy lub dalszemu podwykonawcy faktury lub rachunku, potwierdzających wykonanie zleconej roboty budowlanej z tym, że termin płatności wynagrodzenia powinien być ustalony w taki sposób, aby przypadał wcześniej niż termin zapłaty przez Zamawiającego wynagrodzenia należnego Wykonawcy. </w:t>
      </w:r>
    </w:p>
    <w:p w14:paraId="1B4DE6DA" w14:textId="77777777" w:rsidR="00802BA5" w:rsidRPr="00A96615" w:rsidRDefault="00AC0DA8" w:rsidP="0040364B">
      <w:pPr>
        <w:numPr>
          <w:ilvl w:val="2"/>
          <w:numId w:val="1"/>
        </w:numPr>
        <w:spacing w:before="120"/>
        <w:ind w:left="1276" w:hanging="624"/>
        <w:jc w:val="both"/>
        <w:rPr>
          <w:rFonts w:asciiTheme="minorHAnsi" w:hAnsiTheme="minorHAnsi" w:cstheme="minorHAnsi"/>
          <w:bCs/>
          <w:smallCaps/>
          <w:spacing w:val="5"/>
        </w:rPr>
      </w:pPr>
      <w:r w:rsidRPr="00A96615">
        <w:rPr>
          <w:rFonts w:asciiTheme="minorHAnsi" w:hAnsiTheme="minorHAnsi" w:cstheme="minorHAnsi"/>
        </w:rPr>
        <w:t xml:space="preserve">Protokół odbioru robót budowlanych podpisany przez Zamawiającego i Wykonawcę jest wystarczającym dowodem potwierdzającym wykonanie robót i uprawniającym podwykonawcę lub dalszego podwykonawcę do wystawienia faktury za wykonanie zleconej podwykonawcy lub dalszemu podwykonawcy roboty budowlanej, usługi lub dostawy. Umowa podwykonawstwa nie może zawierać postanowień odmiennych w zakresie zasad odbiorów niż określone w umowie podstawowej. </w:t>
      </w:r>
    </w:p>
    <w:p w14:paraId="169DFBA9" w14:textId="77777777" w:rsidR="00802BA5" w:rsidRPr="00A96615" w:rsidRDefault="00AC0DA8" w:rsidP="0040364B">
      <w:pPr>
        <w:numPr>
          <w:ilvl w:val="2"/>
          <w:numId w:val="1"/>
        </w:numPr>
        <w:spacing w:before="120"/>
        <w:ind w:left="1276" w:hanging="624"/>
        <w:jc w:val="both"/>
        <w:rPr>
          <w:rFonts w:asciiTheme="minorHAnsi" w:hAnsiTheme="minorHAnsi" w:cstheme="minorHAnsi"/>
          <w:bCs/>
          <w:smallCaps/>
          <w:spacing w:val="5"/>
        </w:rPr>
      </w:pPr>
      <w:r w:rsidRPr="00A96615">
        <w:rPr>
          <w:rFonts w:asciiTheme="minorHAnsi" w:hAnsiTheme="minorHAnsi" w:cstheme="minorHAnsi"/>
        </w:rPr>
        <w:t xml:space="preserve"> Zamawiający nie wymaga przedłożenia zawartych umów podwykonawstwa, których przedmiotem są dostawy lub usługi o wartości niższej niż 0,5 % wartości (brutto) umowy między zamawiającym a generalnym wykonawcą. </w:t>
      </w:r>
    </w:p>
    <w:p w14:paraId="45CC3A4A" w14:textId="77777777" w:rsidR="00802BA5" w:rsidRPr="00A96615" w:rsidRDefault="00AC0DA8" w:rsidP="0040364B">
      <w:pPr>
        <w:numPr>
          <w:ilvl w:val="2"/>
          <w:numId w:val="1"/>
        </w:numPr>
        <w:spacing w:before="120"/>
        <w:ind w:left="1276" w:hanging="624"/>
        <w:jc w:val="both"/>
        <w:rPr>
          <w:rFonts w:asciiTheme="minorHAnsi" w:hAnsiTheme="minorHAnsi" w:cstheme="minorHAnsi"/>
          <w:bCs/>
          <w:smallCaps/>
          <w:spacing w:val="5"/>
        </w:rPr>
      </w:pPr>
      <w:r w:rsidRPr="00A96615">
        <w:rPr>
          <w:rFonts w:asciiTheme="minorHAnsi" w:hAnsiTheme="minorHAnsi" w:cstheme="minorHAnsi"/>
        </w:rPr>
        <w:t xml:space="preserve">Przy realizacji zamówienia z udziałem podwykonawców zastosowanie mają przepisy art. 647 kodeksu cywilnego. </w:t>
      </w:r>
    </w:p>
    <w:p w14:paraId="46E5160E" w14:textId="77777777" w:rsidR="00802BA5" w:rsidRPr="00A96615" w:rsidRDefault="00AC0DA8" w:rsidP="0040364B">
      <w:pPr>
        <w:numPr>
          <w:ilvl w:val="1"/>
          <w:numId w:val="1"/>
        </w:numPr>
        <w:tabs>
          <w:tab w:val="clear" w:pos="574"/>
        </w:tabs>
        <w:spacing w:before="120"/>
        <w:ind w:left="851" w:hanging="567"/>
        <w:jc w:val="both"/>
        <w:rPr>
          <w:rFonts w:asciiTheme="minorHAnsi" w:hAnsiTheme="minorHAnsi" w:cstheme="minorHAnsi"/>
          <w:bCs/>
          <w:smallCaps/>
          <w:spacing w:val="5"/>
        </w:rPr>
      </w:pPr>
      <w:r w:rsidRPr="00A96615">
        <w:rPr>
          <w:rFonts w:asciiTheme="minorHAnsi" w:hAnsiTheme="minorHAnsi" w:cstheme="minorHAnsi"/>
        </w:rPr>
        <w:t xml:space="preserve">Obowiązkiem Wykonawcy jest dołączenie do każdej faktury przedkładanej Zamawiającemu oświadczeń Podwykonawcy o stanie rozliczeń Wykonawcy z Podwykonawcą oraz dostarczenie przed terminem zapłaty dla Wykonawcy oświadczenia Podwykonawcy o dokonaniu zapłaty na jego rzecz. </w:t>
      </w:r>
    </w:p>
    <w:p w14:paraId="5D8BE383" w14:textId="77777777" w:rsidR="00802BA5" w:rsidRPr="00A96615" w:rsidRDefault="00AC0DA8" w:rsidP="0040364B">
      <w:pPr>
        <w:numPr>
          <w:ilvl w:val="1"/>
          <w:numId w:val="1"/>
        </w:numPr>
        <w:tabs>
          <w:tab w:val="clear" w:pos="574"/>
        </w:tabs>
        <w:spacing w:before="120"/>
        <w:ind w:left="851" w:hanging="567"/>
        <w:jc w:val="both"/>
        <w:rPr>
          <w:rStyle w:val="Tytuksiki"/>
          <w:rFonts w:asciiTheme="minorHAnsi" w:hAnsiTheme="minorHAnsi" w:cstheme="minorHAnsi"/>
          <w:b w:val="0"/>
        </w:rPr>
      </w:pPr>
      <w:r w:rsidRPr="00A96615">
        <w:rPr>
          <w:rFonts w:asciiTheme="minorHAnsi" w:hAnsiTheme="minorHAnsi" w:cstheme="minorHAnsi"/>
        </w:rPr>
        <w:t xml:space="preserve">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 </w:t>
      </w:r>
    </w:p>
    <w:p w14:paraId="5AA3FCEB" w14:textId="77777777" w:rsidR="00802BA5" w:rsidRPr="00A96615" w:rsidRDefault="00A96615" w:rsidP="00BC35A9">
      <w:pPr>
        <w:numPr>
          <w:ilvl w:val="0"/>
          <w:numId w:val="1"/>
        </w:numPr>
        <w:spacing w:before="120"/>
        <w:ind w:left="567" w:hanging="56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Warunki udziału w postępowaniu</w:t>
      </w:r>
      <w:r w:rsidR="00ED71A8">
        <w:rPr>
          <w:rStyle w:val="Tytuksiki"/>
          <w:rFonts w:asciiTheme="minorHAnsi" w:hAnsiTheme="minorHAnsi" w:cstheme="minorHAnsi"/>
          <w:sz w:val="28"/>
          <w:szCs w:val="28"/>
        </w:rPr>
        <w:t xml:space="preserve"> </w:t>
      </w:r>
    </w:p>
    <w:p w14:paraId="602AA587" w14:textId="77777777" w:rsidR="00802BA5" w:rsidRPr="00A96615" w:rsidRDefault="00AC0DA8" w:rsidP="0040364B">
      <w:pPr>
        <w:spacing w:before="120"/>
        <w:ind w:left="851" w:hanging="567"/>
        <w:jc w:val="both"/>
        <w:rPr>
          <w:rFonts w:asciiTheme="minorHAnsi" w:hAnsiTheme="minorHAnsi" w:cstheme="minorHAnsi"/>
          <w:b/>
          <w:bCs/>
          <w:smallCaps/>
          <w:spacing w:val="5"/>
          <w:sz w:val="28"/>
          <w:szCs w:val="28"/>
        </w:rPr>
      </w:pPr>
      <w:r w:rsidRPr="00A96615">
        <w:rPr>
          <w:rFonts w:asciiTheme="minorHAnsi" w:eastAsia="TimesNewRoman" w:hAnsiTheme="minorHAnsi" w:cstheme="minorHAnsi"/>
        </w:rPr>
        <w:t>O udzielenie zamówienia mogą ubiegać się Wykonawcy, którzy:</w:t>
      </w:r>
    </w:p>
    <w:p w14:paraId="5F1D03EF" w14:textId="77777777" w:rsidR="00802BA5" w:rsidRPr="00A96615" w:rsidRDefault="00AC0DA8" w:rsidP="0040364B">
      <w:pPr>
        <w:pStyle w:val="Akapitzlist"/>
        <w:numPr>
          <w:ilvl w:val="0"/>
          <w:numId w:val="6"/>
        </w:numPr>
        <w:spacing w:before="120" w:after="0" w:line="240" w:lineRule="auto"/>
        <w:ind w:left="1276" w:hanging="425"/>
        <w:jc w:val="both"/>
        <w:rPr>
          <w:rFonts w:asciiTheme="minorHAnsi" w:hAnsiTheme="minorHAnsi" w:cstheme="minorHAnsi"/>
          <w:b/>
          <w:bCs/>
          <w:smallCaps/>
          <w:spacing w:val="5"/>
          <w:sz w:val="28"/>
          <w:szCs w:val="28"/>
        </w:rPr>
      </w:pPr>
      <w:r w:rsidRPr="00A96615">
        <w:rPr>
          <w:rFonts w:eastAsia="TimesNewRoman" w:cstheme="minorHAnsi"/>
        </w:rPr>
        <w:t xml:space="preserve">Nie podlegają wykluczeniu </w:t>
      </w:r>
    </w:p>
    <w:p w14:paraId="772CC422" w14:textId="77777777" w:rsidR="00802BA5" w:rsidRPr="00A96615" w:rsidRDefault="00AC0DA8" w:rsidP="0040364B">
      <w:pPr>
        <w:pStyle w:val="Akapitzlist"/>
        <w:numPr>
          <w:ilvl w:val="0"/>
          <w:numId w:val="6"/>
        </w:numPr>
        <w:spacing w:before="120" w:after="0" w:line="240" w:lineRule="auto"/>
        <w:ind w:left="1276" w:hanging="425"/>
        <w:jc w:val="both"/>
        <w:rPr>
          <w:rFonts w:asciiTheme="minorHAnsi" w:hAnsiTheme="minorHAnsi" w:cstheme="minorHAnsi"/>
          <w:b/>
          <w:bCs/>
          <w:smallCaps/>
          <w:spacing w:val="5"/>
          <w:sz w:val="28"/>
          <w:szCs w:val="28"/>
        </w:rPr>
      </w:pPr>
      <w:r w:rsidRPr="00A96615">
        <w:rPr>
          <w:rFonts w:eastAsia="TimesNewRoman" w:cstheme="minorHAnsi"/>
        </w:rPr>
        <w:t>Spełniają warunki udziału w postępowaniu,</w:t>
      </w:r>
      <w:r w:rsidRPr="00A96615">
        <w:rPr>
          <w:rFonts w:cstheme="minorHAnsi"/>
        </w:rPr>
        <w:t xml:space="preserve"> które zostały określone przez zamawiającego </w:t>
      </w:r>
      <w:r w:rsidRPr="00A96615">
        <w:rPr>
          <w:rFonts w:cstheme="minorHAnsi"/>
        </w:rPr>
        <w:br/>
        <w:t>w ogłoszeniu o zamówieniu oraz w Specyfikacji Istotnych Warunków Zamówienia.</w:t>
      </w:r>
      <w:r w:rsidRPr="00A96615">
        <w:rPr>
          <w:rFonts w:cstheme="minorHAnsi"/>
          <w:sz w:val="20"/>
          <w:szCs w:val="20"/>
        </w:rPr>
        <w:t xml:space="preserve"> </w:t>
      </w:r>
    </w:p>
    <w:p w14:paraId="0B6D442A" w14:textId="77777777" w:rsidR="00802BA5" w:rsidRPr="00A96615" w:rsidRDefault="00AC0DA8" w:rsidP="0040364B">
      <w:pPr>
        <w:numPr>
          <w:ilvl w:val="1"/>
          <w:numId w:val="1"/>
        </w:numPr>
        <w:spacing w:before="120"/>
        <w:ind w:left="851" w:hanging="567"/>
        <w:jc w:val="both"/>
        <w:rPr>
          <w:rFonts w:asciiTheme="minorHAnsi" w:hAnsiTheme="minorHAnsi" w:cstheme="minorHAnsi"/>
          <w:b/>
          <w:bCs/>
          <w:smallCaps/>
          <w:spacing w:val="5"/>
        </w:rPr>
      </w:pPr>
      <w:r w:rsidRPr="00A96615">
        <w:rPr>
          <w:rFonts w:asciiTheme="minorHAnsi" w:hAnsiTheme="minorHAnsi" w:cstheme="minorHAnsi"/>
        </w:rPr>
        <w:t xml:space="preserve">W postępowaniu mogą wziąć udział wykonawcy, którzy spełniają następujące warunki udziału </w:t>
      </w:r>
      <w:r w:rsidRPr="00A96615">
        <w:rPr>
          <w:rFonts w:asciiTheme="minorHAnsi" w:hAnsiTheme="minorHAnsi" w:cstheme="minorHAnsi"/>
        </w:rPr>
        <w:br/>
        <w:t xml:space="preserve">w postępowaniu, o których mowa w art. 22 ust. 1 ustawy dotyczące: </w:t>
      </w:r>
    </w:p>
    <w:p w14:paraId="79DCC3D0" w14:textId="77777777" w:rsidR="00802BA5" w:rsidRPr="00A96615" w:rsidRDefault="00AC0DA8" w:rsidP="0040364B">
      <w:pPr>
        <w:numPr>
          <w:ilvl w:val="2"/>
          <w:numId w:val="1"/>
        </w:numPr>
        <w:spacing w:before="120"/>
        <w:ind w:left="1276" w:hanging="624"/>
        <w:jc w:val="both"/>
        <w:rPr>
          <w:rFonts w:asciiTheme="minorHAnsi" w:hAnsiTheme="minorHAnsi" w:cstheme="minorHAnsi"/>
          <w:bCs/>
          <w:smallCaps/>
          <w:spacing w:val="5"/>
          <w:sz w:val="28"/>
          <w:szCs w:val="28"/>
          <w:u w:val="single"/>
        </w:rPr>
      </w:pPr>
      <w:r w:rsidRPr="00A96615">
        <w:rPr>
          <w:rFonts w:asciiTheme="minorHAnsi" w:hAnsiTheme="minorHAnsi" w:cstheme="minorHAnsi"/>
          <w:bCs/>
          <w:spacing w:val="5"/>
          <w:u w:val="single"/>
        </w:rPr>
        <w:t xml:space="preserve">kompetencji lub uprawnień do prowadzenia określonej działalności zawodowej, o ile wynika to z odrębnych przepisów: </w:t>
      </w:r>
    </w:p>
    <w:p w14:paraId="25510A7C" w14:textId="77777777" w:rsidR="00802BA5" w:rsidRPr="00A96615" w:rsidRDefault="00AC0DA8" w:rsidP="0040364B">
      <w:pPr>
        <w:spacing w:before="120"/>
        <w:ind w:left="851"/>
        <w:jc w:val="both"/>
        <w:rPr>
          <w:rFonts w:asciiTheme="minorHAnsi" w:hAnsiTheme="minorHAnsi" w:cstheme="minorHAnsi"/>
          <w:b/>
          <w:bCs/>
          <w:smallCaps/>
          <w:spacing w:val="5"/>
        </w:rPr>
      </w:pPr>
      <w:r w:rsidRPr="00A96615">
        <w:rPr>
          <w:rFonts w:asciiTheme="minorHAnsi" w:hAnsiTheme="minorHAnsi" w:cstheme="minorHAnsi"/>
        </w:rPr>
        <w:t xml:space="preserve">Zamawiający nie stawia szczegółowego warunku w tym zakresie. Zamawiający uzna warunek za spełniony na podstawie oświadczenia dotyczącego spełniania warunków udziału </w:t>
      </w:r>
      <w:r w:rsidRPr="00A96615">
        <w:rPr>
          <w:rFonts w:asciiTheme="minorHAnsi" w:hAnsiTheme="minorHAnsi" w:cstheme="minorHAnsi"/>
        </w:rPr>
        <w:br/>
        <w:t>w postępowaniu.</w:t>
      </w:r>
    </w:p>
    <w:p w14:paraId="310BFDB5" w14:textId="77777777" w:rsidR="00802BA5" w:rsidRPr="00A96615" w:rsidRDefault="00AC0DA8" w:rsidP="0040364B">
      <w:pPr>
        <w:numPr>
          <w:ilvl w:val="2"/>
          <w:numId w:val="1"/>
        </w:numPr>
        <w:spacing w:before="120"/>
        <w:ind w:left="1276" w:hanging="624"/>
        <w:jc w:val="both"/>
        <w:rPr>
          <w:rFonts w:asciiTheme="minorHAnsi" w:hAnsiTheme="minorHAnsi" w:cstheme="minorHAnsi"/>
          <w:b/>
          <w:bCs/>
          <w:smallCaps/>
          <w:spacing w:val="5"/>
          <w:sz w:val="28"/>
          <w:szCs w:val="28"/>
        </w:rPr>
      </w:pPr>
      <w:r w:rsidRPr="00A96615">
        <w:rPr>
          <w:rFonts w:asciiTheme="minorHAnsi" w:hAnsiTheme="minorHAnsi" w:cstheme="minorHAnsi"/>
          <w:bCs/>
          <w:spacing w:val="5"/>
          <w:u w:val="single"/>
        </w:rPr>
        <w:t>zdolności technicznej lub zawodowej</w:t>
      </w:r>
      <w:r w:rsidRPr="00A96615">
        <w:rPr>
          <w:rFonts w:asciiTheme="minorHAnsi" w:hAnsiTheme="minorHAnsi" w:cstheme="minorHAnsi"/>
          <w:bCs/>
          <w:spacing w:val="5"/>
        </w:rPr>
        <w:t xml:space="preserve"> – Wykonawca spełni warunek jeżeli wykaże, że </w:t>
      </w:r>
    </w:p>
    <w:p w14:paraId="3410C73F" w14:textId="6DFE7E7A" w:rsidR="00B37891" w:rsidRPr="00092151" w:rsidRDefault="00AC0DA8" w:rsidP="0040364B">
      <w:pPr>
        <w:pStyle w:val="Default"/>
        <w:numPr>
          <w:ilvl w:val="0"/>
          <w:numId w:val="31"/>
        </w:numPr>
        <w:spacing w:before="120"/>
        <w:ind w:left="1276" w:hanging="425"/>
        <w:jc w:val="both"/>
        <w:rPr>
          <w:rFonts w:asciiTheme="minorHAnsi" w:hAnsiTheme="minorHAnsi" w:cstheme="minorHAnsi"/>
          <w:bCs/>
          <w:sz w:val="22"/>
          <w:szCs w:val="22"/>
        </w:rPr>
      </w:pPr>
      <w:r w:rsidRPr="00B37891">
        <w:rPr>
          <w:rFonts w:asciiTheme="minorHAnsi" w:hAnsiTheme="minorHAnsi" w:cstheme="minorHAnsi"/>
          <w:bCs/>
          <w:sz w:val="22"/>
          <w:szCs w:val="22"/>
        </w:rPr>
        <w:t>w okresie ostatnich 5 lat przed upływem składania ofert</w:t>
      </w:r>
      <w:r w:rsidRPr="00B37891">
        <w:rPr>
          <w:rFonts w:asciiTheme="minorHAnsi" w:hAnsiTheme="minorHAnsi" w:cstheme="minorHAnsi"/>
          <w:sz w:val="22"/>
          <w:szCs w:val="22"/>
        </w:rPr>
        <w:t xml:space="preserve"> albo wniosków o dopuszczenie do udziału w postępowaniu</w:t>
      </w:r>
      <w:r w:rsidRPr="00B37891">
        <w:rPr>
          <w:rFonts w:asciiTheme="minorHAnsi" w:hAnsiTheme="minorHAnsi" w:cstheme="minorHAnsi"/>
          <w:bCs/>
          <w:sz w:val="22"/>
          <w:szCs w:val="22"/>
        </w:rPr>
        <w:t>, a jeżeli okres prowadzenia działalności jest krótszy – w tym okresie, wykonał co najmniej jedn</w:t>
      </w:r>
      <w:r w:rsidR="00BA236F" w:rsidRPr="00B37891">
        <w:rPr>
          <w:rFonts w:asciiTheme="minorHAnsi" w:hAnsiTheme="minorHAnsi" w:cstheme="minorHAnsi"/>
          <w:bCs/>
          <w:sz w:val="22"/>
          <w:szCs w:val="22"/>
        </w:rPr>
        <w:t xml:space="preserve">o zadanie </w:t>
      </w:r>
      <w:r w:rsidRPr="00B37891">
        <w:rPr>
          <w:rFonts w:asciiTheme="minorHAnsi" w:hAnsiTheme="minorHAnsi" w:cstheme="minorHAnsi"/>
          <w:bCs/>
          <w:sz w:val="22"/>
          <w:szCs w:val="22"/>
        </w:rPr>
        <w:t>obejmując</w:t>
      </w:r>
      <w:r w:rsidR="00BA236F" w:rsidRPr="00B37891">
        <w:rPr>
          <w:rFonts w:asciiTheme="minorHAnsi" w:hAnsiTheme="minorHAnsi" w:cstheme="minorHAnsi"/>
          <w:bCs/>
          <w:sz w:val="22"/>
          <w:szCs w:val="22"/>
        </w:rPr>
        <w:t>e</w:t>
      </w:r>
      <w:r w:rsidRPr="00B37891">
        <w:rPr>
          <w:rFonts w:asciiTheme="minorHAnsi" w:hAnsiTheme="minorHAnsi" w:cstheme="minorHAnsi"/>
          <w:bCs/>
          <w:sz w:val="22"/>
          <w:szCs w:val="22"/>
        </w:rPr>
        <w:t xml:space="preserve"> swym zakresem roboty budow</w:t>
      </w:r>
      <w:r w:rsidR="00821506" w:rsidRPr="00B37891">
        <w:rPr>
          <w:rFonts w:asciiTheme="minorHAnsi" w:hAnsiTheme="minorHAnsi" w:cstheme="minorHAnsi"/>
          <w:bCs/>
          <w:sz w:val="22"/>
          <w:szCs w:val="22"/>
        </w:rPr>
        <w:t>lane</w:t>
      </w:r>
      <w:r w:rsidRPr="00B37891">
        <w:rPr>
          <w:rFonts w:asciiTheme="minorHAnsi" w:hAnsiTheme="minorHAnsi" w:cstheme="minorHAnsi"/>
          <w:bCs/>
          <w:sz w:val="22"/>
          <w:szCs w:val="22"/>
        </w:rPr>
        <w:t xml:space="preserve"> </w:t>
      </w:r>
      <w:r w:rsidR="00CA02EC" w:rsidRPr="00B37891">
        <w:rPr>
          <w:rFonts w:asciiTheme="minorHAnsi" w:hAnsiTheme="minorHAnsi" w:cstheme="minorHAnsi"/>
          <w:bCs/>
          <w:sz w:val="22"/>
          <w:szCs w:val="22"/>
        </w:rPr>
        <w:t>polegając</w:t>
      </w:r>
      <w:r w:rsidR="00F41E18">
        <w:rPr>
          <w:rFonts w:asciiTheme="minorHAnsi" w:hAnsiTheme="minorHAnsi" w:cstheme="minorHAnsi"/>
          <w:bCs/>
          <w:sz w:val="22"/>
          <w:szCs w:val="22"/>
        </w:rPr>
        <w:t>e</w:t>
      </w:r>
      <w:r w:rsidR="00CA02EC" w:rsidRPr="00B37891">
        <w:rPr>
          <w:rFonts w:asciiTheme="minorHAnsi" w:hAnsiTheme="minorHAnsi" w:cstheme="minorHAnsi"/>
          <w:bCs/>
          <w:sz w:val="22"/>
          <w:szCs w:val="22"/>
        </w:rPr>
        <w:t xml:space="preserve"> </w:t>
      </w:r>
      <w:r w:rsidR="00CA02EC" w:rsidRPr="00B37891">
        <w:rPr>
          <w:rFonts w:asciiTheme="minorHAnsi" w:hAnsiTheme="minorHAnsi" w:cstheme="minorHAnsi"/>
          <w:bCs/>
          <w:sz w:val="22"/>
          <w:szCs w:val="22"/>
        </w:rPr>
        <w:lastRenderedPageBreak/>
        <w:t xml:space="preserve">na budowie </w:t>
      </w:r>
      <w:r w:rsidR="00E1504C" w:rsidRPr="00457521">
        <w:rPr>
          <w:rFonts w:asciiTheme="minorHAnsi" w:hAnsiTheme="minorHAnsi" w:cstheme="minorHAnsi"/>
          <w:bCs/>
          <w:color w:val="auto"/>
          <w:sz w:val="22"/>
          <w:szCs w:val="22"/>
        </w:rPr>
        <w:t xml:space="preserve">lokalnej </w:t>
      </w:r>
      <w:r w:rsidR="00CA02EC" w:rsidRPr="00457521">
        <w:rPr>
          <w:rFonts w:asciiTheme="minorHAnsi" w:hAnsiTheme="minorHAnsi" w:cstheme="minorHAnsi"/>
          <w:bCs/>
          <w:color w:val="auto"/>
          <w:sz w:val="22"/>
          <w:szCs w:val="22"/>
        </w:rPr>
        <w:t xml:space="preserve">oczyszczalni ścieków </w:t>
      </w:r>
      <w:r w:rsidR="00A96615" w:rsidRPr="00457521">
        <w:rPr>
          <w:rFonts w:asciiTheme="minorHAnsi" w:hAnsiTheme="minorHAnsi" w:cstheme="minorHAnsi"/>
          <w:bCs/>
          <w:color w:val="auto"/>
          <w:sz w:val="22"/>
          <w:szCs w:val="22"/>
        </w:rPr>
        <w:t>o wartości nie mniejszej niż</w:t>
      </w:r>
      <w:r w:rsidR="00092151" w:rsidRPr="00457521">
        <w:rPr>
          <w:rFonts w:asciiTheme="minorHAnsi" w:hAnsiTheme="minorHAnsi" w:cstheme="minorHAnsi"/>
          <w:bCs/>
          <w:color w:val="auto"/>
          <w:sz w:val="22"/>
          <w:szCs w:val="22"/>
        </w:rPr>
        <w:t xml:space="preserve"> </w:t>
      </w:r>
      <w:r w:rsidR="00092151" w:rsidRPr="00457521">
        <w:rPr>
          <w:rFonts w:asciiTheme="minorHAnsi" w:hAnsiTheme="minorHAnsi" w:cstheme="minorHAnsi"/>
          <w:b/>
          <w:bCs/>
          <w:color w:val="auto"/>
          <w:sz w:val="22"/>
          <w:szCs w:val="22"/>
        </w:rPr>
        <w:t>3</w:t>
      </w:r>
      <w:r w:rsidR="00770A8C" w:rsidRPr="00457521">
        <w:rPr>
          <w:rFonts w:asciiTheme="minorHAnsi" w:hAnsiTheme="minorHAnsi" w:cstheme="minorHAnsi"/>
          <w:b/>
          <w:bCs/>
          <w:color w:val="auto"/>
          <w:sz w:val="22"/>
          <w:szCs w:val="22"/>
        </w:rPr>
        <w:t>0</w:t>
      </w:r>
      <w:r w:rsidR="00B37891" w:rsidRPr="00457521">
        <w:rPr>
          <w:rFonts w:asciiTheme="minorHAnsi" w:hAnsiTheme="minorHAnsi" w:cstheme="minorHAnsi"/>
          <w:b/>
          <w:bCs/>
          <w:color w:val="auto"/>
          <w:sz w:val="22"/>
          <w:szCs w:val="22"/>
        </w:rPr>
        <w:t>0 000,00 zł</w:t>
      </w:r>
      <w:r w:rsidR="00B37891" w:rsidRPr="00457521">
        <w:rPr>
          <w:rFonts w:asciiTheme="minorHAnsi" w:hAnsiTheme="minorHAnsi" w:cstheme="minorHAnsi"/>
          <w:bCs/>
          <w:color w:val="auto"/>
          <w:sz w:val="22"/>
          <w:szCs w:val="22"/>
        </w:rPr>
        <w:t xml:space="preserve"> (słownie: </w:t>
      </w:r>
      <w:r w:rsidR="00092151" w:rsidRPr="00457521">
        <w:rPr>
          <w:rFonts w:asciiTheme="minorHAnsi" w:hAnsiTheme="minorHAnsi" w:cstheme="minorHAnsi"/>
          <w:bCs/>
          <w:color w:val="auto"/>
          <w:sz w:val="22"/>
          <w:szCs w:val="22"/>
        </w:rPr>
        <w:t>trzysta</w:t>
      </w:r>
      <w:r w:rsidR="00B37891" w:rsidRPr="00457521">
        <w:rPr>
          <w:rFonts w:asciiTheme="minorHAnsi" w:hAnsiTheme="minorHAnsi" w:cstheme="minorHAnsi"/>
          <w:bCs/>
          <w:color w:val="auto"/>
          <w:sz w:val="22"/>
          <w:szCs w:val="22"/>
        </w:rPr>
        <w:t xml:space="preserve"> tysięcy złotych)</w:t>
      </w:r>
      <w:r w:rsidR="00092151" w:rsidRPr="00457521">
        <w:rPr>
          <w:rFonts w:asciiTheme="minorHAnsi" w:hAnsiTheme="minorHAnsi" w:cstheme="minorHAnsi"/>
          <w:bCs/>
          <w:color w:val="auto"/>
          <w:sz w:val="22"/>
          <w:szCs w:val="22"/>
        </w:rPr>
        <w:t>.</w:t>
      </w:r>
    </w:p>
    <w:p w14:paraId="02B88219" w14:textId="77777777" w:rsidR="00B37891" w:rsidRDefault="00B37891" w:rsidP="0040364B">
      <w:pPr>
        <w:pStyle w:val="Default"/>
        <w:spacing w:before="120"/>
        <w:ind w:left="1276"/>
        <w:jc w:val="both"/>
        <w:rPr>
          <w:rFonts w:asciiTheme="minorHAnsi" w:hAnsiTheme="minorHAnsi" w:cstheme="minorHAnsi"/>
          <w:bCs/>
          <w:sz w:val="22"/>
          <w:szCs w:val="22"/>
        </w:rPr>
      </w:pPr>
      <w:r w:rsidRPr="00B37891">
        <w:rPr>
          <w:rFonts w:asciiTheme="minorHAnsi" w:hAnsiTheme="minorHAnsi" w:cstheme="minorHAnsi"/>
          <w:bCs/>
          <w:sz w:val="22"/>
          <w:szCs w:val="22"/>
        </w:rPr>
        <w:t>W przypadku gdy wartość wykazywanego zamówienia określona została w walucie innej niż PLN, Wykonawca przeliczy ją według średniego kursu NBP na dzień zatwierdzenia protokołu odbioru robót lub równoważnego dokumentu, podając datę zatwierdzenia protokołu/dokumentu i kurs walut.</w:t>
      </w:r>
    </w:p>
    <w:p w14:paraId="7B63B41F" w14:textId="77777777" w:rsidR="00EC4C07" w:rsidRPr="00B37891" w:rsidRDefault="00AC0DA8" w:rsidP="0040364B">
      <w:pPr>
        <w:pStyle w:val="Default"/>
        <w:numPr>
          <w:ilvl w:val="0"/>
          <w:numId w:val="31"/>
        </w:numPr>
        <w:spacing w:before="120"/>
        <w:ind w:left="1276" w:hanging="425"/>
        <w:jc w:val="both"/>
        <w:rPr>
          <w:rFonts w:asciiTheme="minorHAnsi" w:hAnsiTheme="minorHAnsi" w:cstheme="minorHAnsi"/>
          <w:bCs/>
          <w:sz w:val="22"/>
          <w:szCs w:val="22"/>
        </w:rPr>
      </w:pPr>
      <w:r w:rsidRPr="00B37891">
        <w:rPr>
          <w:rFonts w:asciiTheme="minorHAnsi" w:hAnsiTheme="minorHAnsi" w:cstheme="minorHAnsi"/>
          <w:bCs/>
          <w:sz w:val="22"/>
          <w:szCs w:val="22"/>
        </w:rPr>
        <w:t xml:space="preserve">dysponuje minimum jedną osobą </w:t>
      </w:r>
      <w:r w:rsidR="00EC4C07" w:rsidRPr="00B37891">
        <w:rPr>
          <w:rFonts w:asciiTheme="minorHAnsi" w:hAnsiTheme="minorHAnsi" w:cstheme="minorHAnsi"/>
          <w:bCs/>
          <w:sz w:val="22"/>
          <w:szCs w:val="22"/>
        </w:rPr>
        <w:t>posiadając</w:t>
      </w:r>
      <w:r w:rsidR="003F6532" w:rsidRPr="00B37891">
        <w:rPr>
          <w:rFonts w:asciiTheme="minorHAnsi" w:hAnsiTheme="minorHAnsi" w:cstheme="minorHAnsi"/>
          <w:bCs/>
          <w:sz w:val="22"/>
          <w:szCs w:val="22"/>
        </w:rPr>
        <w:t>ą</w:t>
      </w:r>
      <w:r w:rsidR="00EC4C07" w:rsidRPr="00B37891">
        <w:rPr>
          <w:rFonts w:asciiTheme="minorHAnsi" w:hAnsiTheme="minorHAnsi" w:cstheme="minorHAnsi"/>
          <w:bCs/>
          <w:sz w:val="22"/>
          <w:szCs w:val="22"/>
        </w:rPr>
        <w:t xml:space="preserve"> następujące kwalifikacje:</w:t>
      </w:r>
      <w:r w:rsidR="003F6532" w:rsidRPr="00B37891">
        <w:rPr>
          <w:rFonts w:asciiTheme="minorHAnsi" w:hAnsiTheme="minorHAnsi" w:cstheme="minorHAnsi"/>
          <w:bCs/>
          <w:sz w:val="22"/>
          <w:szCs w:val="22"/>
        </w:rPr>
        <w:t xml:space="preserve"> </w:t>
      </w:r>
    </w:p>
    <w:p w14:paraId="3B020E90" w14:textId="77777777" w:rsidR="00224687" w:rsidRDefault="00224687" w:rsidP="0040364B">
      <w:pPr>
        <w:pStyle w:val="Akapitzlist"/>
        <w:widowControl w:val="0"/>
        <w:numPr>
          <w:ilvl w:val="0"/>
          <w:numId w:val="27"/>
        </w:numPr>
        <w:autoSpaceDE w:val="0"/>
        <w:autoSpaceDN w:val="0"/>
        <w:adjustRightInd w:val="0"/>
        <w:spacing w:before="120" w:after="0" w:line="240" w:lineRule="auto"/>
        <w:ind w:left="1560" w:hanging="283"/>
        <w:jc w:val="both"/>
        <w:rPr>
          <w:rFonts w:asciiTheme="minorHAnsi" w:hAnsiTheme="minorHAnsi"/>
          <w:bCs/>
          <w:spacing w:val="5"/>
        </w:rPr>
      </w:pPr>
      <w:r w:rsidRPr="00224687">
        <w:rPr>
          <w:rFonts w:asciiTheme="minorHAnsi" w:hAnsiTheme="minorHAnsi"/>
          <w:bCs/>
          <w:spacing w:val="5"/>
        </w:rPr>
        <w:t xml:space="preserve">uprawnienia budowlane do wykonywania samodzielnych funkcji w budownictwie w specjalności instalacyjnej w zakresie sieci, instalacji i urządzeń   wodociągowych i kanalizacyjnych bez ograniczeń wydane zgodnie z art. 14 ust. 1 pkt. 4) </w:t>
      </w:r>
      <w:r w:rsidR="00015DA1">
        <w:rPr>
          <w:rFonts w:asciiTheme="minorHAnsi" w:hAnsiTheme="minorHAnsi"/>
          <w:bCs/>
          <w:spacing w:val="5"/>
        </w:rPr>
        <w:t xml:space="preserve">lit. b) </w:t>
      </w:r>
      <w:r w:rsidRPr="00224687">
        <w:rPr>
          <w:rFonts w:asciiTheme="minorHAnsi" w:hAnsiTheme="minorHAnsi"/>
          <w:bCs/>
          <w:spacing w:val="5"/>
        </w:rPr>
        <w:t>ustawy z dnia 7 lipca 1994 r. Prawo budowlane (</w:t>
      </w:r>
      <w:r w:rsidR="00092151" w:rsidRPr="00092151">
        <w:rPr>
          <w:rFonts w:asciiTheme="minorHAnsi" w:hAnsiTheme="minorHAnsi"/>
          <w:bCs/>
          <w:spacing w:val="5"/>
        </w:rPr>
        <w:t>t.j. Dz.U.2020</w:t>
      </w:r>
      <w:r w:rsidR="00092151">
        <w:rPr>
          <w:rFonts w:asciiTheme="minorHAnsi" w:hAnsiTheme="minorHAnsi"/>
          <w:bCs/>
          <w:spacing w:val="5"/>
        </w:rPr>
        <w:t>r. poz</w:t>
      </w:r>
      <w:r w:rsidR="00092151" w:rsidRPr="00092151">
        <w:rPr>
          <w:rFonts w:asciiTheme="minorHAnsi" w:hAnsiTheme="minorHAnsi"/>
          <w:bCs/>
          <w:spacing w:val="5"/>
        </w:rPr>
        <w:t xml:space="preserve">.1333 </w:t>
      </w:r>
      <w:r w:rsidR="00B37891">
        <w:t>z późn.zm.</w:t>
      </w:r>
      <w:r w:rsidRPr="00224687">
        <w:rPr>
          <w:rFonts w:asciiTheme="minorHAnsi" w:hAnsiTheme="minorHAnsi"/>
          <w:bCs/>
          <w:spacing w:val="5"/>
        </w:rPr>
        <w:t xml:space="preserve">) z co najmniej </w:t>
      </w:r>
      <w:r w:rsidRPr="00015DA1">
        <w:rPr>
          <w:rFonts w:asciiTheme="minorHAnsi" w:hAnsiTheme="minorHAnsi"/>
          <w:b/>
          <w:bCs/>
          <w:spacing w:val="5"/>
        </w:rPr>
        <w:t>3 letnim</w:t>
      </w:r>
      <w:r w:rsidRPr="00224687">
        <w:rPr>
          <w:rFonts w:asciiTheme="minorHAnsi" w:hAnsiTheme="minorHAnsi"/>
          <w:bCs/>
          <w:spacing w:val="5"/>
        </w:rPr>
        <w:t xml:space="preserve"> doświadczeniem - w zakresie wystarczającym do kierowania robotami instalacyjnymi w zakresie sieci wodociągowych i kanalizacyjnych;</w:t>
      </w:r>
    </w:p>
    <w:p w14:paraId="58F57A1C" w14:textId="77777777" w:rsidR="00224687" w:rsidRPr="00224687" w:rsidRDefault="00224687" w:rsidP="0040364B">
      <w:pPr>
        <w:pStyle w:val="Akapitzlist"/>
        <w:widowControl w:val="0"/>
        <w:numPr>
          <w:ilvl w:val="0"/>
          <w:numId w:val="27"/>
        </w:numPr>
        <w:autoSpaceDE w:val="0"/>
        <w:autoSpaceDN w:val="0"/>
        <w:adjustRightInd w:val="0"/>
        <w:spacing w:before="120" w:after="0" w:line="240" w:lineRule="auto"/>
        <w:ind w:left="1560" w:hanging="283"/>
        <w:jc w:val="both"/>
        <w:rPr>
          <w:rFonts w:asciiTheme="minorHAnsi" w:hAnsiTheme="minorHAnsi"/>
          <w:bCs/>
          <w:spacing w:val="5"/>
        </w:rPr>
      </w:pPr>
      <w:r w:rsidRPr="00224687">
        <w:rPr>
          <w:rFonts w:cs="Arial"/>
        </w:rPr>
        <w:t xml:space="preserve">uprawnienia budowlane do wykonywania samodzielnych funkcji </w:t>
      </w:r>
      <w:r w:rsidRPr="00224687">
        <w:rPr>
          <w:rFonts w:cs="Arial"/>
        </w:rPr>
        <w:br/>
        <w:t xml:space="preserve">w budownictwie w specjalności </w:t>
      </w:r>
      <w:r w:rsidRPr="00B7341F">
        <w:t xml:space="preserve">instalacyjnej w zakresie sieci, instalacji i urządzeń elektrycznych i elektroenergetycznych </w:t>
      </w:r>
      <w:r w:rsidRPr="00224687">
        <w:rPr>
          <w:rFonts w:cs="Arial"/>
        </w:rPr>
        <w:t xml:space="preserve">wydane zgodnie z art. 14 ust. 1 pkt. </w:t>
      </w:r>
      <w:r w:rsidR="005366FF">
        <w:rPr>
          <w:rFonts w:cs="Arial"/>
        </w:rPr>
        <w:t>5</w:t>
      </w:r>
      <w:r w:rsidRPr="00224687">
        <w:rPr>
          <w:rFonts w:cs="Arial"/>
        </w:rPr>
        <w:t xml:space="preserve">) </w:t>
      </w:r>
      <w:r w:rsidR="005366FF">
        <w:rPr>
          <w:rFonts w:cs="Arial"/>
        </w:rPr>
        <w:t xml:space="preserve">lit. c) </w:t>
      </w:r>
      <w:r w:rsidRPr="00224687">
        <w:rPr>
          <w:rFonts w:cs="Arial"/>
        </w:rPr>
        <w:t xml:space="preserve">ustawy z dnia 7 lipca 1994 r. Prawo budowlane </w:t>
      </w:r>
      <w:r w:rsidR="00092151" w:rsidRPr="00092151">
        <w:rPr>
          <w:rFonts w:asciiTheme="minorHAnsi" w:hAnsiTheme="minorHAnsi"/>
          <w:bCs/>
          <w:spacing w:val="5"/>
        </w:rPr>
        <w:t xml:space="preserve">(t.j. Dz.U.2020r. poz.1333 z późn.zm.) </w:t>
      </w:r>
      <w:r w:rsidRPr="00B7341F">
        <w:t xml:space="preserve">z co najmniej </w:t>
      </w:r>
      <w:r w:rsidR="00015DA1" w:rsidRPr="00015DA1">
        <w:rPr>
          <w:b/>
        </w:rPr>
        <w:t>3</w:t>
      </w:r>
      <w:r w:rsidRPr="00015DA1">
        <w:rPr>
          <w:b/>
        </w:rPr>
        <w:t xml:space="preserve"> letnim</w:t>
      </w:r>
      <w:r w:rsidRPr="00B7341F">
        <w:t xml:space="preserve"> doświadczeniem - w zakresie wystarczającym do kierowania robotami elektrycznymi;</w:t>
      </w:r>
    </w:p>
    <w:p w14:paraId="5C5A6F2B" w14:textId="77777777" w:rsidR="00224687" w:rsidRPr="00224687" w:rsidRDefault="00224687" w:rsidP="0040364B">
      <w:pPr>
        <w:pStyle w:val="Akapitzlist"/>
        <w:widowControl w:val="0"/>
        <w:numPr>
          <w:ilvl w:val="0"/>
          <w:numId w:val="27"/>
        </w:numPr>
        <w:autoSpaceDE w:val="0"/>
        <w:autoSpaceDN w:val="0"/>
        <w:adjustRightInd w:val="0"/>
        <w:spacing w:before="120" w:after="0" w:line="240" w:lineRule="auto"/>
        <w:ind w:left="1560" w:hanging="283"/>
        <w:jc w:val="both"/>
        <w:rPr>
          <w:rFonts w:asciiTheme="minorHAnsi" w:hAnsiTheme="minorHAnsi"/>
          <w:bCs/>
          <w:spacing w:val="5"/>
        </w:rPr>
      </w:pPr>
      <w:r w:rsidRPr="00224687">
        <w:rPr>
          <w:rFonts w:cs="Arial"/>
        </w:rPr>
        <w:t xml:space="preserve">uprawnienia budowlane do wykonywania samodzielnych funkcji </w:t>
      </w:r>
      <w:r w:rsidRPr="00224687">
        <w:rPr>
          <w:rFonts w:cs="Arial"/>
        </w:rPr>
        <w:br/>
        <w:t xml:space="preserve">w budownictwie w specjalności </w:t>
      </w:r>
      <w:r w:rsidRPr="004F2E5E">
        <w:t>konstrukcyjno-budowlanej be</w:t>
      </w:r>
      <w:r>
        <w:t>z</w:t>
      </w:r>
      <w:r w:rsidRPr="004F2E5E">
        <w:t xml:space="preserve"> ograniczeń wydane zgodnie z art. 14 ust. 1 pkt. </w:t>
      </w:r>
      <w:r w:rsidR="005366FF">
        <w:t>2</w:t>
      </w:r>
      <w:r w:rsidRPr="004F2E5E">
        <w:t>)</w:t>
      </w:r>
      <w:r>
        <w:t xml:space="preserve"> </w:t>
      </w:r>
      <w:r w:rsidRPr="00224687">
        <w:rPr>
          <w:rFonts w:cs="Arial"/>
        </w:rPr>
        <w:t xml:space="preserve">ustawy z dnia 7 lipca 1994 r. Prawo budowlane </w:t>
      </w:r>
      <w:r w:rsidR="00092151" w:rsidRPr="00092151">
        <w:rPr>
          <w:rFonts w:asciiTheme="minorHAnsi" w:hAnsiTheme="minorHAnsi"/>
          <w:bCs/>
          <w:spacing w:val="5"/>
        </w:rPr>
        <w:t xml:space="preserve">(t.j. Dz.U.2020r. poz.1333 z późn.zm.) </w:t>
      </w:r>
      <w:r w:rsidRPr="00B7341F">
        <w:t xml:space="preserve">z co najmniej </w:t>
      </w:r>
      <w:r w:rsidR="005366FF" w:rsidRPr="00015DA1">
        <w:rPr>
          <w:b/>
        </w:rPr>
        <w:t>3 letnim</w:t>
      </w:r>
      <w:r w:rsidR="00015DA1">
        <w:rPr>
          <w:b/>
        </w:rPr>
        <w:t xml:space="preserve"> </w:t>
      </w:r>
      <w:r w:rsidRPr="00B7341F">
        <w:t>doświadczeniem - w zakresie wystarczającym do kierowania robotami budowlanymi;</w:t>
      </w:r>
    </w:p>
    <w:p w14:paraId="1467AD26" w14:textId="77777777" w:rsidR="00092151" w:rsidRDefault="00AC0DA8" w:rsidP="0040364B">
      <w:pPr>
        <w:widowControl w:val="0"/>
        <w:autoSpaceDE w:val="0"/>
        <w:autoSpaceDN w:val="0"/>
        <w:adjustRightInd w:val="0"/>
        <w:spacing w:before="120"/>
        <w:ind w:left="1276"/>
        <w:jc w:val="both"/>
        <w:rPr>
          <w:rFonts w:asciiTheme="minorHAnsi" w:hAnsiTheme="minorHAnsi" w:cstheme="minorHAnsi"/>
        </w:rPr>
      </w:pPr>
      <w:r w:rsidRPr="00BA236F">
        <w:rPr>
          <w:rFonts w:asciiTheme="minorHAnsi" w:hAnsiTheme="minorHAnsi" w:cstheme="minorHAnsi"/>
        </w:rPr>
        <w:t>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w:t>
      </w:r>
      <w:r w:rsidR="00EC4C07">
        <w:rPr>
          <w:rFonts w:asciiTheme="minorHAnsi" w:hAnsiTheme="minorHAnsi" w:cstheme="minorHAnsi"/>
        </w:rPr>
        <w:t xml:space="preserve">go, Konfederacji Szwajcarskiej </w:t>
      </w:r>
      <w:r w:rsidRPr="00BA236F">
        <w:rPr>
          <w:rFonts w:asciiTheme="minorHAnsi" w:hAnsiTheme="minorHAnsi" w:cstheme="minorHAnsi"/>
          <w:sz w:val="20"/>
          <w:szCs w:val="20"/>
        </w:rPr>
        <w:t xml:space="preserve">oraz państw członkowskich Europejskiego Porozumienia o Wolnym Handlu (EFTA) </w:t>
      </w:r>
      <w:r w:rsidRPr="00BA236F">
        <w:rPr>
          <w:rFonts w:asciiTheme="minorHAnsi" w:hAnsiTheme="minorHAnsi" w:cstheme="minorHAnsi"/>
        </w:rPr>
        <w:t>z zastrzeżeniem art. 12a oraz innych przepisów usta</w:t>
      </w:r>
      <w:r w:rsidR="00EC4C07">
        <w:rPr>
          <w:rFonts w:asciiTheme="minorHAnsi" w:hAnsiTheme="minorHAnsi" w:cstheme="minorHAnsi"/>
        </w:rPr>
        <w:t xml:space="preserve">wy Prawo budowlane oraz ustawy </w:t>
      </w:r>
      <w:r w:rsidRPr="00BA236F">
        <w:rPr>
          <w:rFonts w:asciiTheme="minorHAnsi" w:hAnsiTheme="minorHAnsi" w:cstheme="minorHAnsi"/>
        </w:rPr>
        <w:t>z dnia 22 grudnia 2015 r. o zasadach uznawania kw</w:t>
      </w:r>
      <w:r w:rsidR="00EC4C07">
        <w:rPr>
          <w:rFonts w:asciiTheme="minorHAnsi" w:hAnsiTheme="minorHAnsi" w:cstheme="minorHAnsi"/>
        </w:rPr>
        <w:t xml:space="preserve">alifikacji zawodowych nabytych </w:t>
      </w:r>
      <w:r w:rsidRPr="00BA236F">
        <w:rPr>
          <w:rFonts w:asciiTheme="minorHAnsi" w:hAnsiTheme="minorHAnsi" w:cstheme="minorHAnsi"/>
        </w:rPr>
        <w:t xml:space="preserve">w państwach członkowskich Unii </w:t>
      </w:r>
      <w:r w:rsidR="00092151" w:rsidRPr="00092151">
        <w:rPr>
          <w:rFonts w:asciiTheme="minorHAnsi" w:hAnsiTheme="minorHAnsi" w:cstheme="minorHAnsi"/>
        </w:rPr>
        <w:t xml:space="preserve">Europejskiej (t.j. Dz. U. z 2020r. poz. 220). </w:t>
      </w:r>
    </w:p>
    <w:p w14:paraId="686A4D30" w14:textId="77777777" w:rsidR="00802BA5" w:rsidRPr="00A427C3" w:rsidRDefault="00EC4C07" w:rsidP="0040364B">
      <w:pPr>
        <w:widowControl w:val="0"/>
        <w:autoSpaceDE w:val="0"/>
        <w:autoSpaceDN w:val="0"/>
        <w:adjustRightInd w:val="0"/>
        <w:spacing w:before="120"/>
        <w:ind w:left="1276"/>
        <w:jc w:val="both"/>
        <w:rPr>
          <w:rFonts w:asciiTheme="minorHAnsi" w:hAnsiTheme="minorHAnsi"/>
          <w:bCs/>
          <w:spacing w:val="5"/>
        </w:rPr>
      </w:pPr>
      <w:r w:rsidRPr="00A427C3">
        <w:rPr>
          <w:rFonts w:asciiTheme="minorHAnsi" w:hAnsiTheme="minorHAnsi"/>
          <w:b/>
          <w:bCs/>
          <w:spacing w:val="5"/>
        </w:rPr>
        <w:t>UWAGA:</w:t>
      </w:r>
      <w:r w:rsidRPr="00A427C3">
        <w:rPr>
          <w:rFonts w:asciiTheme="minorHAnsi" w:hAnsiTheme="minorHAnsi"/>
          <w:bCs/>
          <w:spacing w:val="5"/>
        </w:rPr>
        <w:t xml:space="preserve"> </w:t>
      </w:r>
      <w:r w:rsidRPr="00A427C3">
        <w:rPr>
          <w:rFonts w:asciiTheme="minorHAnsi" w:hAnsiTheme="minorHAnsi"/>
          <w:bCs/>
          <w:i/>
          <w:spacing w:val="5"/>
          <w:u w:val="single"/>
        </w:rPr>
        <w:t>Zamawiający dopuszcza łączenie kilku funkcji przez jedną osobę w przypadku posiadania przez nią wymaganych uprawnień budowlanych</w:t>
      </w:r>
      <w:r w:rsidR="00A427C3">
        <w:rPr>
          <w:rFonts w:asciiTheme="minorHAnsi" w:hAnsiTheme="minorHAnsi"/>
          <w:bCs/>
          <w:spacing w:val="5"/>
        </w:rPr>
        <w:t>.</w:t>
      </w:r>
    </w:p>
    <w:p w14:paraId="51202817" w14:textId="77777777" w:rsidR="00802BA5" w:rsidRPr="009F6651" w:rsidRDefault="00AC0DA8" w:rsidP="0040364B">
      <w:pPr>
        <w:numPr>
          <w:ilvl w:val="2"/>
          <w:numId w:val="1"/>
        </w:numPr>
        <w:spacing w:before="120"/>
        <w:ind w:left="1276" w:hanging="624"/>
        <w:jc w:val="both"/>
        <w:rPr>
          <w:rFonts w:asciiTheme="minorHAnsi" w:hAnsiTheme="minorHAnsi" w:cstheme="minorHAnsi"/>
          <w:bCs/>
          <w:smallCaps/>
          <w:spacing w:val="5"/>
          <w:sz w:val="28"/>
          <w:szCs w:val="28"/>
          <w:u w:val="single"/>
        </w:rPr>
      </w:pPr>
      <w:r w:rsidRPr="009F6651">
        <w:rPr>
          <w:rFonts w:asciiTheme="minorHAnsi" w:hAnsiTheme="minorHAnsi" w:cstheme="minorHAnsi"/>
          <w:bCs/>
          <w:spacing w:val="5"/>
          <w:u w:val="single"/>
        </w:rPr>
        <w:t>sytuacji ekonomicznej lub finansowej:</w:t>
      </w:r>
    </w:p>
    <w:p w14:paraId="59AEEBA5" w14:textId="77777777" w:rsidR="00092151" w:rsidRPr="00092151" w:rsidRDefault="00092151" w:rsidP="006F17D4">
      <w:pPr>
        <w:spacing w:before="120"/>
        <w:ind w:left="851"/>
        <w:jc w:val="both"/>
        <w:rPr>
          <w:rFonts w:asciiTheme="minorHAnsi" w:hAnsiTheme="minorHAnsi" w:cstheme="minorHAnsi"/>
        </w:rPr>
      </w:pPr>
      <w:r w:rsidRPr="00092151">
        <w:rPr>
          <w:rFonts w:asciiTheme="minorHAnsi" w:hAnsiTheme="minorHAnsi" w:cstheme="minorHAnsi"/>
        </w:rPr>
        <w:t>Zamawiający nie stawia szczegółowego warunku w tym zakresie. Zamawiający uzna warunek za spełniony na podstawie oświadczenia dotyczącego spełniania warunków udziału w postępowaniu.</w:t>
      </w:r>
    </w:p>
    <w:p w14:paraId="26930B5C" w14:textId="77777777" w:rsidR="00802BA5" w:rsidRPr="009F6651" w:rsidRDefault="00AC0DA8" w:rsidP="006F17D4">
      <w:pPr>
        <w:numPr>
          <w:ilvl w:val="1"/>
          <w:numId w:val="1"/>
        </w:numPr>
        <w:spacing w:before="120"/>
        <w:ind w:left="851" w:hanging="567"/>
        <w:jc w:val="both"/>
        <w:rPr>
          <w:rFonts w:asciiTheme="minorHAnsi" w:hAnsiTheme="minorHAnsi" w:cstheme="minorHAnsi"/>
          <w:b/>
          <w:bCs/>
          <w:smallCaps/>
          <w:spacing w:val="5"/>
        </w:rPr>
      </w:pPr>
      <w:r w:rsidRPr="009F6651">
        <w:rPr>
          <w:rFonts w:asciiTheme="minorHAnsi" w:hAnsiTheme="minorHAnsi" w:cstheme="minorHAnsi"/>
          <w:b/>
          <w:bCs/>
        </w:rPr>
        <w:t xml:space="preserve">Korzystanie przez wykonawcę ze zdolności technicznych lub sytuacji ekonomicznej innych podmiotów: </w:t>
      </w:r>
    </w:p>
    <w:p w14:paraId="722789E8" w14:textId="77777777" w:rsidR="00802BA5" w:rsidRPr="009F6651" w:rsidRDefault="00AC0DA8" w:rsidP="006F17D4">
      <w:pPr>
        <w:numPr>
          <w:ilvl w:val="2"/>
          <w:numId w:val="1"/>
        </w:numPr>
        <w:spacing w:before="120"/>
        <w:ind w:left="1276" w:hanging="624"/>
        <w:jc w:val="both"/>
        <w:rPr>
          <w:rFonts w:asciiTheme="minorHAnsi" w:hAnsiTheme="minorHAnsi" w:cstheme="minorHAnsi"/>
          <w:b/>
          <w:bCs/>
          <w:smallCaps/>
          <w:spacing w:val="5"/>
        </w:rPr>
      </w:pPr>
      <w:r w:rsidRPr="009F6651">
        <w:rPr>
          <w:rFonts w:asciiTheme="minorHAnsi" w:hAnsiTheme="minorHAnsi" w:cstheme="minorHAnsi"/>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71E2800A" w14:textId="77777777" w:rsidR="00802BA5" w:rsidRPr="009F6651" w:rsidRDefault="00AC0DA8" w:rsidP="006F17D4">
      <w:pPr>
        <w:numPr>
          <w:ilvl w:val="2"/>
          <w:numId w:val="1"/>
        </w:numPr>
        <w:spacing w:before="120"/>
        <w:ind w:left="1276" w:hanging="624"/>
        <w:jc w:val="both"/>
        <w:rPr>
          <w:rFonts w:asciiTheme="minorHAnsi" w:hAnsiTheme="minorHAnsi" w:cstheme="minorHAnsi"/>
          <w:b/>
          <w:bCs/>
          <w:smallCaps/>
          <w:spacing w:val="5"/>
        </w:rPr>
      </w:pPr>
      <w:r w:rsidRPr="009F6651">
        <w:rPr>
          <w:rFonts w:asciiTheme="minorHAnsi" w:hAnsiTheme="minorHAnsi" w:cstheme="minorHAnsi"/>
        </w:rPr>
        <w:lastRenderedPageBreak/>
        <w:t xml:space="preserve"> Wykonawca może w celu potwierdzenia spełniania warunków udziału w postępowaniu, </w:t>
      </w:r>
      <w:r w:rsidRPr="009F6651">
        <w:rPr>
          <w:rFonts w:asciiTheme="minorHAnsi" w:hAnsiTheme="minorHAnsi" w:cstheme="minorHAnsi"/>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56FC17" w14:textId="77777777" w:rsidR="00802BA5" w:rsidRPr="009F6651" w:rsidRDefault="00AC0DA8" w:rsidP="006F17D4">
      <w:pPr>
        <w:numPr>
          <w:ilvl w:val="2"/>
          <w:numId w:val="1"/>
        </w:numPr>
        <w:spacing w:before="120"/>
        <w:ind w:left="1276" w:hanging="624"/>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Pr="009F6651">
        <w:rPr>
          <w:rFonts w:asciiTheme="minorHAnsi" w:hAnsiTheme="minorHAnsi" w:cstheme="minorHAnsi"/>
          <w:b/>
          <w:bCs/>
        </w:rPr>
        <w:t xml:space="preserve">w szczególności przedstawiając zobowiązanie tych podmiotów do oddania mu do dyspozycji niezbędnych zasobów na potrzeby realizacji zamówienia. </w:t>
      </w:r>
    </w:p>
    <w:p w14:paraId="3911CCF5" w14:textId="77777777" w:rsidR="00802BA5" w:rsidRPr="009F6651" w:rsidRDefault="00AC0DA8" w:rsidP="006F17D4">
      <w:pPr>
        <w:numPr>
          <w:ilvl w:val="2"/>
          <w:numId w:val="1"/>
        </w:numPr>
        <w:spacing w:before="120"/>
        <w:ind w:left="1276" w:hanging="624"/>
        <w:jc w:val="both"/>
        <w:rPr>
          <w:rFonts w:asciiTheme="minorHAnsi" w:hAnsiTheme="minorHAnsi" w:cstheme="minorHAnsi"/>
          <w:b/>
          <w:bCs/>
          <w:smallCaps/>
          <w:spacing w:val="5"/>
        </w:rPr>
      </w:pPr>
      <w:r w:rsidRPr="009F6651">
        <w:rPr>
          <w:rFonts w:asciiTheme="minorHAnsi" w:hAnsiTheme="minorHAnsi" w:cstheme="minorHAnsi"/>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8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w:t>
      </w:r>
    </w:p>
    <w:p w14:paraId="7AF09B3B" w14:textId="77777777" w:rsidR="00802BA5" w:rsidRPr="009F6651" w:rsidRDefault="00AC0DA8" w:rsidP="006F17D4">
      <w:pPr>
        <w:numPr>
          <w:ilvl w:val="2"/>
          <w:numId w:val="1"/>
        </w:numPr>
        <w:spacing w:before="120"/>
        <w:ind w:left="1276" w:hanging="624"/>
        <w:jc w:val="both"/>
        <w:rPr>
          <w:rFonts w:asciiTheme="minorHAnsi" w:hAnsiTheme="minorHAnsi" w:cstheme="minorHAnsi"/>
          <w:b/>
          <w:bCs/>
          <w:smallCaps/>
          <w:spacing w:val="5"/>
        </w:rPr>
      </w:pPr>
      <w:r w:rsidRPr="009F6651">
        <w:rPr>
          <w:rFonts w:asciiTheme="minorHAnsi" w:hAnsiTheme="minorHAnsi" w:cstheme="minorHAnsi"/>
        </w:rPr>
        <w:t xml:space="preserve"> W odniesieniu do warunków dotyczących, kwalifikacji zawodowych lub doświadczenia, wykonawcy mogą polegać na zdolnościach innych podmiotów, jeśli podmioty te </w:t>
      </w:r>
      <w:r w:rsidRPr="009F6651">
        <w:rPr>
          <w:rFonts w:asciiTheme="minorHAnsi" w:hAnsiTheme="minorHAnsi" w:cstheme="minorHAnsi"/>
          <w:b/>
        </w:rPr>
        <w:t>zrealizują</w:t>
      </w:r>
      <w:r w:rsidRPr="009F6651">
        <w:rPr>
          <w:rFonts w:asciiTheme="minorHAnsi" w:hAnsiTheme="minorHAnsi" w:cstheme="minorHAnsi"/>
        </w:rPr>
        <w:t xml:space="preserve"> roboty budowlane lub usługi, do realizacji których te zdolności są wymagane. </w:t>
      </w:r>
    </w:p>
    <w:p w14:paraId="7B802A87" w14:textId="77777777" w:rsidR="00802BA5" w:rsidRPr="009F6651" w:rsidRDefault="00AC0DA8" w:rsidP="006F17D4">
      <w:pPr>
        <w:numPr>
          <w:ilvl w:val="2"/>
          <w:numId w:val="1"/>
        </w:numPr>
        <w:spacing w:before="120"/>
        <w:ind w:left="1276" w:hanging="624"/>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7EEC863C" w14:textId="77777777" w:rsidR="00802BA5" w:rsidRPr="009F6651" w:rsidRDefault="00AC0DA8" w:rsidP="006F17D4">
      <w:pPr>
        <w:numPr>
          <w:ilvl w:val="2"/>
          <w:numId w:val="1"/>
        </w:numPr>
        <w:spacing w:before="120"/>
        <w:ind w:left="1276" w:hanging="624"/>
        <w:jc w:val="both"/>
        <w:rPr>
          <w:rFonts w:asciiTheme="minorHAnsi" w:hAnsiTheme="minorHAnsi" w:cstheme="minorHAnsi"/>
          <w:b/>
          <w:bCs/>
          <w:smallCaps/>
          <w:spacing w:val="5"/>
        </w:rPr>
      </w:pPr>
      <w:r w:rsidRPr="009F6651">
        <w:rPr>
          <w:rFonts w:asciiTheme="minorHAnsi" w:hAnsiTheme="minorHAnsi" w:cstheme="minorHAnsi"/>
        </w:rPr>
        <w:t xml:space="preserve">Jeżeli zdolności techniczne lub zawodowe lub sytuacja ekonomiczna lub finansowa, podmiotu, o którym mowa w ust.1 art. 22a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nie potwierdzają spełnienia przez wykonawcę warunków udziału w postępowaniu lub zachodzą wobec tych podmiotów podstawy wykluczenia, zamawiający żąda, aby wykonawca w terminie określonym przez zamawiającego: </w:t>
      </w:r>
    </w:p>
    <w:p w14:paraId="52E69C1D" w14:textId="506F779B" w:rsidR="00802BA5" w:rsidRPr="009F6651" w:rsidRDefault="00AC0DA8" w:rsidP="006F17D4">
      <w:pPr>
        <w:pStyle w:val="Akapitzlist"/>
        <w:numPr>
          <w:ilvl w:val="0"/>
          <w:numId w:val="8"/>
        </w:numPr>
        <w:spacing w:before="120" w:after="0" w:line="240" w:lineRule="auto"/>
        <w:ind w:left="1276" w:hanging="425"/>
        <w:jc w:val="both"/>
        <w:rPr>
          <w:rFonts w:asciiTheme="minorHAnsi" w:hAnsiTheme="minorHAnsi" w:cstheme="minorHAnsi"/>
          <w:b/>
          <w:bCs/>
          <w:smallCaps/>
          <w:spacing w:val="5"/>
        </w:rPr>
      </w:pPr>
      <w:r w:rsidRPr="009F6651">
        <w:rPr>
          <w:rFonts w:cstheme="minorHAnsi"/>
        </w:rPr>
        <w:t xml:space="preserve">zastąpił ten podmiot innym podmiotem lub podmiotami </w:t>
      </w:r>
      <w:r w:rsidR="00061D32">
        <w:rPr>
          <w:rFonts w:cstheme="minorHAnsi"/>
        </w:rPr>
        <w:t>lub</w:t>
      </w:r>
    </w:p>
    <w:p w14:paraId="73FFE929" w14:textId="77777777" w:rsidR="00802BA5" w:rsidRPr="009F6651" w:rsidRDefault="00AC0DA8" w:rsidP="006F17D4">
      <w:pPr>
        <w:pStyle w:val="Akapitzlist"/>
        <w:numPr>
          <w:ilvl w:val="0"/>
          <w:numId w:val="8"/>
        </w:numPr>
        <w:spacing w:before="120" w:after="0" w:line="240" w:lineRule="auto"/>
        <w:ind w:left="1276" w:hanging="425"/>
        <w:jc w:val="both"/>
        <w:rPr>
          <w:rFonts w:asciiTheme="minorHAnsi" w:hAnsiTheme="minorHAnsi" w:cstheme="minorHAnsi"/>
          <w:b/>
          <w:bCs/>
          <w:smallCaps/>
          <w:spacing w:val="5"/>
        </w:rPr>
      </w:pPr>
      <w:r w:rsidRPr="009F6651">
        <w:rPr>
          <w:rFonts w:cstheme="minorHAnsi"/>
        </w:rPr>
        <w:t xml:space="preserve">zobowiązał się do osobistego wykonania odpowiedniej części zamówienia, jeżeli wykaże zdolności techniczne lub zawodowe lub sytuację finansową lub ekonomiczną, o których mowa w ust. 1 art. 22a ustawy </w:t>
      </w:r>
      <w:proofErr w:type="spellStart"/>
      <w:r w:rsidRPr="009F6651">
        <w:rPr>
          <w:rFonts w:cstheme="minorHAnsi"/>
        </w:rPr>
        <w:t>Pzp</w:t>
      </w:r>
      <w:proofErr w:type="spellEnd"/>
      <w:r w:rsidRPr="009F6651">
        <w:rPr>
          <w:rFonts w:cstheme="minorHAnsi"/>
        </w:rPr>
        <w:t xml:space="preserve">. </w:t>
      </w:r>
    </w:p>
    <w:p w14:paraId="3BA0C7ED" w14:textId="5F4C531E" w:rsidR="00802BA5" w:rsidRPr="009F6651" w:rsidRDefault="00AC0DA8" w:rsidP="006F17D4">
      <w:pPr>
        <w:pStyle w:val="Akapitzlist"/>
        <w:spacing w:before="120" w:after="0" w:line="240" w:lineRule="auto"/>
        <w:ind w:left="851"/>
        <w:jc w:val="both"/>
        <w:rPr>
          <w:rFonts w:asciiTheme="minorHAnsi" w:hAnsiTheme="minorHAnsi" w:cstheme="minorHAnsi"/>
          <w:b/>
          <w:bCs/>
          <w:smallCaps/>
          <w:spacing w:val="5"/>
        </w:rPr>
      </w:pPr>
      <w:r w:rsidRPr="009F6651">
        <w:rPr>
          <w:rFonts w:cstheme="minorHAnsi"/>
        </w:rPr>
        <w:t xml:space="preserve">Zobowiązanie, o którym mowa wyżej (bądź inne, odpowiednie oświadczenie w tym zakresie) winno wyrażać w sposób wyraźny i jednoznaczny wolę udzielenia wykonawcy ubiegającemu się </w:t>
      </w:r>
      <w:r w:rsidR="00061D32">
        <w:rPr>
          <w:rFonts w:cstheme="minorHAnsi"/>
        </w:rPr>
        <w:br/>
      </w:r>
      <w:r w:rsidRPr="009F6651">
        <w:rPr>
          <w:rFonts w:cstheme="minorHAnsi"/>
        </w:rPr>
        <w:t xml:space="preserve">o zamówienie odpowiedniego zasobu – wskazywać jego rodzaj, czas udzielenia. </w:t>
      </w:r>
    </w:p>
    <w:p w14:paraId="222296A8" w14:textId="77777777" w:rsidR="00802BA5" w:rsidRPr="009F6651" w:rsidRDefault="00AC0DA8" w:rsidP="006F17D4">
      <w:pPr>
        <w:numPr>
          <w:ilvl w:val="2"/>
          <w:numId w:val="1"/>
        </w:numPr>
        <w:spacing w:before="120"/>
        <w:ind w:left="1276" w:hanging="624"/>
        <w:jc w:val="both"/>
        <w:rPr>
          <w:rFonts w:asciiTheme="minorHAnsi" w:hAnsiTheme="minorHAnsi" w:cstheme="minorHAnsi"/>
          <w:b/>
          <w:bCs/>
          <w:smallCaps/>
          <w:spacing w:val="5"/>
        </w:rPr>
      </w:pPr>
      <w:r w:rsidRPr="009F6651">
        <w:rPr>
          <w:rFonts w:asciiTheme="minorHAnsi" w:hAnsiTheme="minorHAnsi" w:cstheme="minorHAnsi"/>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14:paraId="23FA706B" w14:textId="77777777" w:rsidR="00802BA5" w:rsidRPr="009F6651" w:rsidRDefault="00AC0DA8" w:rsidP="006F17D4">
      <w:pPr>
        <w:pStyle w:val="Default"/>
        <w:numPr>
          <w:ilvl w:val="0"/>
          <w:numId w:val="14"/>
        </w:numPr>
        <w:spacing w:before="120"/>
        <w:ind w:left="1276" w:hanging="425"/>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dostępnych Wykonawcy zasobów innego podmiotu; </w:t>
      </w:r>
    </w:p>
    <w:p w14:paraId="59B773FD" w14:textId="77777777" w:rsidR="00802BA5" w:rsidRPr="009F6651" w:rsidRDefault="00AC0DA8" w:rsidP="006F17D4">
      <w:pPr>
        <w:pStyle w:val="Default"/>
        <w:numPr>
          <w:ilvl w:val="0"/>
          <w:numId w:val="14"/>
        </w:numPr>
        <w:spacing w:before="120"/>
        <w:ind w:left="1276" w:hanging="425"/>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sposób wykorzystania zasobów innego podmiotu, przez Wykonawcę, przy wykonywaniu zamówienia publicznego; </w:t>
      </w:r>
    </w:p>
    <w:p w14:paraId="6DE996CF" w14:textId="77777777" w:rsidR="00802BA5" w:rsidRPr="009F6651" w:rsidRDefault="00AC0DA8" w:rsidP="006F17D4">
      <w:pPr>
        <w:pStyle w:val="Default"/>
        <w:numPr>
          <w:ilvl w:val="0"/>
          <w:numId w:val="14"/>
        </w:numPr>
        <w:spacing w:before="120"/>
        <w:ind w:left="1276" w:hanging="425"/>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i okres udziału innego podmiotu przy wykonywaniu zamówienia publicznego; </w:t>
      </w:r>
    </w:p>
    <w:p w14:paraId="354B849A" w14:textId="77777777" w:rsidR="00802BA5" w:rsidRPr="009F6651" w:rsidRDefault="00AC0DA8" w:rsidP="006F17D4">
      <w:pPr>
        <w:pStyle w:val="Default"/>
        <w:numPr>
          <w:ilvl w:val="0"/>
          <w:numId w:val="14"/>
        </w:numPr>
        <w:spacing w:before="120"/>
        <w:ind w:left="1276" w:hanging="425"/>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lastRenderedPageBreak/>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14:paraId="2D2AD619" w14:textId="77777777" w:rsidR="00802BA5" w:rsidRPr="009F6651" w:rsidRDefault="00AC0DA8" w:rsidP="006F17D4">
      <w:pPr>
        <w:numPr>
          <w:ilvl w:val="1"/>
          <w:numId w:val="1"/>
        </w:numPr>
        <w:tabs>
          <w:tab w:val="clear" w:pos="574"/>
        </w:tabs>
        <w:spacing w:before="120"/>
        <w:ind w:left="851" w:hanging="567"/>
        <w:jc w:val="both"/>
        <w:rPr>
          <w:rFonts w:asciiTheme="minorHAnsi" w:hAnsiTheme="minorHAnsi" w:cstheme="minorHAnsi"/>
          <w:b/>
          <w:bCs/>
          <w:smallCaps/>
          <w:spacing w:val="5"/>
        </w:rPr>
      </w:pPr>
      <w:r w:rsidRPr="009F6651">
        <w:rPr>
          <w:rFonts w:asciiTheme="minorHAnsi" w:hAnsiTheme="minorHAnsi" w:cstheme="minorHAnsi"/>
        </w:rPr>
        <w:t xml:space="preserve">Ocena spełniania przez Wykonawców warunków udziału w postępowaniu dokonana zostanie na zasadzie </w:t>
      </w:r>
      <w:r w:rsidRPr="00FB1B73">
        <w:rPr>
          <w:rFonts w:asciiTheme="minorHAnsi" w:hAnsiTheme="minorHAnsi" w:cstheme="minorHAnsi"/>
          <w:b/>
        </w:rPr>
        <w:t>„spełnia - nie spełnia”,</w:t>
      </w:r>
      <w:r w:rsidRPr="009F6651">
        <w:rPr>
          <w:rFonts w:asciiTheme="minorHAnsi" w:hAnsiTheme="minorHAnsi" w:cstheme="minorHAnsi"/>
        </w:rPr>
        <w:t xml:space="preserve"> na podstawie oświadczeń i dokumentów złożonych przez Wykonawcę wraz z ofertą. </w:t>
      </w:r>
    </w:p>
    <w:p w14:paraId="5F6441DD" w14:textId="77777777" w:rsidR="00802BA5" w:rsidRPr="004661BF"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Podstawy wykluczenia, z postępowania </w:t>
      </w:r>
      <w:r w:rsidR="00ED71A8">
        <w:rPr>
          <w:rStyle w:val="Tytuksiki"/>
          <w:rFonts w:asciiTheme="minorHAnsi" w:hAnsiTheme="minorHAnsi" w:cstheme="minorHAnsi"/>
          <w:sz w:val="28"/>
          <w:szCs w:val="28"/>
        </w:rPr>
        <w:t xml:space="preserve"> </w:t>
      </w:r>
    </w:p>
    <w:p w14:paraId="243FB1C0" w14:textId="77777777" w:rsidR="00802BA5" w:rsidRPr="004661BF" w:rsidRDefault="00AC0DA8" w:rsidP="006F17D4">
      <w:pPr>
        <w:widowControl w:val="0"/>
        <w:numPr>
          <w:ilvl w:val="1"/>
          <w:numId w:val="1"/>
        </w:numPr>
        <w:tabs>
          <w:tab w:val="clear" w:pos="574"/>
        </w:tabs>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1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 postępowania o udzielenie zamówienia publicznego zamawiający wykluczy: </w:t>
      </w:r>
    </w:p>
    <w:p w14:paraId="3A92CCE5"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Wykonawcę, który nie wykazał spełniania warunków udziału w postępowaniu lub nie wykazał braku podstaw wykluczenia, </w:t>
      </w:r>
    </w:p>
    <w:p w14:paraId="2CCB453C"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Wykonawcę będącego osobą fizyczną, którego prawomocnie skazano za przestępstwo: </w:t>
      </w:r>
    </w:p>
    <w:p w14:paraId="0D2BD2AF" w14:textId="77777777" w:rsidR="00CA3F8E" w:rsidRPr="00FB1B73" w:rsidRDefault="00CA3F8E" w:rsidP="006F17D4">
      <w:pPr>
        <w:pStyle w:val="Akapitzlist"/>
        <w:numPr>
          <w:ilvl w:val="2"/>
          <w:numId w:val="9"/>
        </w:numPr>
        <w:tabs>
          <w:tab w:val="clear" w:pos="1440"/>
        </w:tabs>
        <w:spacing w:before="120" w:after="0" w:line="240" w:lineRule="auto"/>
        <w:ind w:left="1276" w:hanging="425"/>
        <w:jc w:val="both"/>
        <w:rPr>
          <w:rFonts w:asciiTheme="minorHAnsi" w:hAnsiTheme="minorHAnsi" w:cstheme="minorHAnsi"/>
          <w:lang w:eastAsia="pl-PL"/>
        </w:rPr>
      </w:pPr>
      <w:r w:rsidRPr="00FB1B73">
        <w:rPr>
          <w:rFonts w:asciiTheme="minorHAnsi" w:hAnsiTheme="minorHAnsi" w:cstheme="minorHAnsi"/>
        </w:rPr>
        <w:t xml:space="preserve"> </w:t>
      </w:r>
      <w:r w:rsidR="00FB1B73" w:rsidRPr="00FB1B73">
        <w:rPr>
          <w:rFonts w:asciiTheme="minorHAnsi" w:hAnsiTheme="minorHAnsi" w:cstheme="minorHAnsi"/>
          <w:lang w:eastAsia="pl-PL"/>
        </w:rPr>
        <w:t>o którym mowa w art. 165a, art. 181-188, art. 189a, art. 218-221, art. 228-230a, art. 250a, art. 258 lub art. 270-309 ustawy z dnia 6 czerwca 1997 r. - Kodeks karny (Dz. U. z 2</w:t>
      </w:r>
      <w:r w:rsidR="00074AB7">
        <w:rPr>
          <w:rFonts w:asciiTheme="minorHAnsi" w:hAnsiTheme="minorHAnsi" w:cstheme="minorHAnsi"/>
          <w:lang w:eastAsia="pl-PL"/>
        </w:rPr>
        <w:t>020r. poz. 1444</w:t>
      </w:r>
      <w:r w:rsidR="00FB1B73" w:rsidRPr="00FB1B73">
        <w:rPr>
          <w:rFonts w:asciiTheme="minorHAnsi" w:hAnsiTheme="minorHAnsi" w:cstheme="minorHAnsi"/>
          <w:lang w:eastAsia="pl-PL"/>
        </w:rPr>
        <w:t xml:space="preserve"> </w:t>
      </w:r>
      <w:r w:rsidR="00074AB7">
        <w:rPr>
          <w:rFonts w:asciiTheme="minorHAnsi" w:hAnsiTheme="minorHAnsi" w:cstheme="minorHAnsi"/>
          <w:lang w:eastAsia="pl-PL"/>
        </w:rPr>
        <w:br/>
        <w:t>z późn.</w:t>
      </w:r>
      <w:r w:rsidR="00FB1B73" w:rsidRPr="00FB1B73">
        <w:rPr>
          <w:rFonts w:asciiTheme="minorHAnsi" w:hAnsiTheme="minorHAnsi" w:cstheme="minorHAnsi"/>
          <w:lang w:eastAsia="pl-PL"/>
        </w:rPr>
        <w:t>zm.) lub art. 46 lub art. 48 ustawy z dnia 25 czerwca 2010 r. o sporcie (</w:t>
      </w:r>
      <w:r w:rsidR="00074AB7">
        <w:rPr>
          <w:rFonts w:asciiTheme="minorHAnsi" w:hAnsiTheme="minorHAnsi" w:cstheme="minorHAnsi"/>
          <w:lang w:eastAsia="pl-PL"/>
        </w:rPr>
        <w:t xml:space="preserve">t.j. </w:t>
      </w:r>
      <w:r w:rsidR="00FB1B73" w:rsidRPr="00FB1B73">
        <w:rPr>
          <w:rFonts w:asciiTheme="minorHAnsi" w:hAnsiTheme="minorHAnsi" w:cstheme="minorHAnsi"/>
          <w:lang w:eastAsia="pl-PL"/>
        </w:rPr>
        <w:t>Dz. U. z 20</w:t>
      </w:r>
      <w:r w:rsidR="00074AB7">
        <w:rPr>
          <w:rFonts w:asciiTheme="minorHAnsi" w:hAnsiTheme="minorHAnsi" w:cstheme="minorHAnsi"/>
          <w:lang w:eastAsia="pl-PL"/>
        </w:rPr>
        <w:t>20 r. poz. 1133</w:t>
      </w:r>
      <w:r w:rsidR="00FB1B73" w:rsidRPr="00FB1B73">
        <w:rPr>
          <w:rFonts w:asciiTheme="minorHAnsi" w:hAnsiTheme="minorHAnsi" w:cstheme="minorHAnsi"/>
          <w:lang w:eastAsia="pl-PL"/>
        </w:rPr>
        <w:t>),</w:t>
      </w:r>
      <w:r w:rsidR="00074AB7">
        <w:rPr>
          <w:rFonts w:asciiTheme="minorHAnsi" w:hAnsiTheme="minorHAnsi" w:cstheme="minorHAnsi"/>
          <w:lang w:eastAsia="pl-PL"/>
        </w:rPr>
        <w:t xml:space="preserve"> </w:t>
      </w:r>
    </w:p>
    <w:p w14:paraId="653E4CC7" w14:textId="77777777" w:rsidR="00802BA5" w:rsidRPr="004661BF" w:rsidRDefault="00AC0DA8" w:rsidP="006F17D4">
      <w:pPr>
        <w:widowControl w:val="0"/>
        <w:numPr>
          <w:ilvl w:val="2"/>
          <w:numId w:val="9"/>
        </w:numPr>
        <w:spacing w:before="120"/>
        <w:ind w:left="1276" w:hanging="425"/>
        <w:jc w:val="both"/>
        <w:rPr>
          <w:rFonts w:asciiTheme="minorHAnsi" w:hAnsiTheme="minorHAnsi" w:cstheme="minorHAnsi"/>
          <w:b/>
          <w:bCs/>
          <w:smallCaps/>
          <w:spacing w:val="5"/>
        </w:rPr>
      </w:pPr>
      <w:r w:rsidRPr="004661BF">
        <w:rPr>
          <w:rFonts w:asciiTheme="minorHAnsi" w:hAnsiTheme="minorHAnsi" w:cstheme="minorHAnsi"/>
        </w:rPr>
        <w:t xml:space="preserve"> o charakterze terrorystycznym, o którym mowa w art. 115 § 20 ustawy z dnia 6</w:t>
      </w:r>
      <w:r w:rsidR="00922750">
        <w:rPr>
          <w:rFonts w:asciiTheme="minorHAnsi" w:hAnsiTheme="minorHAnsi" w:cstheme="minorHAnsi"/>
        </w:rPr>
        <w:t xml:space="preserve"> czerwca 1997r. - Kodeks karny (t.j. Dz.</w:t>
      </w:r>
      <w:r w:rsidR="00922750" w:rsidRPr="00CA3F8E">
        <w:rPr>
          <w:rFonts w:asciiTheme="minorHAnsi" w:hAnsiTheme="minorHAnsi" w:cstheme="minorHAnsi"/>
        </w:rPr>
        <w:t>U.</w:t>
      </w:r>
      <w:r w:rsidR="00074AB7">
        <w:rPr>
          <w:rFonts w:asciiTheme="minorHAnsi" w:hAnsiTheme="minorHAnsi" w:cstheme="minorHAnsi"/>
        </w:rPr>
        <w:t xml:space="preserve"> z</w:t>
      </w:r>
      <w:r w:rsidR="00922750" w:rsidRPr="00CA3F8E">
        <w:rPr>
          <w:rFonts w:asciiTheme="minorHAnsi" w:hAnsiTheme="minorHAnsi" w:cstheme="minorHAnsi"/>
        </w:rPr>
        <w:t xml:space="preserve"> </w:t>
      </w:r>
      <w:r w:rsidR="00074AB7">
        <w:rPr>
          <w:rFonts w:asciiTheme="minorHAnsi" w:hAnsiTheme="minorHAnsi" w:cstheme="minorHAnsi"/>
        </w:rPr>
        <w:t>2020r. poz.144</w:t>
      </w:r>
      <w:r w:rsidR="00922750">
        <w:rPr>
          <w:rFonts w:asciiTheme="minorHAnsi" w:hAnsiTheme="minorHAnsi" w:cstheme="minorHAnsi"/>
        </w:rPr>
        <w:t>4 z późn.zm.),</w:t>
      </w:r>
    </w:p>
    <w:p w14:paraId="221459E4" w14:textId="77777777" w:rsidR="00802BA5" w:rsidRPr="00FB1B73" w:rsidRDefault="00AC0DA8" w:rsidP="006F17D4">
      <w:pPr>
        <w:widowControl w:val="0"/>
        <w:numPr>
          <w:ilvl w:val="2"/>
          <w:numId w:val="9"/>
        </w:numPr>
        <w:spacing w:before="120"/>
        <w:ind w:left="1276" w:hanging="425"/>
        <w:jc w:val="both"/>
        <w:rPr>
          <w:rFonts w:asciiTheme="minorHAnsi" w:hAnsiTheme="minorHAnsi" w:cstheme="minorHAnsi"/>
          <w:b/>
          <w:bCs/>
          <w:smallCaps/>
          <w:spacing w:val="5"/>
        </w:rPr>
      </w:pPr>
      <w:r w:rsidRPr="004661BF">
        <w:rPr>
          <w:rFonts w:asciiTheme="minorHAnsi" w:hAnsiTheme="minorHAnsi" w:cstheme="minorHAnsi"/>
        </w:rPr>
        <w:t xml:space="preserve"> skarbowe, </w:t>
      </w:r>
      <w:r w:rsidRPr="00FB1B73">
        <w:rPr>
          <w:rFonts w:asciiTheme="minorHAnsi" w:hAnsiTheme="minorHAnsi" w:cstheme="minorHAnsi"/>
        </w:rPr>
        <w:t xml:space="preserve">gdy osoba, o której mowa w tych przepisach została skazana za przestępstwo wymienione w </w:t>
      </w:r>
      <w:r w:rsidRPr="00FB1B73">
        <w:rPr>
          <w:rFonts w:asciiTheme="minorHAnsi" w:hAnsiTheme="minorHAnsi" w:cstheme="minorHAnsi"/>
          <w:b/>
        </w:rPr>
        <w:t>lit. a-c)</w:t>
      </w:r>
      <w:r w:rsidRPr="00FB1B73">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w:t>
      </w:r>
    </w:p>
    <w:p w14:paraId="01C95361" w14:textId="77777777" w:rsidR="00802BA5" w:rsidRPr="004661BF" w:rsidRDefault="00AC0DA8" w:rsidP="006F17D4">
      <w:pPr>
        <w:widowControl w:val="0"/>
        <w:numPr>
          <w:ilvl w:val="2"/>
          <w:numId w:val="9"/>
        </w:numPr>
        <w:spacing w:before="120"/>
        <w:ind w:left="1276" w:hanging="425"/>
        <w:jc w:val="both"/>
        <w:rPr>
          <w:rFonts w:asciiTheme="minorHAnsi" w:hAnsiTheme="minorHAnsi" w:cstheme="minorHAnsi"/>
          <w:b/>
          <w:bCs/>
          <w:smallCaps/>
          <w:spacing w:val="5"/>
        </w:rPr>
      </w:pPr>
      <w:r w:rsidRPr="004661BF">
        <w:rPr>
          <w:rFonts w:asciiTheme="minorHAnsi" w:hAnsiTheme="minorHAnsi" w:cstheme="minorHAnsi"/>
        </w:rPr>
        <w:t xml:space="preserve"> którym mowa w art. 9 lub art. 10 ustawy z dnia 15 czerwca 2012 r. o skutkach powierzania wykonywania pracy cudzoziemcom przebywającym wbrew przepisom na terytorium Rzeczypospolitej Polskiej </w:t>
      </w:r>
      <w:r w:rsidR="00922750">
        <w:rPr>
          <w:rFonts w:asciiTheme="minorHAnsi" w:hAnsiTheme="minorHAnsi" w:cstheme="minorHAnsi"/>
        </w:rPr>
        <w:t>(t.j. Dz.U.2012.769 z póżn.zm.),</w:t>
      </w:r>
    </w:p>
    <w:p w14:paraId="239051A9"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4661BF">
        <w:rPr>
          <w:rFonts w:asciiTheme="minorHAnsi" w:hAnsiTheme="minorHAnsi" w:cstheme="minorHAnsi"/>
          <w:b/>
        </w:rPr>
        <w:t>pkt 8.1.2 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lub został skazany za przestępstwo, o którym mowa w </w:t>
      </w:r>
      <w:r w:rsidRPr="004661BF">
        <w:rPr>
          <w:rFonts w:asciiTheme="minorHAnsi" w:hAnsiTheme="minorHAnsi" w:cstheme="minorHAnsi"/>
          <w:b/>
        </w:rPr>
        <w:t>pkt 8.1.2</w:t>
      </w:r>
      <w:r w:rsidRPr="004661BF">
        <w:rPr>
          <w:rFonts w:asciiTheme="minorHAnsi" w:hAnsiTheme="minorHAnsi" w:cstheme="minorHAnsi"/>
        </w:rPr>
        <w:t xml:space="preserve"> </w:t>
      </w:r>
      <w:r w:rsidRPr="004661BF">
        <w:rPr>
          <w:rFonts w:asciiTheme="minorHAnsi" w:hAnsiTheme="minorHAnsi" w:cstheme="minorHAnsi"/>
          <w:b/>
        </w:rPr>
        <w:t>lit. d)</w:t>
      </w:r>
      <w:r w:rsidRPr="004661BF">
        <w:rPr>
          <w:rFonts w:asciiTheme="minorHAnsi" w:hAnsiTheme="minorHAnsi" w:cstheme="minorHAnsi"/>
        </w:rPr>
        <w:t xml:space="preserve"> powyżej, </w:t>
      </w:r>
    </w:p>
    <w:p w14:paraId="72997452"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odpowiednio uprawomocnienia się wyroku potwierdzającego zaistnienie jednej z podstaw wykluczenia, chyba że w tym wyroku został określony inny okres wykluczenia lub od dnia </w:t>
      </w:r>
      <w:r w:rsidRPr="004661BF">
        <w:rPr>
          <w:rFonts w:asciiTheme="minorHAnsi" w:hAnsiTheme="minorHAnsi" w:cstheme="minorHAnsi"/>
        </w:rPr>
        <w:br/>
        <w:t xml:space="preserve">w którym decyzja potwierdzająca zaistnienie jednej z podstaw wykluczenia stała się ostateczna, </w:t>
      </w:r>
    </w:p>
    <w:p w14:paraId="041059EA"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lastRenderedPageBreak/>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02561DAF"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3CBD747A"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 </w:t>
      </w:r>
    </w:p>
    <w:p w14:paraId="4B2A451D"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przy czym przed wykluczeniem wykonawcy, zamawiający zapewnia temu wykonawcy możliwość udowodnienia, że jego udział w przygotowaniu postępowania o udzielenie zamówienia nie zakłóci konkurencji – zamawiający w protokole wskazuje sposób zapewnienia konkurencji </w:t>
      </w:r>
    </w:p>
    <w:p w14:paraId="2FAA3D62"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 </w:t>
      </w:r>
    </w:p>
    <w:p w14:paraId="310195E5" w14:textId="039F1218" w:rsidR="00802BA5" w:rsidRPr="00CA3F8E" w:rsidRDefault="00AC0DA8" w:rsidP="006F17D4">
      <w:pPr>
        <w:widowControl w:val="0"/>
        <w:numPr>
          <w:ilvl w:val="2"/>
          <w:numId w:val="1"/>
        </w:numPr>
        <w:tabs>
          <w:tab w:val="clear" w:pos="1440"/>
        </w:tabs>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 xml:space="preserve">będącego podmiotem zbiorowym, wobec którego sąd orzekł zakaz ubiegania się </w:t>
      </w:r>
      <w:r w:rsidR="00061D32">
        <w:rPr>
          <w:rFonts w:asciiTheme="minorHAnsi" w:hAnsiTheme="minorHAnsi" w:cstheme="minorHAnsi"/>
        </w:rPr>
        <w:br/>
      </w:r>
      <w:r w:rsidR="00CA3F8E" w:rsidRPr="00CA3F8E">
        <w:rPr>
          <w:rFonts w:asciiTheme="minorHAnsi" w:hAnsiTheme="minorHAnsi" w:cstheme="minorHAnsi"/>
        </w:rPr>
        <w:t xml:space="preserve">o zamówienia publiczne na podstawie ustawy z dnia 28 października 2002 r. </w:t>
      </w:r>
      <w:r w:rsidR="00061D32">
        <w:rPr>
          <w:rFonts w:asciiTheme="minorHAnsi" w:hAnsiTheme="minorHAnsi" w:cstheme="minorHAnsi"/>
        </w:rPr>
        <w:br/>
      </w:r>
      <w:r w:rsidR="00CA3F8E" w:rsidRPr="00CA3F8E">
        <w:rPr>
          <w:rFonts w:asciiTheme="minorHAnsi" w:hAnsiTheme="minorHAnsi" w:cstheme="minorHAnsi"/>
        </w:rPr>
        <w:t>o odpowiedzialności podmiotów zbiorowych za c</w:t>
      </w:r>
      <w:r w:rsidR="00FB1B73">
        <w:rPr>
          <w:rFonts w:asciiTheme="minorHAnsi" w:hAnsiTheme="minorHAnsi" w:cstheme="minorHAnsi"/>
        </w:rPr>
        <w:t>zyny zabronione pod groźbą kary</w:t>
      </w:r>
      <w:r w:rsidR="00FB1B73" w:rsidRPr="00FB1B73">
        <w:rPr>
          <w:rFonts w:asciiTheme="minorHAnsi" w:hAnsiTheme="minorHAnsi" w:cstheme="minorHAnsi"/>
        </w:rPr>
        <w:t xml:space="preserve"> (t.j. Dz. U. </w:t>
      </w:r>
      <w:r w:rsidR="00061D32">
        <w:rPr>
          <w:rFonts w:asciiTheme="minorHAnsi" w:hAnsiTheme="minorHAnsi" w:cstheme="minorHAnsi"/>
        </w:rPr>
        <w:br/>
      </w:r>
      <w:r w:rsidR="00FB1B73" w:rsidRPr="00FB1B73">
        <w:rPr>
          <w:rFonts w:asciiTheme="minorHAnsi" w:hAnsiTheme="minorHAnsi" w:cstheme="minorHAnsi"/>
        </w:rPr>
        <w:t>z 2020r. poz.358)</w:t>
      </w:r>
      <w:r w:rsidR="00CA3F8E" w:rsidRPr="00CA3F8E">
        <w:rPr>
          <w:rFonts w:asciiTheme="minorHAnsi" w:hAnsiTheme="minorHAnsi" w:cstheme="minorHAnsi"/>
        </w:rPr>
        <w:t>;</w:t>
      </w:r>
      <w:r w:rsidRPr="00CA3F8E">
        <w:rPr>
          <w:rFonts w:asciiTheme="minorHAnsi" w:hAnsiTheme="minorHAnsi" w:cstheme="minorHAnsi"/>
        </w:rPr>
        <w:t xml:space="preserve"> jeżeli nie upłynął okres, na jaki został prawomocnie orzeczony zakaz ubiegania się o zamówienia publiczne, </w:t>
      </w:r>
    </w:p>
    <w:p w14:paraId="24E03BFF" w14:textId="0885CD48" w:rsidR="00802BA5" w:rsidRPr="004661BF" w:rsidRDefault="00AC0DA8" w:rsidP="006F17D4">
      <w:pPr>
        <w:widowControl w:val="0"/>
        <w:numPr>
          <w:ilvl w:val="2"/>
          <w:numId w:val="1"/>
        </w:numPr>
        <w:tabs>
          <w:tab w:val="clear" w:pos="1440"/>
        </w:tabs>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Wykonawcę, wobec którego orzeczono tytułem środka zapobiegawczego zakaz ubiegania się </w:t>
      </w:r>
      <w:r w:rsidR="00061D32">
        <w:rPr>
          <w:rFonts w:asciiTheme="minorHAnsi" w:hAnsiTheme="minorHAnsi" w:cstheme="minorHAnsi"/>
        </w:rPr>
        <w:br/>
      </w:r>
      <w:r w:rsidRPr="004661BF">
        <w:rPr>
          <w:rFonts w:asciiTheme="minorHAnsi" w:hAnsiTheme="minorHAnsi" w:cstheme="minorHAnsi"/>
        </w:rPr>
        <w:t xml:space="preserve">o zamówienia publiczne, jeżeli nie upłynął okres obowiązywania zakazu ubiegania się </w:t>
      </w:r>
      <w:r w:rsidRPr="004661BF">
        <w:rPr>
          <w:rFonts w:asciiTheme="minorHAnsi" w:hAnsiTheme="minorHAnsi" w:cstheme="minorHAnsi"/>
        </w:rPr>
        <w:br/>
        <w:t xml:space="preserve">o zamówienia publiczne, </w:t>
      </w:r>
    </w:p>
    <w:p w14:paraId="496A7C41" w14:textId="1020FD3B" w:rsidR="00CA3F8E" w:rsidRPr="00CA3F8E" w:rsidRDefault="00CA3F8E" w:rsidP="006F17D4">
      <w:pPr>
        <w:widowControl w:val="0"/>
        <w:numPr>
          <w:ilvl w:val="2"/>
          <w:numId w:val="1"/>
        </w:numPr>
        <w:tabs>
          <w:tab w:val="clear" w:pos="1440"/>
        </w:tabs>
        <w:spacing w:before="120"/>
        <w:ind w:left="1276" w:hanging="624"/>
        <w:jc w:val="both"/>
        <w:rPr>
          <w:rFonts w:asciiTheme="minorHAnsi" w:hAnsiTheme="minorHAnsi" w:cstheme="minorHAnsi"/>
          <w:b/>
          <w:bCs/>
          <w:smallCaps/>
          <w:spacing w:val="5"/>
        </w:rPr>
      </w:pPr>
      <w:r>
        <w:rPr>
          <w:rFonts w:asciiTheme="minorHAnsi" w:hAnsiTheme="minorHAnsi" w:cstheme="minorHAnsi"/>
        </w:rPr>
        <w:t>W</w:t>
      </w:r>
      <w:r w:rsidRPr="00CA3F8E">
        <w:rPr>
          <w:rFonts w:asciiTheme="minorHAnsi" w:hAnsiTheme="minorHAnsi" w:cstheme="minorHAnsi"/>
        </w:rPr>
        <w:t>ykonawców, którzy należąc do tej samej grupy kapitałowej, w rozumieniu ustawy z dnia 16 lutego 2007 r.</w:t>
      </w:r>
      <w:r>
        <w:rPr>
          <w:rFonts w:asciiTheme="minorHAnsi" w:hAnsiTheme="minorHAnsi" w:cstheme="minorHAnsi"/>
          <w:b/>
          <w:bCs/>
          <w:smallCaps/>
          <w:spacing w:val="5"/>
        </w:rPr>
        <w:t xml:space="preserve"> </w:t>
      </w:r>
      <w:r w:rsidRPr="00CA3F8E">
        <w:rPr>
          <w:rFonts w:asciiTheme="minorHAnsi" w:hAnsiTheme="minorHAnsi" w:cstheme="minorHAnsi"/>
        </w:rPr>
        <w:t xml:space="preserve">o ochronie konkurencji i konsumentów </w:t>
      </w:r>
      <w:r w:rsidR="00FB1B73" w:rsidRPr="00FB1B73">
        <w:rPr>
          <w:rFonts w:asciiTheme="minorHAnsi" w:hAnsiTheme="minorHAnsi" w:cstheme="minorHAnsi"/>
        </w:rPr>
        <w:t xml:space="preserve">(t.j. Dz. U. z 2019r. poz.369 ze zm.), </w:t>
      </w:r>
      <w:r w:rsidRPr="00CA3F8E">
        <w:rPr>
          <w:rFonts w:asciiTheme="minorHAnsi" w:hAnsiTheme="minorHAnsi" w:cstheme="minorHAnsi"/>
        </w:rPr>
        <w:t>złożyli odrębne oferty, oferty częściowe</w:t>
      </w:r>
      <w:r>
        <w:rPr>
          <w:rFonts w:asciiTheme="minorHAnsi" w:hAnsiTheme="minorHAnsi" w:cstheme="minorHAnsi"/>
          <w:b/>
          <w:bCs/>
          <w:smallCaps/>
          <w:spacing w:val="5"/>
        </w:rPr>
        <w:t xml:space="preserve"> </w:t>
      </w:r>
      <w:r w:rsidRPr="00CA3F8E">
        <w:rPr>
          <w:rFonts w:asciiTheme="minorHAnsi" w:hAnsiTheme="minorHAnsi" w:cstheme="minorHAnsi"/>
        </w:rPr>
        <w:t xml:space="preserve">lub wnioski o dopuszczenie do udziału </w:t>
      </w:r>
      <w:r w:rsidR="00061D32">
        <w:rPr>
          <w:rFonts w:asciiTheme="minorHAnsi" w:hAnsiTheme="minorHAnsi" w:cstheme="minorHAnsi"/>
        </w:rPr>
        <w:br/>
      </w:r>
      <w:r w:rsidRPr="00CA3F8E">
        <w:rPr>
          <w:rFonts w:asciiTheme="minorHAnsi" w:hAnsiTheme="minorHAnsi" w:cstheme="minorHAnsi"/>
        </w:rPr>
        <w:t>w postępowaniu, chyba że wykażą, że istniejące między nimi powiązania</w:t>
      </w:r>
      <w:r>
        <w:rPr>
          <w:rFonts w:asciiTheme="minorHAnsi" w:hAnsiTheme="minorHAnsi" w:cstheme="minorHAnsi"/>
          <w:b/>
          <w:bCs/>
          <w:smallCaps/>
          <w:spacing w:val="5"/>
        </w:rPr>
        <w:t xml:space="preserve"> </w:t>
      </w:r>
      <w:r w:rsidRPr="00CA3F8E">
        <w:rPr>
          <w:rFonts w:asciiTheme="minorHAnsi" w:hAnsiTheme="minorHAnsi" w:cstheme="minorHAnsi"/>
        </w:rPr>
        <w:t>nie prowadzą do zakłócenia konkurencji w postępowaniu o udzielenie zamówienia.</w:t>
      </w:r>
      <w:r w:rsidR="00AC0DA8" w:rsidRPr="00CA3F8E">
        <w:rPr>
          <w:rFonts w:asciiTheme="minorHAnsi" w:hAnsiTheme="minorHAnsi" w:cstheme="minorHAnsi"/>
        </w:rPr>
        <w:t xml:space="preserve"> </w:t>
      </w:r>
    </w:p>
    <w:p w14:paraId="152DA28E" w14:textId="77777777" w:rsidR="00802BA5" w:rsidRPr="004661BF" w:rsidRDefault="00AC0DA8" w:rsidP="006F17D4">
      <w:pPr>
        <w:widowControl w:val="0"/>
        <w:numPr>
          <w:ilvl w:val="1"/>
          <w:numId w:val="1"/>
        </w:numPr>
        <w:tabs>
          <w:tab w:val="clear" w:pos="574"/>
        </w:tabs>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5 pkt 1), 2) i 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Zamawiający w związku z tym wykluczy: </w:t>
      </w:r>
    </w:p>
    <w:p w14:paraId="12C1EC5E" w14:textId="77777777" w:rsidR="00FB1B73" w:rsidRPr="00FB1B73" w:rsidRDefault="00AC0DA8" w:rsidP="006F17D4">
      <w:pPr>
        <w:pStyle w:val="Akapitzlist"/>
        <w:numPr>
          <w:ilvl w:val="2"/>
          <w:numId w:val="1"/>
        </w:numPr>
        <w:spacing w:before="120" w:after="0" w:line="240" w:lineRule="auto"/>
        <w:ind w:left="1276" w:hanging="624"/>
        <w:jc w:val="both"/>
        <w:rPr>
          <w:rFonts w:asciiTheme="minorHAnsi" w:hAnsiTheme="minorHAnsi" w:cstheme="minorHAnsi"/>
          <w:lang w:eastAsia="pl-PL"/>
        </w:rPr>
      </w:pPr>
      <w:r w:rsidRPr="00FB1B73">
        <w:rPr>
          <w:rFonts w:asciiTheme="minorHAnsi" w:hAnsiTheme="minorHAnsi" w:cstheme="minorHAnsi"/>
        </w:rPr>
        <w:t xml:space="preserve">Wykonawcę, </w:t>
      </w:r>
      <w:r w:rsidR="00CA3F8E" w:rsidRPr="00FB1B73">
        <w:rPr>
          <w:rFonts w:asciiTheme="minorHAnsi" w:hAnsiTheme="minorHAnsi" w:cstheme="minorHAnsi"/>
        </w:rPr>
        <w:t>w stosunku do którego otwarto likwidację, w zatwierdzonym przez sąd układzie w postępowaniu restrukturyzacyjnym</w:t>
      </w:r>
      <w:r w:rsidR="00CA3F8E" w:rsidRPr="00FB1B73">
        <w:rPr>
          <w:rFonts w:asciiTheme="minorHAnsi" w:hAnsiTheme="minorHAnsi" w:cstheme="minorHAnsi"/>
          <w:b/>
          <w:bCs/>
          <w:smallCaps/>
          <w:spacing w:val="5"/>
        </w:rPr>
        <w:t xml:space="preserve"> </w:t>
      </w:r>
      <w:r w:rsidR="00CA3F8E" w:rsidRPr="00FB1B73">
        <w:rPr>
          <w:rFonts w:asciiTheme="minorHAnsi" w:hAnsiTheme="minorHAnsi" w:cstheme="minorHAnsi"/>
        </w:rPr>
        <w:t>jest przewidziane zaspokojenie wierzycieli przez likwidację jego majątku lub sąd zarządził likwidację jego majątku</w:t>
      </w:r>
      <w:r w:rsidR="00CA3F8E" w:rsidRPr="00FB1B73">
        <w:rPr>
          <w:rFonts w:asciiTheme="minorHAnsi" w:hAnsiTheme="minorHAnsi" w:cstheme="minorHAnsi"/>
          <w:b/>
          <w:bCs/>
          <w:smallCaps/>
          <w:spacing w:val="5"/>
        </w:rPr>
        <w:t xml:space="preserve"> </w:t>
      </w:r>
      <w:r w:rsidR="00CA3F8E" w:rsidRPr="00FB1B73">
        <w:rPr>
          <w:rFonts w:asciiTheme="minorHAnsi" w:hAnsiTheme="minorHAnsi" w:cstheme="minorHAnsi"/>
        </w:rPr>
        <w:t xml:space="preserve">w trybie art. 332 ust. 1 ustawy z dnia 15 maja 2015 r. – Prawo restrukturyzacyjne </w:t>
      </w:r>
      <w:r w:rsidR="00FB1B73" w:rsidRPr="00FB1B73">
        <w:rPr>
          <w:rFonts w:asciiTheme="minorHAnsi" w:hAnsiTheme="minorHAnsi" w:cstheme="minorHAnsi"/>
        </w:rPr>
        <w:t xml:space="preserve">(t.j. Dz.U. z 2020r. poz.814 ze zm.) </w:t>
      </w:r>
      <w:r w:rsidR="00CA3F8E" w:rsidRPr="00FB1B73">
        <w:rPr>
          <w:rFonts w:asciiTheme="minorHAnsi" w:hAnsiTheme="minorHAnsi" w:cstheme="minorHAnsi"/>
        </w:rPr>
        <w:t xml:space="preserve">lub którego upadłość ogłoszono, z wyjątkiem wykonawcy, który po ogłoszeniu upadłości </w:t>
      </w:r>
      <w:r w:rsidR="00CA3F8E" w:rsidRPr="00FB1B73">
        <w:rPr>
          <w:rFonts w:asciiTheme="minorHAnsi" w:hAnsiTheme="minorHAnsi" w:cstheme="minorHAnsi"/>
        </w:rPr>
        <w:lastRenderedPageBreak/>
        <w:t>zawarł układ</w:t>
      </w:r>
      <w:r w:rsidR="00CA3F8E" w:rsidRPr="00FB1B73">
        <w:rPr>
          <w:rFonts w:asciiTheme="minorHAnsi" w:hAnsiTheme="minorHAnsi" w:cstheme="minorHAnsi"/>
          <w:b/>
          <w:bCs/>
          <w:smallCaps/>
          <w:spacing w:val="5"/>
        </w:rPr>
        <w:t xml:space="preserve"> </w:t>
      </w:r>
      <w:r w:rsidR="00CA3F8E" w:rsidRPr="00FB1B73">
        <w:rPr>
          <w:rFonts w:asciiTheme="minorHAnsi" w:hAnsiTheme="minorHAnsi" w:cstheme="minorHAnsi"/>
        </w:rPr>
        <w:t>zatwierdzony prawomocnym postanowieniem sądu, jeżeli układ nie przewiduje zaspokojenia wierzycieli przez likwidację</w:t>
      </w:r>
      <w:r w:rsidR="00CA3F8E" w:rsidRPr="00FB1B73">
        <w:rPr>
          <w:rFonts w:asciiTheme="minorHAnsi" w:hAnsiTheme="minorHAnsi" w:cstheme="minorHAnsi"/>
          <w:b/>
          <w:bCs/>
          <w:smallCaps/>
          <w:spacing w:val="5"/>
        </w:rPr>
        <w:t xml:space="preserve"> </w:t>
      </w:r>
      <w:r w:rsidR="00CA3F8E" w:rsidRPr="00FB1B73">
        <w:rPr>
          <w:rFonts w:asciiTheme="minorHAnsi" w:hAnsiTheme="minorHAnsi" w:cstheme="minorHAnsi"/>
        </w:rPr>
        <w:t>majątku upadłego, chyba że sąd zarządził likwidację jego majątku w trybie art. 366 ust. 1 ustawy z dnia</w:t>
      </w:r>
      <w:r w:rsidR="00CA3F8E" w:rsidRPr="00FB1B73">
        <w:rPr>
          <w:rFonts w:asciiTheme="minorHAnsi" w:hAnsiTheme="minorHAnsi" w:cstheme="minorHAnsi"/>
          <w:b/>
          <w:bCs/>
          <w:smallCaps/>
          <w:spacing w:val="5"/>
        </w:rPr>
        <w:t xml:space="preserve"> </w:t>
      </w:r>
      <w:r w:rsidR="00CA3F8E" w:rsidRPr="00FB1B73">
        <w:rPr>
          <w:rFonts w:asciiTheme="minorHAnsi" w:hAnsiTheme="minorHAnsi" w:cstheme="minorHAnsi"/>
        </w:rPr>
        <w:t>28 lutego 20</w:t>
      </w:r>
      <w:r w:rsidR="00C64172" w:rsidRPr="00FB1B73">
        <w:rPr>
          <w:rFonts w:asciiTheme="minorHAnsi" w:hAnsiTheme="minorHAnsi" w:cstheme="minorHAnsi"/>
        </w:rPr>
        <w:t xml:space="preserve">03 r. – Prawo upadłościowe </w:t>
      </w:r>
      <w:r w:rsidR="00FB1B73" w:rsidRPr="00FB1B73">
        <w:rPr>
          <w:rFonts w:asciiTheme="minorHAnsi" w:hAnsiTheme="minorHAnsi" w:cstheme="minorHAnsi"/>
          <w:lang w:eastAsia="pl-PL"/>
        </w:rPr>
        <w:t>(t.j. Dz.U. z 2019r. poz.498 ze zm.);</w:t>
      </w:r>
    </w:p>
    <w:p w14:paraId="34959044" w14:textId="77777777" w:rsidR="00802BA5" w:rsidRPr="00FB1B73"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FB1B73">
        <w:rPr>
          <w:rFonts w:asciiTheme="minorHAnsi" w:hAnsiTheme="minorHAnsi" w:cstheme="minorHAnsi"/>
        </w:rPr>
        <w:t xml:space="preserve">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w:t>
      </w:r>
      <w:r w:rsidRPr="007E1894">
        <w:rPr>
          <w:rFonts w:asciiTheme="minorHAnsi" w:hAnsiTheme="minorHAnsi" w:cstheme="minorHAnsi"/>
          <w:b/>
        </w:rPr>
        <w:t>3 lata</w:t>
      </w:r>
      <w:r w:rsidRPr="00FB1B73">
        <w:rPr>
          <w:rFonts w:asciiTheme="minorHAnsi" w:hAnsiTheme="minorHAnsi" w:cstheme="minorHAnsi"/>
        </w:rPr>
        <w:t xml:space="preserve"> od dnia zaistnienia zdarzenia będącego podstawą wykluczenia, </w:t>
      </w:r>
    </w:p>
    <w:p w14:paraId="68CC4A6E" w14:textId="77777777" w:rsidR="00802BA5" w:rsidRPr="004661BF" w:rsidRDefault="00AC0DA8" w:rsidP="006F17D4">
      <w:pPr>
        <w:widowControl w:val="0"/>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chyba że wykonawca dokonał płatności należnych podatków, opłat lub składek na ubezpieczenia społeczne lub zdrowotne wraz z odsetkami lub grzywnami lub zawarł wiążące porozumienie w sprawie spłaty tych należności. </w:t>
      </w:r>
    </w:p>
    <w:p w14:paraId="005053FA" w14:textId="77777777" w:rsidR="00802BA5" w:rsidRPr="004661BF" w:rsidRDefault="00AC0DA8" w:rsidP="006F17D4">
      <w:pPr>
        <w:widowControl w:val="0"/>
        <w:numPr>
          <w:ilvl w:val="1"/>
          <w:numId w:val="1"/>
        </w:numPr>
        <w:tabs>
          <w:tab w:val="clear" w:pos="574"/>
        </w:tabs>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Wykonawca, który podlega wykluczeniu na podstawie art.24 ust. 1 pkt 13 i 14 oraz 16-20 lub ust. 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w:t>
      </w:r>
      <w:r w:rsidR="007E1894">
        <w:rPr>
          <w:rFonts w:asciiTheme="minorHAnsi" w:hAnsiTheme="minorHAnsi" w:cstheme="minorHAnsi"/>
        </w:rPr>
        <w:t xml:space="preserve">okiem sądu zakaz ubiegania się </w:t>
      </w:r>
      <w:r w:rsidRPr="004661BF">
        <w:rPr>
          <w:rFonts w:asciiTheme="minorHAnsi" w:hAnsiTheme="minorHAnsi" w:cstheme="minorHAnsi"/>
        </w:rPr>
        <w:t xml:space="preserve">o udzielenie zamówienia oraz nie upłynął określony w tym wyroku okres obowiązywania tego zakazu. Wykonawca nie podlega wykluczeniu, jeżeli zamawiający, uwzględniając wagę i szczególne okoliczności czynu wykonawcy, uzna przedstawione dowody za wystarczające. </w:t>
      </w:r>
    </w:p>
    <w:p w14:paraId="24B25485" w14:textId="77777777" w:rsidR="00802BA5" w:rsidRPr="004661BF" w:rsidRDefault="00AC0DA8" w:rsidP="006F17D4">
      <w:pPr>
        <w:widowControl w:val="0"/>
        <w:numPr>
          <w:ilvl w:val="1"/>
          <w:numId w:val="1"/>
        </w:numPr>
        <w:tabs>
          <w:tab w:val="clear" w:pos="574"/>
        </w:tabs>
        <w:spacing w:before="120"/>
        <w:ind w:left="851" w:hanging="567"/>
        <w:jc w:val="both"/>
        <w:rPr>
          <w:rStyle w:val="Tytuksiki"/>
          <w:rFonts w:asciiTheme="minorHAnsi" w:hAnsiTheme="minorHAnsi" w:cstheme="minorHAnsi"/>
        </w:rPr>
      </w:pPr>
      <w:r w:rsidRPr="004661BF">
        <w:rPr>
          <w:rFonts w:asciiTheme="minorHAnsi" w:hAnsiTheme="minorHAnsi" w:cstheme="minorHAnsi"/>
          <w:b/>
          <w:bCs/>
        </w:rPr>
        <w:t xml:space="preserve"> </w:t>
      </w:r>
      <w:r w:rsidRPr="004661BF">
        <w:rPr>
          <w:rFonts w:asciiTheme="minorHAnsi" w:hAnsiTheme="minorHAnsi" w:cstheme="minorHAnsi"/>
        </w:rPr>
        <w:t xml:space="preserve">Zamawiający może wykluczyć wykonawcę na każdym etapie postępowania o udzielenie zamówienia Ofertę wykonawcy wykluczonego uznaje się za odrzuconą. </w:t>
      </w:r>
    </w:p>
    <w:p w14:paraId="68613CB8" w14:textId="77777777" w:rsidR="00802BA5" w:rsidRPr="004661BF"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Wykaz oświadczeń lub dokumentów, potwierdzających spełnienie warunków udziału w postępowaniu oraz brak podstaw wykluczenia</w:t>
      </w:r>
      <w:r w:rsidR="00C9054E">
        <w:rPr>
          <w:rStyle w:val="Tytuksiki"/>
          <w:rFonts w:asciiTheme="minorHAnsi" w:hAnsiTheme="minorHAnsi" w:cstheme="minorHAnsi"/>
          <w:sz w:val="28"/>
          <w:szCs w:val="28"/>
        </w:rPr>
        <w:t xml:space="preserve"> </w:t>
      </w:r>
    </w:p>
    <w:p w14:paraId="7563553A" w14:textId="77777777" w:rsidR="00802BA5" w:rsidRPr="004661BF" w:rsidRDefault="00AC0DA8" w:rsidP="00CA5F36">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b/>
          <w:u w:val="single"/>
        </w:rPr>
        <w:t>Dokumenty i oświadczenia składane wraz z ofertą</w:t>
      </w:r>
      <w:r w:rsidRPr="004661BF">
        <w:rPr>
          <w:rFonts w:asciiTheme="minorHAnsi" w:hAnsiTheme="minorHAnsi" w:cstheme="minorHAnsi"/>
          <w:b/>
        </w:rPr>
        <w:t>:</w:t>
      </w:r>
    </w:p>
    <w:p w14:paraId="7EC991F8" w14:textId="77777777" w:rsidR="00802BA5" w:rsidRPr="004661BF" w:rsidRDefault="00AC0DA8" w:rsidP="00CA5F36">
      <w:pPr>
        <w:numPr>
          <w:ilvl w:val="2"/>
          <w:numId w:val="1"/>
        </w:numPr>
        <w:spacing w:before="120"/>
        <w:ind w:left="1276" w:hanging="624"/>
        <w:jc w:val="both"/>
        <w:rPr>
          <w:rFonts w:asciiTheme="minorHAnsi" w:hAnsiTheme="minorHAnsi" w:cstheme="minorHAnsi"/>
          <w:b/>
          <w:bCs/>
          <w:smallCaps/>
          <w:spacing w:val="5"/>
          <w:sz w:val="28"/>
          <w:szCs w:val="28"/>
        </w:rPr>
      </w:pPr>
      <w:r w:rsidRPr="004661BF">
        <w:rPr>
          <w:rFonts w:asciiTheme="minorHAnsi" w:hAnsiTheme="minorHAnsi" w:cstheme="minorHAnsi"/>
        </w:rPr>
        <w:t>Do oferty każdy wykonawca musi dołączyć aktualne na dzień składania ofert</w:t>
      </w:r>
      <w:r w:rsidRPr="004661BF">
        <w:rPr>
          <w:rStyle w:val="TeksttreciPogrubienie16"/>
          <w:rFonts w:asciiTheme="minorHAnsi" w:hAnsiTheme="minorHAnsi" w:cstheme="minorHAnsi"/>
        </w:rPr>
        <w:t xml:space="preserve"> </w:t>
      </w:r>
      <w:r w:rsidRPr="004661BF">
        <w:rPr>
          <w:rStyle w:val="TeksttreciPogrubienie17"/>
          <w:rFonts w:asciiTheme="minorHAnsi" w:hAnsiTheme="minorHAnsi" w:cstheme="minorHAnsi"/>
        </w:rPr>
        <w:t>oświadczenie</w:t>
      </w:r>
      <w:r w:rsidRPr="004661BF">
        <w:rPr>
          <w:rFonts w:asciiTheme="minorHAnsi" w:hAnsiTheme="minorHAnsi" w:cstheme="minorHAnsi"/>
        </w:rPr>
        <w:t xml:space="preserve"> </w:t>
      </w:r>
      <w:r w:rsidRPr="004661BF">
        <w:rPr>
          <w:rFonts w:asciiTheme="minorHAnsi" w:hAnsiTheme="minorHAnsi" w:cstheme="minorHAnsi"/>
        </w:rPr>
        <w:br/>
        <w:t xml:space="preserve">w zakresie wskazanym w </w:t>
      </w:r>
      <w:r w:rsidRPr="004661BF">
        <w:rPr>
          <w:rFonts w:asciiTheme="minorHAnsi" w:hAnsiTheme="minorHAnsi" w:cstheme="minorHAnsi"/>
          <w:b/>
        </w:rPr>
        <w:t>Załączniku nr 3</w:t>
      </w:r>
      <w:r w:rsidRPr="004661BF">
        <w:rPr>
          <w:rFonts w:asciiTheme="minorHAnsi" w:hAnsiTheme="minorHAnsi" w:cstheme="minorHAnsi"/>
        </w:rPr>
        <w:t xml:space="preserve"> do SIWZ. Informacje zawarte w oświadczeniu będą stanowić wstępne potwierdzenie, że wykonawca nie podlega wykluczeniu oraz spełnia warunki udziału w postępowaniu.</w:t>
      </w:r>
    </w:p>
    <w:p w14:paraId="15F1D9B2" w14:textId="77777777" w:rsidR="00802BA5" w:rsidRPr="004661BF" w:rsidRDefault="00AC0DA8" w:rsidP="00CA5F36">
      <w:pPr>
        <w:numPr>
          <w:ilvl w:val="2"/>
          <w:numId w:val="1"/>
        </w:numPr>
        <w:spacing w:before="120"/>
        <w:ind w:left="1276" w:hanging="624"/>
        <w:jc w:val="both"/>
        <w:rPr>
          <w:rFonts w:asciiTheme="minorHAnsi" w:hAnsiTheme="minorHAnsi" w:cstheme="minorHAnsi"/>
          <w:b/>
          <w:bCs/>
          <w:smallCaps/>
          <w:spacing w:val="5"/>
          <w:sz w:val="28"/>
          <w:szCs w:val="28"/>
        </w:rPr>
      </w:pPr>
      <w:r w:rsidRPr="004661BF">
        <w:rPr>
          <w:rFonts w:asciiTheme="minorHAnsi" w:hAnsiTheme="minorHAnsi" w:cstheme="minorHAnsi"/>
        </w:rPr>
        <w:t xml:space="preserve">W przypadku </w:t>
      </w:r>
      <w:r w:rsidRPr="004661BF">
        <w:rPr>
          <w:rFonts w:asciiTheme="minorHAnsi" w:hAnsiTheme="minorHAnsi" w:cstheme="minorHAnsi"/>
          <w:b/>
        </w:rPr>
        <w:t>wspólnego</w:t>
      </w:r>
      <w:r w:rsidRPr="004661BF">
        <w:rPr>
          <w:rFonts w:asciiTheme="minorHAnsi" w:hAnsiTheme="minorHAnsi" w:cstheme="minorHAnsi"/>
        </w:rPr>
        <w:t xml:space="preserve"> ubiegania się o zamówienie przez wykonawców oświadczenie, </w:t>
      </w:r>
      <w:r w:rsidRPr="004661BF">
        <w:rPr>
          <w:rFonts w:asciiTheme="minorHAnsi" w:hAnsiTheme="minorHAnsi" w:cstheme="minorHAnsi"/>
        </w:rPr>
        <w:br/>
        <w:t xml:space="preserve">o którym mowa w </w:t>
      </w:r>
      <w:r w:rsidRPr="004661BF">
        <w:rPr>
          <w:rFonts w:asciiTheme="minorHAnsi" w:hAnsiTheme="minorHAnsi" w:cstheme="minorHAnsi"/>
          <w:b/>
        </w:rPr>
        <w:t>pkt. 9.1.1</w:t>
      </w:r>
      <w:r w:rsidRPr="004661BF">
        <w:rPr>
          <w:rFonts w:asciiTheme="minorHAnsi" w:hAnsiTheme="minorHAnsi" w:cstheme="minorHAnsi"/>
        </w:rPr>
        <w:t xml:space="preserve">, składa każdy z wykonawców wspólnie ubiegających się </w:t>
      </w:r>
      <w:r w:rsidRPr="004661BF">
        <w:rPr>
          <w:rFonts w:asciiTheme="minorHAnsi" w:hAnsiTheme="minorHAnsi" w:cstheme="minorHAnsi"/>
        </w:rPr>
        <w:br/>
        <w:t xml:space="preserve">o zamówienie. Oświadczenie ma potwierdzać spełnianie warunków udziału w postępowaniu, brak podstaw wykluczenia w zakresie w którym każdy z wykonawców wykazuje spełnianie warunków udziału w postępowaniu, oraz brak podstaw wykluczenia zgodnie z art.  25a ust. 6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14:paraId="7A394C37" w14:textId="77777777" w:rsidR="00802BA5" w:rsidRPr="004661BF" w:rsidRDefault="00AC0DA8" w:rsidP="00CA5F36">
      <w:pPr>
        <w:numPr>
          <w:ilvl w:val="2"/>
          <w:numId w:val="1"/>
        </w:numPr>
        <w:spacing w:before="120"/>
        <w:ind w:left="1276" w:hanging="624"/>
        <w:jc w:val="both"/>
        <w:rPr>
          <w:rFonts w:asciiTheme="minorHAnsi" w:hAnsiTheme="minorHAnsi" w:cstheme="minorHAnsi"/>
          <w:b/>
          <w:bCs/>
          <w:smallCaps/>
          <w:spacing w:val="5"/>
          <w:sz w:val="28"/>
          <w:szCs w:val="28"/>
        </w:rPr>
      </w:pPr>
      <w:r w:rsidRPr="004661BF">
        <w:rPr>
          <w:rFonts w:asciiTheme="minorHAnsi" w:hAnsiTheme="minorHAnsi" w:cstheme="minorHAnsi"/>
        </w:rPr>
        <w:lastRenderedPageBreak/>
        <w:t xml:space="preserve">Wykonawca, który zamierza powierzyć wykonanie części zamówienia </w:t>
      </w:r>
      <w:r w:rsidRPr="004661BF">
        <w:rPr>
          <w:rFonts w:asciiTheme="minorHAnsi" w:hAnsiTheme="minorHAnsi" w:cstheme="minorHAnsi"/>
          <w:b/>
        </w:rPr>
        <w:t>podwykonawcom</w:t>
      </w:r>
      <w:r w:rsidRPr="004661BF">
        <w:rPr>
          <w:rFonts w:asciiTheme="minorHAnsi" w:hAnsiTheme="minorHAnsi" w:cstheme="minorHAnsi"/>
        </w:rPr>
        <w:t xml:space="preserve">, </w:t>
      </w:r>
      <w:r w:rsidRPr="004661BF">
        <w:rPr>
          <w:rFonts w:asciiTheme="minorHAnsi" w:hAnsiTheme="minorHAnsi" w:cstheme="minorHAnsi"/>
        </w:rPr>
        <w:br/>
        <w:t xml:space="preserve">w celu wykazania braku istnienia wobec nich podstaw wykluczenia z udziału w postępowaniu, zamieszcza informację o podwykonawcach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zgodnie z art.  25a ust. 5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14:paraId="032DCFEC" w14:textId="77777777" w:rsidR="00802BA5" w:rsidRPr="004661BF" w:rsidRDefault="00AC0DA8" w:rsidP="00CA5F36">
      <w:pPr>
        <w:numPr>
          <w:ilvl w:val="2"/>
          <w:numId w:val="1"/>
        </w:numPr>
        <w:tabs>
          <w:tab w:val="clear" w:pos="1440"/>
        </w:tabs>
        <w:spacing w:before="120"/>
        <w:ind w:left="1418" w:hanging="624"/>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powołuje się na </w:t>
      </w:r>
      <w:r w:rsidRPr="004661BF">
        <w:rPr>
          <w:rFonts w:asciiTheme="minorHAnsi" w:hAnsiTheme="minorHAnsi" w:cstheme="minorHAnsi"/>
          <w:b/>
        </w:rPr>
        <w:t>zasoby innych podmiotów</w:t>
      </w:r>
      <w:r w:rsidRPr="004661BF">
        <w:rPr>
          <w:rFonts w:asciiTheme="minorHAnsi" w:hAnsiTheme="minorHAnsi" w:cstheme="minorHAnsi"/>
        </w:rPr>
        <w:t xml:space="preserve">, w celu wykazania braku istnienia wobec nich podstaw wykluczenia oraz spełnienia - w zakresie, w jakim powołuje się na ich zasoby - warunków udziału w postępowaniu, zamieszcza również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informacje dotyczące tych podmiotów zgodnie z art.  25a ust. 3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14:paraId="0F8E409E" w14:textId="77777777" w:rsidR="00802BA5" w:rsidRPr="004661BF" w:rsidRDefault="00AC0DA8" w:rsidP="00CA5F36">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Dokumenty i oświadczenia składane przed udzieleniem zamówienia, na wezwanie Zamawiającego:</w:t>
      </w:r>
    </w:p>
    <w:p w14:paraId="5F51A37F" w14:textId="77777777" w:rsidR="00802BA5" w:rsidRPr="004661BF" w:rsidRDefault="00AC0DA8" w:rsidP="00CA5F36">
      <w:pPr>
        <w:numPr>
          <w:ilvl w:val="2"/>
          <w:numId w:val="1"/>
        </w:numPr>
        <w:spacing w:before="120"/>
        <w:ind w:left="1276" w:hanging="624"/>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u w:val="single"/>
        </w:rPr>
        <w:t>Zamawiający przed udzieleniem zamówienia, wezwie wykonawcę</w:t>
      </w:r>
      <w:r w:rsidRPr="004661BF">
        <w:rPr>
          <w:rFonts w:asciiTheme="minorHAnsi" w:eastAsia="Arial Unicode MS" w:hAnsiTheme="minorHAnsi" w:cstheme="minorHAnsi"/>
          <w:bCs/>
        </w:rPr>
        <w:t>,</w:t>
      </w:r>
      <w:r w:rsidRPr="004661BF">
        <w:rPr>
          <w:rFonts w:asciiTheme="minorHAnsi" w:eastAsia="Arial Unicode MS" w:hAnsiTheme="minorHAnsi" w:cstheme="minorHAnsi"/>
        </w:rPr>
        <w:t xml:space="preserve"> którego oferta została najwyżej oceniona, do złożenia w wyznaczonym, nie krótszym niż</w:t>
      </w:r>
      <w:r w:rsidRPr="004661BF">
        <w:rPr>
          <w:rFonts w:asciiTheme="minorHAnsi" w:eastAsia="Arial Unicode MS" w:hAnsiTheme="minorHAnsi" w:cstheme="minorHAnsi"/>
          <w:b/>
          <w:bCs/>
        </w:rPr>
        <w:t xml:space="preserve"> 5 dni,</w:t>
      </w:r>
      <w:r w:rsidRPr="004661BF">
        <w:rPr>
          <w:rFonts w:asciiTheme="minorHAnsi" w:eastAsia="Arial Unicode MS" w:hAnsiTheme="minorHAnsi" w:cstheme="minorHAnsi"/>
        </w:rPr>
        <w:t xml:space="preserve"> terminie aktualnych na dzień złożenia następujących oświadczeń lub dokumentów (zgodnie z rozporządzeniem Ministra Rozwoju w sprawie rodzajów dokumentów, jakich może żądać zamawiający od wykonawcy w postępowaniu o udzielenie zamówienia):</w:t>
      </w:r>
    </w:p>
    <w:p w14:paraId="59FA3586" w14:textId="77777777" w:rsidR="00802BA5" w:rsidRPr="004661BF" w:rsidRDefault="00AC0DA8" w:rsidP="00CA5F36">
      <w:pPr>
        <w:numPr>
          <w:ilvl w:val="3"/>
          <w:numId w:val="1"/>
        </w:numPr>
        <w:tabs>
          <w:tab w:val="clear" w:pos="1800"/>
        </w:tabs>
        <w:spacing w:before="120"/>
        <w:ind w:left="1672" w:hanging="68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a)</w:t>
      </w:r>
      <w:r w:rsidRPr="004661BF">
        <w:rPr>
          <w:rFonts w:asciiTheme="minorHAnsi" w:eastAsia="Arial Unicode MS" w:hAnsiTheme="minorHAnsi" w:cstheme="minorHAnsi"/>
        </w:rPr>
        <w:t xml:space="preserve"> wykonawca złoży:</w:t>
      </w:r>
    </w:p>
    <w:p w14:paraId="6EE42F37" w14:textId="77777777" w:rsidR="00802BA5" w:rsidRPr="00D1664A" w:rsidRDefault="00AC0DA8" w:rsidP="00CA5F36">
      <w:pPr>
        <w:pStyle w:val="Akapitzlist"/>
        <w:numPr>
          <w:ilvl w:val="0"/>
          <w:numId w:val="10"/>
        </w:numPr>
        <w:spacing w:before="120" w:after="0" w:line="240" w:lineRule="auto"/>
        <w:ind w:left="1701" w:hanging="283"/>
        <w:jc w:val="both"/>
        <w:rPr>
          <w:rFonts w:asciiTheme="minorHAnsi" w:eastAsia="Arial Unicode MS" w:hAnsiTheme="minorHAnsi" w:cstheme="minorHAnsi"/>
        </w:rPr>
      </w:pPr>
      <w:r w:rsidRPr="004661BF">
        <w:rPr>
          <w:rFonts w:eastAsia="Arial Unicode MS" w:cstheme="minorHAnsi"/>
          <w:b/>
          <w:bCs/>
        </w:rPr>
        <w:t>wykaz robót budowlanych</w:t>
      </w:r>
      <w:r w:rsidRPr="004661BF">
        <w:rPr>
          <w:rFonts w:eastAsia="Arial Unicode MS" w:cs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w:t>
      </w:r>
      <w:r w:rsidR="00CA5F36">
        <w:rPr>
          <w:rFonts w:eastAsia="Arial Unicode MS" w:cstheme="minorHAnsi"/>
        </w:rPr>
        <w:t xml:space="preserve">eżeli z uzasadnionej przyczyny </w:t>
      </w:r>
      <w:r w:rsidRPr="004661BF">
        <w:rPr>
          <w:rFonts w:eastAsia="Arial Unicode MS" w:cstheme="minorHAnsi"/>
        </w:rPr>
        <w:t xml:space="preserve">o obiektywnym charakterze wykonawca nie jest w stanie uzyskać tych dokumentów - inne dokumenty {według wzoru stanowiącego </w:t>
      </w:r>
      <w:r w:rsidRPr="004661BF">
        <w:rPr>
          <w:rFonts w:eastAsia="Arial Unicode MS" w:cstheme="minorHAnsi"/>
          <w:b/>
        </w:rPr>
        <w:t>Załącznik nr 4</w:t>
      </w:r>
      <w:r w:rsidRPr="004661BF">
        <w:rPr>
          <w:rFonts w:eastAsia="Arial Unicode MS" w:cstheme="minorHAnsi"/>
        </w:rPr>
        <w:t xml:space="preserve"> do SIWZ);</w:t>
      </w:r>
    </w:p>
    <w:p w14:paraId="42F45381" w14:textId="77777777" w:rsidR="00802BA5" w:rsidRPr="004661BF" w:rsidRDefault="00AC0DA8" w:rsidP="007E1894">
      <w:pPr>
        <w:numPr>
          <w:ilvl w:val="3"/>
          <w:numId w:val="1"/>
        </w:numPr>
        <w:tabs>
          <w:tab w:val="clear" w:pos="1800"/>
        </w:tabs>
        <w:spacing w:before="120"/>
        <w:ind w:left="1672" w:hanging="68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b)</w:t>
      </w:r>
      <w:r w:rsidRPr="004661BF">
        <w:rPr>
          <w:rFonts w:asciiTheme="minorHAnsi" w:eastAsia="Arial Unicode MS" w:hAnsiTheme="minorHAnsi" w:cstheme="minorHAnsi"/>
        </w:rPr>
        <w:t xml:space="preserve"> wykonawca złoży:</w:t>
      </w:r>
    </w:p>
    <w:p w14:paraId="323465E3" w14:textId="77777777" w:rsidR="00802BA5" w:rsidRPr="004661BF" w:rsidRDefault="00AC0DA8" w:rsidP="007E1894">
      <w:pPr>
        <w:pStyle w:val="Akapitzlist"/>
        <w:numPr>
          <w:ilvl w:val="4"/>
          <w:numId w:val="2"/>
        </w:numPr>
        <w:spacing w:before="120" w:after="0" w:line="240" w:lineRule="auto"/>
        <w:ind w:left="1702" w:hanging="284"/>
        <w:jc w:val="both"/>
        <w:rPr>
          <w:rFonts w:asciiTheme="minorHAnsi" w:eastAsia="Arial Unicode MS" w:hAnsiTheme="minorHAnsi" w:cstheme="minorHAnsi"/>
        </w:rPr>
      </w:pPr>
      <w:r w:rsidRPr="004661BF">
        <w:rPr>
          <w:rFonts w:eastAsia="Arial Unicode MS" w:cstheme="minorHAnsi"/>
          <w:b/>
          <w:bCs/>
        </w:rPr>
        <w:t>wykaz osób,</w:t>
      </w:r>
      <w:r w:rsidRPr="004661BF">
        <w:rPr>
          <w:rFonts w:eastAsia="Arial Unicode M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4661BF">
        <w:rPr>
          <w:rFonts w:eastAsia="Arial Unicode MS" w:cstheme="minorHAnsi"/>
          <w:b/>
        </w:rPr>
        <w:t>Załącznik nr 5</w:t>
      </w:r>
      <w:r w:rsidRPr="004661BF">
        <w:rPr>
          <w:rFonts w:eastAsia="Arial Unicode MS" w:cstheme="minorHAnsi"/>
        </w:rPr>
        <w:t xml:space="preserve"> do SIWZ);</w:t>
      </w:r>
    </w:p>
    <w:p w14:paraId="1F359021" w14:textId="77777777" w:rsidR="00802BA5" w:rsidRPr="004661BF" w:rsidRDefault="00AC0DA8" w:rsidP="007E1894">
      <w:pPr>
        <w:numPr>
          <w:ilvl w:val="3"/>
          <w:numId w:val="1"/>
        </w:numPr>
        <w:spacing w:before="120"/>
        <w:ind w:left="1672" w:hanging="68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 xml:space="preserve">pkt. 7.1.3 </w:t>
      </w:r>
      <w:r w:rsidRPr="004661BF">
        <w:rPr>
          <w:rFonts w:asciiTheme="minorHAnsi" w:eastAsia="Arial Unicode MS" w:hAnsiTheme="minorHAnsi" w:cstheme="minorHAnsi"/>
          <w:bCs/>
        </w:rPr>
        <w:t>wykonawca złoży:</w:t>
      </w:r>
    </w:p>
    <w:p w14:paraId="64E71395" w14:textId="77777777" w:rsidR="00FB1B73" w:rsidRPr="00FB1B73" w:rsidRDefault="00FB1B73" w:rsidP="007E1894">
      <w:pPr>
        <w:spacing w:before="120"/>
        <w:ind w:left="1702" w:hanging="284"/>
        <w:jc w:val="both"/>
        <w:rPr>
          <w:rFonts w:asciiTheme="minorHAnsi" w:hAnsiTheme="minorHAnsi" w:cstheme="minorHAnsi"/>
          <w:b/>
          <w:bCs/>
          <w:smallCaps/>
          <w:spacing w:val="5"/>
          <w:sz w:val="28"/>
          <w:szCs w:val="28"/>
        </w:rPr>
      </w:pPr>
      <w:r w:rsidRPr="00FB1B73">
        <w:rPr>
          <w:rFonts w:asciiTheme="minorHAnsi" w:hAnsiTheme="minorHAnsi" w:cstheme="minorHAnsi"/>
          <w:b/>
          <w:bCs/>
        </w:rPr>
        <w:t>•</w:t>
      </w:r>
      <w:r w:rsidRPr="00FB1B73">
        <w:rPr>
          <w:rFonts w:asciiTheme="minorHAnsi" w:hAnsiTheme="minorHAnsi" w:cstheme="minorHAnsi"/>
          <w:b/>
          <w:bCs/>
        </w:rPr>
        <w:tab/>
      </w:r>
      <w:r w:rsidRPr="009079E9">
        <w:rPr>
          <w:rFonts w:asciiTheme="minorHAnsi" w:hAnsiTheme="minorHAnsi" w:cstheme="minorHAnsi"/>
          <w:bCs/>
        </w:rPr>
        <w:t xml:space="preserve">oświadczenie w zakresie wskazanym w </w:t>
      </w:r>
      <w:r w:rsidRPr="009079E9">
        <w:rPr>
          <w:rFonts w:asciiTheme="minorHAnsi" w:hAnsiTheme="minorHAnsi" w:cstheme="minorHAnsi"/>
          <w:b/>
          <w:bCs/>
        </w:rPr>
        <w:t>Załączniku nr 3</w:t>
      </w:r>
      <w:r w:rsidRPr="009079E9">
        <w:rPr>
          <w:rFonts w:asciiTheme="minorHAnsi" w:hAnsiTheme="minorHAnsi" w:cstheme="minorHAnsi"/>
          <w:bCs/>
        </w:rPr>
        <w:t xml:space="preserve"> do SIWZ. Informacje zawarte w oświadczeniu będą stanowić wstępne potwierdzenie, że wykonawca nie podlega wykluczeniu oraz spełnia warunki udziału w postępowaniu.</w:t>
      </w:r>
    </w:p>
    <w:p w14:paraId="0FE733EB" w14:textId="77777777" w:rsidR="00802BA5" w:rsidRPr="00141E11" w:rsidRDefault="00AC0DA8" w:rsidP="007E1894">
      <w:pPr>
        <w:numPr>
          <w:ilvl w:val="3"/>
          <w:numId w:val="1"/>
        </w:numPr>
        <w:tabs>
          <w:tab w:val="clear" w:pos="1800"/>
        </w:tabs>
        <w:spacing w:before="120"/>
        <w:ind w:left="1672" w:hanging="680"/>
        <w:jc w:val="both"/>
        <w:rPr>
          <w:rFonts w:asciiTheme="minorHAnsi" w:hAnsiTheme="minorHAnsi" w:cstheme="minorHAnsi"/>
          <w:b/>
          <w:bCs/>
          <w:smallCaps/>
          <w:spacing w:val="5"/>
          <w:sz w:val="28"/>
          <w:szCs w:val="28"/>
        </w:rPr>
      </w:pPr>
      <w:r w:rsidRPr="00141E11">
        <w:rPr>
          <w:rFonts w:asciiTheme="minorHAnsi" w:eastAsia="Arial Unicode MS" w:hAnsiTheme="minorHAnsi" w:cstheme="minorHAnsi"/>
          <w:b/>
          <w:bCs/>
        </w:rPr>
        <w:t>W zakresie wykazania braku podstaw do wykluczenia, określonych w pkt. 8.2.1 SIWZ,</w:t>
      </w:r>
      <w:r w:rsidRPr="00141E11">
        <w:rPr>
          <w:rFonts w:asciiTheme="minorHAnsi" w:hAnsiTheme="minorHAnsi" w:cstheme="minorHAnsi"/>
          <w:bCs/>
          <w:smallCaps/>
          <w:spacing w:val="5"/>
        </w:rPr>
        <w:t xml:space="preserve"> </w:t>
      </w:r>
      <w:r w:rsidRPr="00141E11">
        <w:rPr>
          <w:rFonts w:asciiTheme="minorHAnsi" w:eastAsia="Arial Unicode MS" w:hAnsiTheme="minorHAnsi" w:cstheme="minorHAnsi"/>
        </w:rPr>
        <w:t>wykonawca złoży:</w:t>
      </w:r>
    </w:p>
    <w:p w14:paraId="33BF6A5B" w14:textId="77777777" w:rsidR="00602288" w:rsidRPr="00602288" w:rsidRDefault="00AC0DA8" w:rsidP="007E1894">
      <w:pPr>
        <w:pStyle w:val="Akapitzlist"/>
        <w:numPr>
          <w:ilvl w:val="0"/>
          <w:numId w:val="32"/>
        </w:numPr>
        <w:spacing w:before="120" w:after="0" w:line="240" w:lineRule="auto"/>
        <w:ind w:left="1702" w:hanging="284"/>
        <w:contextualSpacing w:val="0"/>
        <w:jc w:val="both"/>
        <w:rPr>
          <w:rFonts w:asciiTheme="minorHAnsi" w:hAnsiTheme="minorHAnsi" w:cstheme="minorHAnsi"/>
          <w:b/>
          <w:bCs/>
          <w:smallCaps/>
          <w:spacing w:val="5"/>
          <w:sz w:val="28"/>
          <w:szCs w:val="28"/>
        </w:rPr>
      </w:pPr>
      <w:r w:rsidRPr="00FF7851">
        <w:rPr>
          <w:rFonts w:eastAsia="Arial Unicode MS" w:cstheme="minorHAnsi"/>
          <w:b/>
          <w:bCs/>
        </w:rPr>
        <w:lastRenderedPageBreak/>
        <w:t>odpis z właściwego rejestru lub z centralnej ewidencji i informacji o działalności gospodarczej</w:t>
      </w:r>
      <w:r w:rsidRPr="00FF7851">
        <w:rPr>
          <w:rFonts w:eastAsia="Arial Unicode MS" w:cstheme="minorHAnsi"/>
        </w:rPr>
        <w:t>, jeżeli odrębne przepisy wymagają wpisu do rejestru lub ewidencji, w celu potwierdzenia braku podstaw wykluczenia na podstawie art. 24 ust. 5 pkt 1</w:t>
      </w:r>
      <w:r w:rsidR="000C345B" w:rsidRPr="00FF7851">
        <w:rPr>
          <w:rFonts w:eastAsia="Arial Unicode MS" w:cstheme="minorHAnsi"/>
        </w:rPr>
        <w:t>)</w:t>
      </w:r>
      <w:r w:rsidRPr="00FF7851">
        <w:rPr>
          <w:rFonts w:eastAsia="Arial Unicode MS" w:cstheme="minorHAnsi"/>
        </w:rPr>
        <w:t xml:space="preserve"> ustawy, </w:t>
      </w:r>
    </w:p>
    <w:p w14:paraId="515FF070" w14:textId="77777777" w:rsidR="00802BA5" w:rsidRPr="00FF7851" w:rsidRDefault="00AC0DA8" w:rsidP="007E1894">
      <w:pPr>
        <w:pStyle w:val="Akapitzlist"/>
        <w:numPr>
          <w:ilvl w:val="3"/>
          <w:numId w:val="1"/>
        </w:numPr>
        <w:tabs>
          <w:tab w:val="clear" w:pos="1800"/>
        </w:tabs>
        <w:spacing w:before="120" w:after="0" w:line="240" w:lineRule="auto"/>
        <w:ind w:left="1672" w:hanging="680"/>
        <w:contextualSpacing w:val="0"/>
        <w:jc w:val="both"/>
        <w:rPr>
          <w:rFonts w:asciiTheme="minorHAnsi" w:hAnsiTheme="minorHAnsi" w:cstheme="minorHAnsi"/>
          <w:b/>
          <w:bCs/>
          <w:smallCaps/>
          <w:spacing w:val="5"/>
          <w:sz w:val="28"/>
          <w:szCs w:val="28"/>
        </w:rPr>
      </w:pPr>
      <w:r w:rsidRPr="00FF7851">
        <w:rPr>
          <w:rFonts w:asciiTheme="minorHAnsi" w:eastAsia="Arial Unicode MS" w:hAnsiTheme="minorHAnsi" w:cstheme="minorHAnsi"/>
          <w:b/>
          <w:bCs/>
        </w:rPr>
        <w:t>W zakresie wykazania braku podstaw do wykluczenia, określonych w pkt. 8.2.3 SIWZ,</w:t>
      </w:r>
      <w:r w:rsidRPr="00FF7851">
        <w:rPr>
          <w:rFonts w:asciiTheme="minorHAnsi" w:hAnsiTheme="minorHAnsi" w:cstheme="minorHAnsi"/>
          <w:bCs/>
          <w:smallCaps/>
          <w:spacing w:val="5"/>
        </w:rPr>
        <w:t xml:space="preserve"> </w:t>
      </w:r>
      <w:r w:rsidRPr="00FF7851">
        <w:rPr>
          <w:rFonts w:asciiTheme="minorHAnsi" w:eastAsia="Arial Unicode MS" w:hAnsiTheme="minorHAnsi" w:cstheme="minorHAnsi"/>
        </w:rPr>
        <w:t>wykonawca złoży:</w:t>
      </w:r>
    </w:p>
    <w:p w14:paraId="6897C82F" w14:textId="77777777" w:rsidR="00802BA5" w:rsidRPr="004661BF" w:rsidRDefault="00AC0DA8" w:rsidP="007E1894">
      <w:pPr>
        <w:pStyle w:val="Akapitzlist"/>
        <w:numPr>
          <w:ilvl w:val="4"/>
          <w:numId w:val="13"/>
        </w:numPr>
        <w:spacing w:before="120" w:after="0" w:line="240" w:lineRule="auto"/>
        <w:ind w:left="1701" w:hanging="283"/>
        <w:jc w:val="both"/>
        <w:rPr>
          <w:rFonts w:asciiTheme="minorHAnsi" w:eastAsia="Arial Unicode MS" w:hAnsiTheme="minorHAnsi" w:cstheme="minorHAnsi"/>
        </w:rPr>
      </w:pPr>
      <w:r w:rsidRPr="004661BF">
        <w:rPr>
          <w:rFonts w:eastAsia="Arial Unicode MS" w:cstheme="minorHAnsi"/>
          <w:b/>
          <w:bCs/>
        </w:rPr>
        <w:t xml:space="preserve">zaświadczenie właściwego naczelnika urzędu skarbowego </w:t>
      </w:r>
      <w:r w:rsidRPr="004661BF">
        <w:rPr>
          <w:rFonts w:eastAsia="Arial Unicode MS" w:cstheme="minorHAnsi"/>
        </w:rPr>
        <w:t xml:space="preserve">potwierdzającego, że wykonawca nie zalega z opłacaniem podatków, wystawionego nie wcześniej niż </w:t>
      </w:r>
      <w:r w:rsidRPr="004661BF">
        <w:rPr>
          <w:rFonts w:eastAsia="Arial Unicode MS" w:cstheme="minorHAnsi"/>
        </w:rPr>
        <w:br/>
        <w:t xml:space="preserve">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1E7A890" w14:textId="77777777" w:rsidR="00802BA5" w:rsidRPr="004661BF" w:rsidRDefault="00AC0DA8" w:rsidP="007E1894">
      <w:pPr>
        <w:pStyle w:val="Akapitzlist"/>
        <w:numPr>
          <w:ilvl w:val="4"/>
          <w:numId w:val="13"/>
        </w:numPr>
        <w:spacing w:before="120" w:after="0" w:line="240" w:lineRule="auto"/>
        <w:ind w:left="1701" w:hanging="425"/>
        <w:jc w:val="both"/>
        <w:rPr>
          <w:rFonts w:asciiTheme="minorHAnsi" w:eastAsia="Arial Unicode MS" w:hAnsiTheme="minorHAnsi" w:cstheme="minorHAnsi"/>
        </w:rPr>
      </w:pPr>
      <w:r w:rsidRPr="004661BF">
        <w:rPr>
          <w:rFonts w:eastAsia="Arial Unicode MS" w:cstheme="minorHAnsi"/>
          <w:b/>
          <w:bCs/>
        </w:rPr>
        <w:t xml:space="preserve">zaświadczenie właściwej terenowej jednostki organizacyjnej Zakładu Ubezpieczeń Społecznych lub Kasy Rolniczego Ubezpieczenia Społecznego </w:t>
      </w:r>
      <w:r w:rsidRPr="004661BF">
        <w:rPr>
          <w:rFonts w:eastAsia="Arial Unicode MS" w:cstheme="minorHAnsi"/>
        </w:rPr>
        <w:t>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t>
      </w:r>
      <w:r w:rsidR="007E1894">
        <w:rPr>
          <w:rFonts w:eastAsia="Arial Unicode MS" w:cstheme="minorHAnsi"/>
        </w:rPr>
        <w:t xml:space="preserve">wie spłat tych należności wraz </w:t>
      </w:r>
      <w:r w:rsidRPr="004661BF">
        <w:rPr>
          <w:rFonts w:eastAsia="Arial Unicode MS" w:cstheme="minorHAnsi"/>
        </w:rPr>
        <w:t xml:space="preserve">z ewentualnymi odsetkami lub grzywnami, w szczególności uzyskał przewidziane prawem zwolnienie, odroczenie lub rozłożenie na raty zaległych płatności lub wstrzymanie w całości wykonania decyzji właściwego organu. </w:t>
      </w:r>
    </w:p>
    <w:p w14:paraId="4F3A6EF5" w14:textId="77777777" w:rsidR="00802BA5" w:rsidRPr="004661BF" w:rsidRDefault="00802BA5" w:rsidP="00BC35A9">
      <w:pPr>
        <w:pStyle w:val="Akapitzlist"/>
        <w:spacing w:before="120" w:after="0" w:line="240" w:lineRule="auto"/>
        <w:ind w:left="567" w:hanging="567"/>
        <w:jc w:val="both"/>
        <w:rPr>
          <w:rFonts w:asciiTheme="minorHAnsi" w:eastAsia="Arial Unicode MS" w:hAnsiTheme="minorHAnsi" w:cstheme="minorHAnsi"/>
        </w:rPr>
      </w:pPr>
    </w:p>
    <w:p w14:paraId="0FBF9442" w14:textId="77777777" w:rsidR="00802BA5" w:rsidRPr="004661BF" w:rsidRDefault="00AC0DA8" w:rsidP="007E1894">
      <w:pPr>
        <w:pStyle w:val="Akapitzlist"/>
        <w:spacing w:before="120" w:after="0" w:line="240" w:lineRule="auto"/>
        <w:ind w:left="851"/>
        <w:jc w:val="both"/>
        <w:rPr>
          <w:rFonts w:asciiTheme="minorHAnsi" w:eastAsia="Arial Unicode MS" w:hAnsiTheme="minorHAnsi" w:cstheme="minorHAnsi"/>
        </w:rPr>
      </w:pPr>
      <w:r w:rsidRPr="004661BF">
        <w:rPr>
          <w:rFonts w:eastAsia="Arial Unicode MS" w:cstheme="minorHAnsi"/>
          <w:b/>
          <w:bCs/>
        </w:rPr>
        <w:t xml:space="preserve">Zamawiający żąda od Wykonawcy, który polega na zdolnościach lub sytuacji innych podmiotów na zasadach określonych w art. 22a ustawy, przedstawienia w odniesieniu do tych podmiotów dokumentów wymienionych w w/w pkt 9.2.1.4 i 9.2.1.5 </w:t>
      </w:r>
    </w:p>
    <w:p w14:paraId="43A766FE" w14:textId="77777777" w:rsidR="00802BA5" w:rsidRPr="004661BF" w:rsidRDefault="00AC0DA8" w:rsidP="007E1894">
      <w:pPr>
        <w:numPr>
          <w:ilvl w:val="2"/>
          <w:numId w:val="1"/>
        </w:numPr>
        <w:spacing w:before="120"/>
        <w:ind w:left="1276" w:hanging="624"/>
        <w:jc w:val="both"/>
        <w:rPr>
          <w:rFonts w:asciiTheme="minorHAnsi" w:hAnsiTheme="minorHAnsi" w:cstheme="minorHAnsi"/>
          <w:b/>
          <w:bCs/>
          <w:smallCaps/>
          <w:spacing w:val="5"/>
          <w:sz w:val="28"/>
          <w:szCs w:val="28"/>
          <w:u w:val="single"/>
        </w:rPr>
      </w:pPr>
      <w:r w:rsidRPr="004661BF">
        <w:rPr>
          <w:rFonts w:asciiTheme="minorHAnsi" w:eastAsia="Arial Unicode MS" w:hAnsiTheme="minorHAnsi" w:cstheme="minorHAnsi"/>
          <w:u w:val="single"/>
        </w:rPr>
        <w:t xml:space="preserve">Wykonawcy mający siedzibę lub miejsce zamieszkania poza terytorium Rzeczypospolitej Polskiej </w:t>
      </w:r>
    </w:p>
    <w:p w14:paraId="0826EEE6" w14:textId="77777777" w:rsidR="00D1664A" w:rsidRPr="00D1664A" w:rsidRDefault="00AC0DA8" w:rsidP="007E1894">
      <w:pPr>
        <w:numPr>
          <w:ilvl w:val="3"/>
          <w:numId w:val="1"/>
        </w:numPr>
        <w:tabs>
          <w:tab w:val="clear" w:pos="1800"/>
        </w:tabs>
        <w:spacing w:before="120"/>
        <w:ind w:left="1672" w:hanging="680"/>
        <w:jc w:val="both"/>
        <w:rPr>
          <w:rFonts w:asciiTheme="minorHAnsi" w:hAnsiTheme="minorHAnsi" w:cstheme="minorHAnsi"/>
          <w:bCs/>
          <w:smallCaps/>
          <w:spacing w:val="5"/>
          <w:sz w:val="28"/>
          <w:szCs w:val="28"/>
        </w:rPr>
      </w:pPr>
      <w:r w:rsidRPr="00D1664A">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D1664A">
        <w:rPr>
          <w:rFonts w:asciiTheme="minorHAnsi" w:eastAsia="Arial Unicode MS" w:hAnsiTheme="minorHAnsi" w:cstheme="minorHAnsi"/>
          <w:b/>
        </w:rPr>
        <w:t>pkt.9.2.1.</w:t>
      </w:r>
      <w:r w:rsidRPr="00D1664A">
        <w:rPr>
          <w:rFonts w:asciiTheme="minorHAnsi" w:eastAsia="Arial Unicode MS" w:hAnsiTheme="minorHAnsi" w:cstheme="minorHAnsi"/>
        </w:rPr>
        <w:t xml:space="preserve">4 </w:t>
      </w:r>
      <w:r w:rsidR="00D1664A" w:rsidRPr="00D1664A">
        <w:rPr>
          <w:rFonts w:asciiTheme="minorHAnsi" w:eastAsia="Arial Unicode MS" w:hAnsiTheme="minorHAnsi" w:cstheme="minorHAnsi"/>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D1664A">
        <w:rPr>
          <w:rFonts w:asciiTheme="minorHAnsi" w:eastAsia="Arial Unicode MS" w:hAnsiTheme="minorHAnsi" w:cstheme="minorHAnsi"/>
        </w:rPr>
        <w:t xml:space="preserve"> PZP</w:t>
      </w:r>
      <w:r w:rsidR="00D1664A" w:rsidRPr="00D1664A">
        <w:rPr>
          <w:rFonts w:asciiTheme="minorHAnsi" w:eastAsia="Arial Unicode MS" w:hAnsiTheme="minorHAnsi" w:cstheme="minorHAnsi"/>
        </w:rPr>
        <w:t xml:space="preserve">; </w:t>
      </w:r>
    </w:p>
    <w:p w14:paraId="58A7B21D" w14:textId="77777777" w:rsidR="00B0737D" w:rsidRPr="00B0737D" w:rsidRDefault="00AC0DA8" w:rsidP="007E1894">
      <w:pPr>
        <w:numPr>
          <w:ilvl w:val="3"/>
          <w:numId w:val="1"/>
        </w:numPr>
        <w:tabs>
          <w:tab w:val="clear" w:pos="1800"/>
        </w:tabs>
        <w:spacing w:before="120"/>
        <w:ind w:left="1672" w:hanging="680"/>
        <w:jc w:val="both"/>
        <w:rPr>
          <w:rFonts w:asciiTheme="minorHAnsi" w:hAnsiTheme="minorHAnsi" w:cstheme="minorHAnsi"/>
        </w:rPr>
      </w:pPr>
      <w:r w:rsidRPr="00B0737D">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B0737D">
        <w:rPr>
          <w:rFonts w:asciiTheme="minorHAnsi" w:eastAsia="Arial Unicode MS" w:hAnsiTheme="minorHAnsi" w:cstheme="minorHAnsi"/>
          <w:b/>
        </w:rPr>
        <w:t>pkt. 9.2.1.5,</w:t>
      </w:r>
      <w:r w:rsidRPr="00B0737D">
        <w:rPr>
          <w:rFonts w:asciiTheme="minorHAnsi" w:eastAsia="Arial Unicode MS" w:hAnsiTheme="minorHAnsi" w:cstheme="minorHAnsi"/>
        </w:rPr>
        <w:t xml:space="preserve"> składa dokument lub dokumenty wystawione w kraju, w którym wykonawca ma siedzibę lub miejsce zamieszkania, potwierdzające odpowiednio, że </w:t>
      </w:r>
    </w:p>
    <w:p w14:paraId="3468E418" w14:textId="77777777" w:rsidR="00B0737D" w:rsidRDefault="00B0737D" w:rsidP="007E1894">
      <w:pPr>
        <w:pStyle w:val="Akapitzlist"/>
        <w:numPr>
          <w:ilvl w:val="0"/>
          <w:numId w:val="33"/>
        </w:numPr>
        <w:spacing w:before="120" w:after="0" w:line="240" w:lineRule="auto"/>
        <w:ind w:left="1672" w:hanging="396"/>
        <w:jc w:val="both"/>
        <w:rPr>
          <w:rFonts w:asciiTheme="minorHAnsi" w:hAnsiTheme="minorHAnsi" w:cstheme="minorHAnsi"/>
        </w:rPr>
      </w:pPr>
      <w:r w:rsidRPr="00B0737D">
        <w:rPr>
          <w:rFonts w:asciiTheme="minorHAnsi" w:hAnsiTheme="minorHAnsi" w:cstheme="minorHAns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703333A" w14:textId="77777777" w:rsidR="00B0737D" w:rsidRPr="00B0737D" w:rsidRDefault="00B0737D" w:rsidP="007E1894">
      <w:pPr>
        <w:pStyle w:val="Akapitzlist"/>
        <w:numPr>
          <w:ilvl w:val="0"/>
          <w:numId w:val="33"/>
        </w:numPr>
        <w:spacing w:before="120" w:after="0" w:line="240" w:lineRule="auto"/>
        <w:ind w:left="1672" w:hanging="396"/>
        <w:jc w:val="both"/>
        <w:rPr>
          <w:rFonts w:asciiTheme="minorHAnsi" w:hAnsiTheme="minorHAnsi" w:cstheme="minorHAnsi"/>
        </w:rPr>
      </w:pPr>
      <w:r w:rsidRPr="00B0737D">
        <w:rPr>
          <w:rFonts w:asciiTheme="minorHAnsi" w:hAnsiTheme="minorHAnsi" w:cstheme="minorHAnsi"/>
        </w:rPr>
        <w:t>nie otwarto jego likwidacji ani nie ogłoszono upadłości.</w:t>
      </w:r>
      <w:r w:rsidRPr="00B0737D">
        <w:rPr>
          <w:rFonts w:asciiTheme="minorHAnsi" w:eastAsia="Arial Unicode MS" w:hAnsiTheme="minorHAnsi" w:cstheme="minorHAnsi"/>
        </w:rPr>
        <w:t xml:space="preserve"> </w:t>
      </w:r>
    </w:p>
    <w:p w14:paraId="10D10EFE" w14:textId="77777777" w:rsidR="00802BA5" w:rsidRPr="00B0737D" w:rsidRDefault="00AC0DA8" w:rsidP="007E1894">
      <w:pPr>
        <w:numPr>
          <w:ilvl w:val="3"/>
          <w:numId w:val="1"/>
        </w:numPr>
        <w:tabs>
          <w:tab w:val="clear" w:pos="1800"/>
        </w:tabs>
        <w:spacing w:before="120"/>
        <w:ind w:left="1672" w:hanging="680"/>
        <w:jc w:val="both"/>
        <w:rPr>
          <w:rFonts w:asciiTheme="minorHAnsi" w:hAnsiTheme="minorHAnsi" w:cstheme="minorHAnsi"/>
          <w:b/>
          <w:bCs/>
          <w:smallCaps/>
          <w:spacing w:val="5"/>
          <w:sz w:val="28"/>
          <w:szCs w:val="28"/>
        </w:rPr>
      </w:pPr>
      <w:r w:rsidRPr="00B0737D">
        <w:rPr>
          <w:rFonts w:asciiTheme="minorHAnsi" w:eastAsia="Arial Unicode MS" w:hAnsiTheme="minorHAnsi" w:cstheme="minorHAnsi"/>
        </w:rPr>
        <w:lastRenderedPageBreak/>
        <w:t xml:space="preserve">Dokumenty o których mowa w </w:t>
      </w:r>
      <w:r w:rsidRPr="00B0737D">
        <w:rPr>
          <w:rFonts w:asciiTheme="minorHAnsi" w:eastAsia="Arial Unicode MS" w:hAnsiTheme="minorHAnsi" w:cstheme="minorHAnsi"/>
          <w:b/>
        </w:rPr>
        <w:t>pkt. 9.2.2.1</w:t>
      </w:r>
      <w:r w:rsidRPr="00B0737D">
        <w:rPr>
          <w:rFonts w:asciiTheme="minorHAnsi" w:eastAsia="Arial Unicode MS" w:hAnsiTheme="minorHAnsi" w:cstheme="minorHAnsi"/>
        </w:rPr>
        <w:t xml:space="preserve"> powinny by</w:t>
      </w:r>
      <w:r w:rsidR="00B0737D">
        <w:rPr>
          <w:rFonts w:asciiTheme="minorHAnsi" w:eastAsia="Arial Unicode MS" w:hAnsiTheme="minorHAnsi" w:cstheme="minorHAnsi"/>
        </w:rPr>
        <w:t xml:space="preserve">ć wystawione nie wcześniej niż </w:t>
      </w:r>
      <w:r w:rsidRPr="00B0737D">
        <w:rPr>
          <w:rFonts w:asciiTheme="minorHAnsi" w:eastAsia="Arial Unicode MS" w:hAnsiTheme="minorHAnsi" w:cstheme="minorHAnsi"/>
          <w:b/>
        </w:rPr>
        <w:t>6</w:t>
      </w:r>
      <w:r w:rsidRPr="00B0737D">
        <w:rPr>
          <w:rFonts w:asciiTheme="minorHAnsi" w:eastAsia="Arial Unicode MS" w:hAnsiTheme="minorHAnsi" w:cstheme="minorHAnsi"/>
        </w:rPr>
        <w:t xml:space="preserve"> </w:t>
      </w:r>
      <w:r w:rsidRPr="00B0737D">
        <w:rPr>
          <w:rFonts w:asciiTheme="minorHAnsi" w:eastAsia="Arial Unicode MS" w:hAnsiTheme="minorHAnsi" w:cstheme="minorHAnsi"/>
          <w:b/>
        </w:rPr>
        <w:t>miesięcy</w:t>
      </w:r>
      <w:r w:rsidRPr="00B0737D">
        <w:rPr>
          <w:rFonts w:asciiTheme="minorHAnsi" w:eastAsia="Arial Unicode MS" w:hAnsiTheme="minorHAnsi" w:cstheme="minorHAnsi"/>
        </w:rPr>
        <w:t xml:space="preserve"> przed upływem tego terminu składania ofert albo wniosków o dopuszczenie do u</w:t>
      </w:r>
      <w:r w:rsidR="007E1894">
        <w:rPr>
          <w:rFonts w:asciiTheme="minorHAnsi" w:eastAsia="Arial Unicode MS" w:hAnsiTheme="minorHAnsi" w:cstheme="minorHAnsi"/>
        </w:rPr>
        <w:t>działu w postępowaniu. Dokument</w:t>
      </w:r>
      <w:r w:rsidRPr="00B0737D">
        <w:rPr>
          <w:rFonts w:asciiTheme="minorHAnsi" w:eastAsia="Arial Unicode MS" w:hAnsiTheme="minorHAnsi" w:cstheme="minorHAnsi"/>
        </w:rPr>
        <w:t xml:space="preserve">, o którym mowa w </w:t>
      </w:r>
      <w:r w:rsidRPr="00B0737D">
        <w:rPr>
          <w:rFonts w:asciiTheme="minorHAnsi" w:eastAsia="Arial Unicode MS" w:hAnsiTheme="minorHAnsi" w:cstheme="minorHAnsi"/>
          <w:b/>
        </w:rPr>
        <w:t>pkt. 9.2.2.2</w:t>
      </w:r>
      <w:r w:rsidRPr="00B0737D">
        <w:rPr>
          <w:rFonts w:asciiTheme="minorHAnsi" w:eastAsia="Arial Unicode MS" w:hAnsiTheme="minorHAnsi" w:cstheme="minorHAnsi"/>
        </w:rPr>
        <w:t xml:space="preserve"> powinien być wystawiony nie wcześniej niż </w:t>
      </w:r>
      <w:r w:rsidRPr="00B0737D">
        <w:rPr>
          <w:rFonts w:asciiTheme="minorHAnsi" w:eastAsia="Arial Unicode MS" w:hAnsiTheme="minorHAnsi" w:cstheme="minorHAnsi"/>
          <w:b/>
        </w:rPr>
        <w:t>3 miesiące</w:t>
      </w:r>
      <w:r w:rsidRPr="00B0737D">
        <w:rPr>
          <w:rFonts w:asciiTheme="minorHAnsi" w:eastAsia="Arial Unicode MS" w:hAnsiTheme="minorHAnsi" w:cstheme="minorHAnsi"/>
        </w:rPr>
        <w:t xml:space="preserve"> przed upływem tego terminu.</w:t>
      </w:r>
    </w:p>
    <w:p w14:paraId="3F38CE5C" w14:textId="77777777" w:rsidR="00802BA5" w:rsidRPr="004661BF" w:rsidRDefault="00AC0DA8" w:rsidP="007E1894">
      <w:pPr>
        <w:numPr>
          <w:ilvl w:val="3"/>
          <w:numId w:val="1"/>
        </w:numPr>
        <w:tabs>
          <w:tab w:val="clear" w:pos="1800"/>
        </w:tabs>
        <w:spacing w:before="120"/>
        <w:ind w:left="1672" w:hanging="68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 kraju, w którym wykonawca ma siedzibę lub miejsce zamieszkania lub miejsce zamieszkania ma osoba, której dokument dotyczy, nie wydaje się dokumentów, o których mowa powyżej w </w:t>
      </w:r>
      <w:r w:rsidRPr="004661BF">
        <w:rPr>
          <w:rFonts w:asciiTheme="minorHAnsi" w:eastAsia="Arial Unicode MS" w:hAnsiTheme="minorHAnsi" w:cstheme="minorHAnsi"/>
          <w:b/>
        </w:rPr>
        <w:t>pkt. 9.2.2.1. i pkt.9.2.2.2,</w:t>
      </w:r>
      <w:r w:rsidRPr="004661BF">
        <w:rPr>
          <w:rFonts w:asciiTheme="minorHAnsi" w:eastAsia="Arial Unicode MS" w:hAnsiTheme="minorHAnsi" w:cstheme="min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w terminach określonych  w </w:t>
      </w:r>
      <w:r w:rsidRPr="004661BF">
        <w:rPr>
          <w:rFonts w:asciiTheme="minorHAnsi" w:eastAsia="Arial Unicode MS" w:hAnsiTheme="minorHAnsi" w:cstheme="minorHAnsi"/>
          <w:b/>
        </w:rPr>
        <w:t>pkt. 9.2.2.3</w:t>
      </w:r>
    </w:p>
    <w:p w14:paraId="01518015" w14:textId="77777777" w:rsidR="00802BA5" w:rsidRPr="004661BF" w:rsidRDefault="00AC0DA8" w:rsidP="007E1894">
      <w:pPr>
        <w:numPr>
          <w:ilvl w:val="3"/>
          <w:numId w:val="1"/>
        </w:numPr>
        <w:tabs>
          <w:tab w:val="clear" w:pos="1800"/>
        </w:tabs>
        <w:spacing w:before="120"/>
        <w:ind w:left="1672" w:hanging="68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udzielnie niezbędnych informacji dotyczących tego dokumentu.</w:t>
      </w:r>
    </w:p>
    <w:p w14:paraId="2EAB653F" w14:textId="77777777" w:rsidR="00802BA5" w:rsidRPr="004661BF" w:rsidRDefault="00AC0DA8" w:rsidP="007E1894">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 xml:space="preserve">Oświadczenie składane po otwarciu ofert, w terminie 3 dni od dnia zamieszczenia na stronie internetowej informacji, o której mowa w art. 86 ust. 5 ustawy </w:t>
      </w:r>
      <w:proofErr w:type="spellStart"/>
      <w:r w:rsidRPr="004661BF">
        <w:rPr>
          <w:rFonts w:asciiTheme="minorHAnsi" w:eastAsia="Arial Unicode MS" w:hAnsiTheme="minorHAnsi" w:cstheme="minorHAnsi"/>
          <w:b/>
          <w:bCs/>
          <w:u w:val="single"/>
        </w:rPr>
        <w:t>Pzp</w:t>
      </w:r>
      <w:proofErr w:type="spellEnd"/>
      <w:r w:rsidRPr="004661BF">
        <w:rPr>
          <w:rFonts w:asciiTheme="minorHAnsi" w:eastAsia="Arial Unicode MS" w:hAnsiTheme="minorHAnsi" w:cstheme="minorHAnsi"/>
          <w:b/>
          <w:bCs/>
          <w:u w:val="single"/>
        </w:rPr>
        <w:t>:</w:t>
      </w:r>
    </w:p>
    <w:p w14:paraId="0057DD89" w14:textId="77777777" w:rsidR="00802BA5" w:rsidRPr="004661BF" w:rsidRDefault="00AC0DA8" w:rsidP="00354037">
      <w:pPr>
        <w:numPr>
          <w:ilvl w:val="2"/>
          <w:numId w:val="1"/>
        </w:numPr>
        <w:spacing w:before="120"/>
        <w:ind w:left="1276" w:hanging="624"/>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Wykonawca, w terminie </w:t>
      </w:r>
      <w:r w:rsidRPr="004661BF">
        <w:rPr>
          <w:rFonts w:asciiTheme="minorHAnsi" w:eastAsia="Arial Unicode MS" w:hAnsiTheme="minorHAnsi" w:cstheme="minorHAnsi"/>
          <w:b/>
        </w:rPr>
        <w:t>3</w:t>
      </w:r>
      <w:r w:rsidRPr="004661BF">
        <w:rPr>
          <w:rFonts w:asciiTheme="minorHAnsi" w:eastAsia="Arial Unicode MS" w:hAnsiTheme="minorHAnsi" w:cstheme="minorHAnsi"/>
        </w:rPr>
        <w:t xml:space="preserve"> dni od dnia zamieszczenia na stronie internetowej informacji, </w:t>
      </w:r>
      <w:r w:rsidRPr="004661BF">
        <w:rPr>
          <w:rFonts w:asciiTheme="minorHAnsi" w:eastAsia="Arial Unicode MS" w:hAnsiTheme="minorHAnsi" w:cstheme="minorHAnsi"/>
        </w:rPr>
        <w:br/>
        <w:t xml:space="preserve">o której mowa w art. 86 ust. 5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przekazuje zamawiającemu</w:t>
      </w:r>
      <w:r w:rsidRPr="004661BF">
        <w:rPr>
          <w:rFonts w:asciiTheme="minorHAnsi" w:eastAsia="Arial Unicode MS" w:hAnsiTheme="minorHAnsi" w:cstheme="minorHAnsi"/>
          <w:b/>
          <w:bCs/>
        </w:rPr>
        <w:t xml:space="preserve"> oświadczenie </w:t>
      </w:r>
      <w:r w:rsidRPr="004661BF">
        <w:rPr>
          <w:rFonts w:asciiTheme="minorHAnsi" w:eastAsia="Arial Unicode MS" w:hAnsiTheme="minorHAnsi" w:cstheme="minorHAnsi"/>
          <w:b/>
          <w:bCs/>
        </w:rPr>
        <w:br/>
        <w:t>o przynależności lub braku przynależności do tej samej grupy kapitałowej, o której mowa w art. 24 ust. 1 pkt 23 ustawy</w:t>
      </w:r>
      <w:r w:rsidRPr="004661BF">
        <w:rPr>
          <w:rFonts w:asciiTheme="minorHAnsi" w:hAnsiTheme="minorHAnsi" w:cstheme="minorHAnsi"/>
          <w:bCs/>
          <w:smallCaps/>
          <w:spacing w:val="5"/>
        </w:rPr>
        <w:t xml:space="preserve">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rPr>
        <w:t xml:space="preserve"> (wzór oświadczenia w </w:t>
      </w:r>
      <w:r w:rsidRPr="004661BF">
        <w:rPr>
          <w:rFonts w:asciiTheme="minorHAnsi" w:eastAsia="Arial Unicode MS" w:hAnsiTheme="minorHAnsi" w:cstheme="minorHAnsi"/>
          <w:b/>
        </w:rPr>
        <w:t>Załączniku nr 6</w:t>
      </w:r>
      <w:r w:rsidRPr="004661BF">
        <w:rPr>
          <w:rFonts w:asciiTheme="minorHAnsi" w:eastAsia="Arial Unicode MS" w:hAnsiTheme="minorHAnsi" w:cstheme="minorHAnsi"/>
        </w:rPr>
        <w:t xml:space="preserve"> do SIWZ). Wraz ze złożeniem oświadczenia, wykonawca może przedstawić dowody, że powiązania</w:t>
      </w:r>
      <w:r w:rsidRPr="004661BF">
        <w:rPr>
          <w:rFonts w:asciiTheme="minorHAnsi" w:eastAsia="Arial Unicode MS" w:hAnsiTheme="minorHAnsi" w:cstheme="minorHAnsi"/>
          <w:i/>
          <w:iCs/>
        </w:rPr>
        <w:t xml:space="preserve"> z</w:t>
      </w:r>
      <w:r w:rsidRPr="004661BF">
        <w:rPr>
          <w:rFonts w:asciiTheme="minorHAnsi" w:eastAsia="Arial Unicode MS" w:hAnsiTheme="minorHAnsi" w:cstheme="minorHAnsi"/>
        </w:rPr>
        <w:t xml:space="preserve"> innym wykonawcą nie prowadzą do zakłócenia konkurencji w postępowaniu o udzielenie zamówienia.</w:t>
      </w:r>
    </w:p>
    <w:p w14:paraId="45DA7FDD"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UWAGA:</w:t>
      </w:r>
    </w:p>
    <w:p w14:paraId="6A680E20" w14:textId="77777777" w:rsidR="00802BA5" w:rsidRPr="004661BF" w:rsidRDefault="00AC0DA8" w:rsidP="00354037">
      <w:pPr>
        <w:numPr>
          <w:ilvl w:val="2"/>
          <w:numId w:val="1"/>
        </w:numPr>
        <w:spacing w:before="120"/>
        <w:ind w:left="1276" w:hanging="624"/>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rPr>
        <w:t>Zamawiający przewiduje zastosowanie tzw. PROCEDURY ODWRÓCONEJ,</w:t>
      </w:r>
      <w:r w:rsidRPr="004661BF">
        <w:rPr>
          <w:rFonts w:asciiTheme="minorHAnsi" w:eastAsia="Arial Unicode MS" w:hAnsiTheme="minorHAnsi" w:cstheme="minorHAnsi"/>
        </w:rPr>
        <w:t xml:space="preserve"> tj. procedury określonej</w:t>
      </w:r>
      <w:r w:rsidRPr="004661BF">
        <w:rPr>
          <w:rFonts w:asciiTheme="minorHAnsi" w:eastAsia="Arial Unicode MS" w:hAnsiTheme="minorHAnsi" w:cstheme="minorHAnsi"/>
          <w:b/>
          <w:bCs/>
        </w:rPr>
        <w:t xml:space="preserve"> w art. 24aa ustawy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b/>
          <w:bCs/>
        </w:rPr>
        <w:t>,</w:t>
      </w:r>
      <w:r w:rsidRPr="004661BF">
        <w:rPr>
          <w:rFonts w:asciiTheme="minorHAnsi" w:eastAsia="Arial Unicode MS" w:hAnsiTheme="minorHAnsi" w:cstheme="minorHAnsi"/>
        </w:rPr>
        <w:t xml:space="preserve"> zgodnie z którą najpierw dokona oceny ofert pod kątem przesłanek odrzucenia oferty na podstawie art. 89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xml:space="preserve"> oraz kryteriów oceny ofert opisanych w SIWZ. Następnie, wyłącznie w odniesieniu do Wykonawcy, którego oferta zostanie oceniona jako</w:t>
      </w:r>
      <w:r w:rsidRPr="004661BF">
        <w:rPr>
          <w:rFonts w:asciiTheme="minorHAnsi" w:hAnsiTheme="minorHAnsi" w:cstheme="minorHAnsi"/>
          <w:bCs/>
          <w:smallCaps/>
          <w:spacing w:val="5"/>
        </w:rPr>
        <w:t xml:space="preserve"> </w:t>
      </w:r>
      <w:r w:rsidRPr="004661BF">
        <w:rPr>
          <w:rFonts w:asciiTheme="minorHAnsi" w:eastAsia="Arial Unicode MS" w:hAnsiTheme="minorHAnsi" w:cstheme="minorHAnsi"/>
        </w:rPr>
        <w:t xml:space="preserve">najkorzystniejsza dokona oceny podmiotowej Wykonawcy, tj. zbada oświadczenie wstępne, a następnie zażąda przedłożenia dokumentów w trybie art. 26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w:t>
      </w:r>
      <w:r w:rsidRPr="004661BF">
        <w:rPr>
          <w:rFonts w:asciiTheme="minorHAnsi" w:hAnsiTheme="minorHAnsi" w:cstheme="minorHAnsi"/>
          <w:b/>
          <w:bCs/>
          <w:smallCaps/>
          <w:spacing w:val="5"/>
          <w:sz w:val="28"/>
          <w:szCs w:val="28"/>
        </w:rPr>
        <w:t xml:space="preserve"> </w:t>
      </w:r>
      <w:r w:rsidRPr="004661BF">
        <w:rPr>
          <w:rFonts w:asciiTheme="minorHAnsi" w:hAnsiTheme="minorHAnsi" w:cstheme="minorHAnsi"/>
          <w:bCs/>
        </w:rPr>
        <w:t>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r w:rsidRPr="004661BF">
        <w:rPr>
          <w:rFonts w:asciiTheme="minorHAnsi" w:hAnsiTheme="minorHAnsi" w:cstheme="minorHAnsi"/>
          <w:b/>
          <w:bCs/>
        </w:rPr>
        <w:t xml:space="preserve"> </w:t>
      </w:r>
    </w:p>
    <w:p w14:paraId="34F2C116" w14:textId="77777777" w:rsidR="0014017A" w:rsidRDefault="00AC0DA8" w:rsidP="00354037">
      <w:pPr>
        <w:numPr>
          <w:ilvl w:val="2"/>
          <w:numId w:val="1"/>
        </w:numPr>
        <w:spacing w:before="120"/>
        <w:ind w:left="1276" w:hanging="624"/>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nie złoży oświadczenia o którym mowa w </w:t>
      </w:r>
      <w:r w:rsidRPr="004661BF">
        <w:rPr>
          <w:rFonts w:asciiTheme="minorHAnsi" w:eastAsia="Arial Unicode MS" w:hAnsiTheme="minorHAnsi" w:cstheme="minorHAnsi"/>
          <w:b/>
        </w:rPr>
        <w:t>pkt. 9.1.1</w:t>
      </w:r>
      <w:r w:rsidRPr="004661BF">
        <w:rPr>
          <w:rFonts w:asciiTheme="minorHAnsi" w:eastAsia="Arial Unicode MS" w:hAnsiTheme="minorHAnsi" w:cstheme="minorHAnsi"/>
        </w:rPr>
        <w:t xml:space="preserve"> SIWZ, oświadczeń lub dokumentów potwierdzających okoliczności, o których mowa w art. 25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FE62C34" w14:textId="77777777" w:rsidR="0014017A" w:rsidRPr="0014017A" w:rsidRDefault="00AC0DA8" w:rsidP="00354037">
      <w:pPr>
        <w:numPr>
          <w:ilvl w:val="2"/>
          <w:numId w:val="1"/>
        </w:numPr>
        <w:spacing w:before="120"/>
        <w:ind w:left="1276" w:hanging="624"/>
        <w:jc w:val="both"/>
        <w:rPr>
          <w:rFonts w:asciiTheme="minorHAnsi" w:hAnsiTheme="minorHAnsi" w:cstheme="minorHAnsi"/>
          <w:b/>
          <w:bCs/>
          <w:smallCaps/>
          <w:spacing w:val="5"/>
          <w:sz w:val="28"/>
          <w:szCs w:val="28"/>
        </w:rPr>
      </w:pPr>
      <w:r w:rsidRPr="0014017A">
        <w:rPr>
          <w:rFonts w:asciiTheme="minorHAnsi" w:eastAsia="Arial Unicode MS" w:hAnsiTheme="minorHAnsi" w:cstheme="minorHAnsi"/>
        </w:rPr>
        <w:lastRenderedPageBreak/>
        <w:t xml:space="preserve">W zakresie nieuregulowanym SIWZ, zastosowanie mają przepisy rozporządzenia Ministra rozwoju z dnia 26 lipca 2016 r. w sprawie rodzajów dokumentów, jakich może żądać zamawiający od wykonawcy w postępowaniu o udzielnie zamówienia </w:t>
      </w:r>
      <w:r w:rsidR="0014017A" w:rsidRPr="0014017A">
        <w:rPr>
          <w:rFonts w:asciiTheme="minorHAnsi" w:eastAsia="Arial Unicode MS" w:hAnsiTheme="minorHAnsi" w:cstheme="minorHAnsi"/>
        </w:rPr>
        <w:t>(t.j. Dz.U. z 2020r. poz.1282 ze zm.)</w:t>
      </w:r>
    </w:p>
    <w:p w14:paraId="1C3A9E1C" w14:textId="77777777" w:rsidR="00802BA5" w:rsidRPr="0014017A"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14017A">
        <w:rPr>
          <w:rStyle w:val="Tytuksiki"/>
          <w:rFonts w:asciiTheme="minorHAnsi" w:hAnsiTheme="minorHAnsi" w:cstheme="minorHAnsi"/>
          <w:sz w:val="28"/>
          <w:szCs w:val="28"/>
        </w:rPr>
        <w:t>Inne dokumenty nie wymienione w rozdziale 9</w:t>
      </w:r>
      <w:r w:rsidR="00C9054E" w:rsidRPr="0014017A">
        <w:rPr>
          <w:rStyle w:val="Tytuksiki"/>
          <w:rFonts w:asciiTheme="minorHAnsi" w:hAnsiTheme="minorHAnsi" w:cstheme="minorHAnsi"/>
          <w:sz w:val="28"/>
          <w:szCs w:val="28"/>
        </w:rPr>
        <w:t xml:space="preserve"> </w:t>
      </w:r>
    </w:p>
    <w:p w14:paraId="0FD05C23" w14:textId="77777777" w:rsidR="00802BA5" w:rsidRPr="00602288"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Wypełniony i podpisany formularz </w:t>
      </w:r>
      <w:r w:rsidRPr="004661BF">
        <w:rPr>
          <w:rFonts w:asciiTheme="minorHAnsi" w:hAnsiTheme="minorHAnsi" w:cstheme="minorHAnsi"/>
          <w:b/>
          <w:bCs/>
        </w:rPr>
        <w:t xml:space="preserve">„ Formularz ofertowy” </w:t>
      </w:r>
      <w:r w:rsidRPr="004661BF">
        <w:rPr>
          <w:rFonts w:asciiTheme="minorHAnsi" w:hAnsiTheme="minorHAnsi" w:cstheme="minorHAnsi"/>
          <w:bCs/>
        </w:rPr>
        <w:t xml:space="preserve">stanowiący </w:t>
      </w:r>
      <w:r w:rsidRPr="004661BF">
        <w:rPr>
          <w:rFonts w:asciiTheme="minorHAnsi" w:hAnsiTheme="minorHAnsi" w:cstheme="minorHAnsi"/>
          <w:b/>
          <w:bCs/>
        </w:rPr>
        <w:t xml:space="preserve">Załącznik Nr 2 do SIWZ. </w:t>
      </w:r>
    </w:p>
    <w:p w14:paraId="476B5486"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Pełnomocnictwo </w:t>
      </w:r>
      <w:r w:rsidRPr="004661BF">
        <w:rPr>
          <w:rFonts w:asciiTheme="minorHAnsi" w:hAnsiTheme="minorHAnsi" w:cstheme="minorHAnsi"/>
        </w:rPr>
        <w:t xml:space="preserve">– </w:t>
      </w:r>
      <w:r w:rsidRPr="004661BF">
        <w:rPr>
          <w:rFonts w:asciiTheme="minorHAnsi" w:hAnsiTheme="minorHAnsi" w:cstheme="minorHAnsi"/>
          <w:i/>
          <w:iCs/>
        </w:rPr>
        <w:t>(składane w postępowaniu wraz z oświadczeni</w:t>
      </w:r>
      <w:r w:rsidR="00D62CB1">
        <w:rPr>
          <w:rFonts w:asciiTheme="minorHAnsi" w:hAnsiTheme="minorHAnsi" w:cstheme="minorHAnsi"/>
          <w:i/>
          <w:iCs/>
        </w:rPr>
        <w:t xml:space="preserve">ami składanymi przez Wykonawcę </w:t>
      </w:r>
      <w:r w:rsidRPr="004661BF">
        <w:rPr>
          <w:rFonts w:asciiTheme="minorHAnsi" w:hAnsiTheme="minorHAnsi" w:cstheme="minorHAnsi"/>
          <w:i/>
          <w:iCs/>
        </w:rPr>
        <w:t>w celu wstępnego potwierdzenia, że nie podlega on wykluczeni</w:t>
      </w:r>
      <w:r w:rsidR="00D62CB1">
        <w:rPr>
          <w:rFonts w:asciiTheme="minorHAnsi" w:hAnsiTheme="minorHAnsi" w:cstheme="minorHAnsi"/>
          <w:i/>
          <w:iCs/>
        </w:rPr>
        <w:t xml:space="preserve">u oraz spełnia warunki udziału </w:t>
      </w:r>
      <w:r w:rsidRPr="004661BF">
        <w:rPr>
          <w:rFonts w:asciiTheme="minorHAnsi" w:hAnsiTheme="minorHAnsi" w:cstheme="minorHAnsi"/>
          <w:i/>
          <w:iCs/>
        </w:rPr>
        <w:t xml:space="preserve">w postępowaniu) </w:t>
      </w:r>
      <w:r w:rsidRPr="004661BF">
        <w:rPr>
          <w:rFonts w:asciiTheme="minorHAnsi" w:hAnsiTheme="minorHAnsi" w:cstheme="minorHAnsi"/>
        </w:rPr>
        <w:t xml:space="preserve">– do podpisania oferty względnie do podpisania innych dokumentów składanych wraz z ofertą o ile prawo do ich podpisania nie wynika z innych dokumentów złożonych wraz z ofertą, oryginał lub kopia potwierdzona za zgodność z oryginałem przez notariusza; </w:t>
      </w:r>
    </w:p>
    <w:p w14:paraId="7B968027"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Zobowiązanie podmiotu na którego zasoby powołuje się Wykonawca </w:t>
      </w:r>
      <w:r w:rsidRPr="004661BF">
        <w:rPr>
          <w:rFonts w:asciiTheme="minorHAnsi" w:hAnsiTheme="minorHAnsi" w:cstheme="minorHAnsi"/>
        </w:rPr>
        <w:t xml:space="preserve">(jeżeli dotyczy) – </w:t>
      </w:r>
      <w:r w:rsidRPr="004661BF">
        <w:rPr>
          <w:rFonts w:asciiTheme="minorHAnsi" w:hAnsiTheme="minorHAnsi" w:cstheme="minorHAnsi"/>
          <w:i/>
          <w:iCs/>
        </w:rPr>
        <w:t xml:space="preserve">(składane </w:t>
      </w:r>
      <w:r w:rsidRPr="004661BF">
        <w:rPr>
          <w:rFonts w:asciiTheme="minorHAnsi" w:hAnsiTheme="minorHAnsi" w:cstheme="minorHAnsi"/>
          <w:i/>
          <w:iCs/>
        </w:rPr>
        <w:b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xml:space="preserve">– oryginał lub kopia potwierdzona za zgodność z oryginałem przez notariusza według wzoru stanowiącego </w:t>
      </w:r>
      <w:r w:rsidRPr="004661BF">
        <w:rPr>
          <w:rFonts w:asciiTheme="minorHAnsi" w:hAnsiTheme="minorHAnsi" w:cstheme="minorHAnsi"/>
          <w:b/>
          <w:bCs/>
        </w:rPr>
        <w:t xml:space="preserve">Załącznik Nr 8 do SIWZ. </w:t>
      </w:r>
    </w:p>
    <w:p w14:paraId="57BF5273"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 Pełnomocnictwo do reprezentowania Wykonawców wspólnie ubiegających się o zamówienie </w:t>
      </w:r>
      <w:r w:rsidRPr="004661BF">
        <w:rPr>
          <w:rFonts w:asciiTheme="minorHAnsi" w:hAnsiTheme="minorHAnsi" w:cstheme="minorHAnsi"/>
        </w:rPr>
        <w:t xml:space="preserve">– (składane </w:t>
      </w:r>
      <w:r w:rsidRPr="004661BF">
        <w:rPr>
          <w:rFonts w:asciiTheme="minorHAnsi" w:hAnsiTheme="minorHAnsi" w:cstheme="minorHAnsi"/>
          <w:i/>
          <w:iCs/>
        </w:rP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oryginał lub kopia potwierdzona za zgodność z oryginałem przez notariusza.</w:t>
      </w:r>
    </w:p>
    <w:p w14:paraId="61CAF066" w14:textId="77777777" w:rsidR="00802BA5" w:rsidRPr="004661BF" w:rsidRDefault="00AC0DA8" w:rsidP="00354037">
      <w:pPr>
        <w:spacing w:before="120"/>
        <w:ind w:left="567"/>
        <w:jc w:val="both"/>
        <w:rPr>
          <w:rFonts w:asciiTheme="minorHAnsi" w:hAnsiTheme="minorHAnsi" w:cstheme="minorHAnsi"/>
          <w:b/>
          <w:bCs/>
          <w:smallCaps/>
          <w:spacing w:val="5"/>
          <w:sz w:val="28"/>
          <w:szCs w:val="28"/>
        </w:rPr>
      </w:pPr>
      <w:r w:rsidRPr="004661BF">
        <w:rPr>
          <w:rFonts w:asciiTheme="minorHAnsi" w:hAnsiTheme="minorHAnsi" w:cstheme="minorHAnsi"/>
        </w:rPr>
        <w:t xml:space="preserve">Wszelka korespondencja prowadzona będzie wyłącznie z pełnomocnikiem. </w:t>
      </w:r>
    </w:p>
    <w:p w14:paraId="4175651A" w14:textId="77777777" w:rsidR="00802BA5" w:rsidRPr="004661BF" w:rsidRDefault="00AC0DA8" w:rsidP="00354037">
      <w:pPr>
        <w:spacing w:before="120"/>
        <w:ind w:left="567"/>
        <w:jc w:val="both"/>
        <w:rPr>
          <w:rFonts w:asciiTheme="minorHAnsi" w:hAnsiTheme="minorHAnsi" w:cstheme="minorHAnsi"/>
          <w:b/>
          <w:bCs/>
          <w:smallCaps/>
          <w:spacing w:val="5"/>
          <w:sz w:val="28"/>
          <w:szCs w:val="28"/>
        </w:rPr>
      </w:pPr>
      <w:r w:rsidRPr="004661BF">
        <w:rPr>
          <w:rFonts w:asciiTheme="minorHAnsi" w:hAnsiTheme="minorHAnsi" w:cstheme="minorHAnsi"/>
        </w:rPr>
        <w:t xml:space="preserve">Dopuszcza się złożenia oświadczenia o spełnieniu warunków, o których mowa w art. 22 ust. 1 przez pełnomocnika. </w:t>
      </w:r>
    </w:p>
    <w:p w14:paraId="4FB46D70"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7D7371B"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Dokonując oceny spełnienia wymaganych warunków zamawiający dokona oceny biorąc pod uwagę łączny potencjał wykonawców wykazany przez nich w złożonych dokumentach. </w:t>
      </w:r>
    </w:p>
    <w:p w14:paraId="7669E358"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Nie wykazanie spełnienia warunków wymaganych od wykonawców skutkować będzie wykluczeniem wykonawcy z postępowania z zastrzeżeniem art. 26 ust. 3 i 4 ustawy PZP. </w:t>
      </w:r>
    </w:p>
    <w:p w14:paraId="57438D52"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Dokumenty sporządzone w języku obcym są składane wraz z tłumaczeniem na język polski poświadczonym przez wykonawcę.</w:t>
      </w:r>
    </w:p>
    <w:p w14:paraId="5591616C"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455355E2" w14:textId="77777777" w:rsidR="007A274E" w:rsidRPr="007A274E" w:rsidRDefault="00AC0DA8" w:rsidP="00354037">
      <w:pPr>
        <w:pStyle w:val="Akapitzlist"/>
        <w:numPr>
          <w:ilvl w:val="1"/>
          <w:numId w:val="1"/>
        </w:numPr>
        <w:spacing w:before="120" w:after="0" w:line="240" w:lineRule="auto"/>
        <w:ind w:left="908" w:hanging="624"/>
        <w:jc w:val="both"/>
        <w:rPr>
          <w:rFonts w:asciiTheme="minorHAnsi" w:hAnsiTheme="minorHAnsi" w:cstheme="minorHAnsi"/>
          <w:lang w:eastAsia="pl-PL"/>
        </w:rPr>
      </w:pPr>
      <w:r w:rsidRPr="007A274E">
        <w:rPr>
          <w:rFonts w:asciiTheme="minorHAnsi" w:hAnsiTheme="minorHAnsi" w:cstheme="minorHAnsi"/>
        </w:rPr>
        <w:t>Wykonawca nie jest obowiązany do złożenia oświadczeń lub dokumentów</w:t>
      </w:r>
      <w:r w:rsidRPr="007A274E">
        <w:rPr>
          <w:rFonts w:asciiTheme="minorHAnsi" w:hAnsiTheme="minorHAnsi" w:cstheme="minorHAnsi"/>
          <w:b/>
          <w:bCs/>
          <w:smallCaps/>
          <w:spacing w:val="5"/>
        </w:rPr>
        <w:t xml:space="preserve"> </w:t>
      </w:r>
      <w:r w:rsidRPr="007A274E">
        <w:rPr>
          <w:rFonts w:asciiTheme="minorHAnsi" w:hAnsiTheme="minorHAnsi" w:cstheme="minorHAnsi"/>
        </w:rPr>
        <w:t xml:space="preserve">potwierdzających okoliczności, o których mowa w art. 25 ust. 1 pkt 1 i 3 ustawy </w:t>
      </w:r>
      <w:proofErr w:type="spellStart"/>
      <w:r w:rsidRPr="007A274E">
        <w:rPr>
          <w:rFonts w:asciiTheme="minorHAnsi" w:hAnsiTheme="minorHAnsi" w:cstheme="minorHAnsi"/>
        </w:rPr>
        <w:t>Pzp</w:t>
      </w:r>
      <w:proofErr w:type="spellEnd"/>
      <w:r w:rsidRPr="007A274E">
        <w:rPr>
          <w:rFonts w:asciiTheme="minorHAnsi" w:hAnsiTheme="minorHAnsi" w:cstheme="minorHAnsi"/>
        </w:rPr>
        <w:t>, jeżeli zamawiający</w:t>
      </w:r>
      <w:r w:rsidRPr="007A274E">
        <w:rPr>
          <w:rFonts w:asciiTheme="minorHAnsi" w:hAnsiTheme="minorHAnsi" w:cstheme="minorHAnsi"/>
          <w:b/>
          <w:bCs/>
          <w:smallCaps/>
          <w:spacing w:val="5"/>
        </w:rPr>
        <w:t xml:space="preserve"> </w:t>
      </w:r>
      <w:r w:rsidRPr="007A274E">
        <w:rPr>
          <w:rFonts w:asciiTheme="minorHAnsi" w:hAnsiTheme="minorHAnsi" w:cstheme="minorHAnsi"/>
        </w:rPr>
        <w:t>posiada oświadczenia lub dokumenty dotyczące tego wykonawcy lub może je uzyskać za</w:t>
      </w:r>
      <w:r w:rsidRPr="007A274E">
        <w:rPr>
          <w:rFonts w:asciiTheme="minorHAnsi" w:hAnsiTheme="minorHAnsi" w:cstheme="minorHAnsi"/>
          <w:b/>
          <w:bCs/>
          <w:smallCaps/>
          <w:spacing w:val="5"/>
        </w:rPr>
        <w:t xml:space="preserve"> </w:t>
      </w:r>
      <w:r w:rsidRPr="007A274E">
        <w:rPr>
          <w:rFonts w:asciiTheme="minorHAnsi" w:hAnsiTheme="minorHAnsi" w:cstheme="minorHAnsi"/>
        </w:rPr>
        <w:t>pomocą bezpłatnych i ogólnodostępnych baz danych, w szczególności rejestrów publicznych w rozumieniu ustawy z dnia 17 lutego 2005 r. o informatyzacji działalności podmiotów</w:t>
      </w:r>
      <w:r w:rsidRPr="007A274E">
        <w:rPr>
          <w:rFonts w:asciiTheme="minorHAnsi" w:hAnsiTheme="minorHAnsi" w:cstheme="minorHAnsi"/>
          <w:b/>
          <w:bCs/>
          <w:smallCaps/>
          <w:spacing w:val="5"/>
        </w:rPr>
        <w:t xml:space="preserve"> </w:t>
      </w:r>
      <w:r w:rsidRPr="007A274E">
        <w:rPr>
          <w:rFonts w:asciiTheme="minorHAnsi" w:hAnsiTheme="minorHAnsi" w:cstheme="minorHAnsi"/>
        </w:rPr>
        <w:t>realizujących zadania publiczne</w:t>
      </w:r>
      <w:r w:rsidR="007A274E" w:rsidRPr="007A274E">
        <w:rPr>
          <w:rFonts w:asciiTheme="minorHAnsi" w:hAnsiTheme="minorHAnsi" w:cstheme="minorHAnsi"/>
          <w:lang w:eastAsia="pl-PL"/>
        </w:rPr>
        <w:t xml:space="preserve"> (t.j. Dz. U. z 2020r. poz. 346 ze zm.). </w:t>
      </w:r>
    </w:p>
    <w:p w14:paraId="29129D4A" w14:textId="77777777" w:rsidR="007A274E" w:rsidRPr="004661BF" w:rsidRDefault="007A274E" w:rsidP="00354037">
      <w:pPr>
        <w:numPr>
          <w:ilvl w:val="1"/>
          <w:numId w:val="1"/>
        </w:numPr>
        <w:tabs>
          <w:tab w:val="clear" w:pos="574"/>
          <w:tab w:val="left" w:pos="567"/>
        </w:tabs>
        <w:spacing w:before="120"/>
        <w:ind w:left="908" w:hanging="624"/>
        <w:jc w:val="both"/>
        <w:rPr>
          <w:rFonts w:asciiTheme="minorHAnsi" w:hAnsiTheme="minorHAnsi" w:cstheme="minorHAnsi"/>
          <w:b/>
          <w:bCs/>
          <w:smallCaps/>
          <w:spacing w:val="5"/>
        </w:rPr>
      </w:pPr>
      <w:r w:rsidRPr="004661BF">
        <w:rPr>
          <w:rFonts w:asciiTheme="minorHAnsi" w:hAnsiTheme="minorHAnsi" w:cstheme="minorHAnsi"/>
        </w:rPr>
        <w:lastRenderedPageBreak/>
        <w:t xml:space="preserve">W przypadku wskazania przez wykonawcę dostępności oświadczeń lub dokumentów, </w:t>
      </w:r>
      <w:r w:rsidRPr="004661BF">
        <w:rPr>
          <w:rFonts w:asciiTheme="minorHAnsi" w:hAnsiTheme="minorHAnsi" w:cstheme="minorHAnsi"/>
        </w:rPr>
        <w:br/>
        <w:t xml:space="preserve">o których mowa w </w:t>
      </w:r>
      <w:r w:rsidRPr="004661BF">
        <w:rPr>
          <w:rFonts w:asciiTheme="minorHAnsi" w:hAnsiTheme="minorHAnsi" w:cstheme="minorHAnsi"/>
          <w:b/>
        </w:rPr>
        <w:t>pkt. 9.1; 9.2; 9.3 SIWZ</w:t>
      </w:r>
      <w:r w:rsidRPr="004661BF">
        <w:rPr>
          <w:rFonts w:asciiTheme="minorHAnsi" w:hAnsiTheme="minorHAnsi" w:cstheme="minorHAnsi"/>
        </w:rPr>
        <w:t>, w formie elektronicznej pod określonymi adresami internetowymi ogólnodostępnych i bezpłatnych baz danych, zamawiający pobiera samodzielnie z tych baz danych wskazane przez wykonawcę oświadczenia lub dokumenty.</w:t>
      </w:r>
    </w:p>
    <w:p w14:paraId="4A28DFB9" w14:textId="77777777" w:rsidR="007A274E" w:rsidRPr="004661BF" w:rsidRDefault="007A274E" w:rsidP="00354037">
      <w:pPr>
        <w:numPr>
          <w:ilvl w:val="1"/>
          <w:numId w:val="1"/>
        </w:numPr>
        <w:tabs>
          <w:tab w:val="clear" w:pos="574"/>
          <w:tab w:val="left" w:pos="567"/>
        </w:tabs>
        <w:spacing w:before="120"/>
        <w:ind w:left="908" w:hanging="624"/>
        <w:jc w:val="both"/>
        <w:rPr>
          <w:rFonts w:asciiTheme="minorHAnsi" w:hAnsiTheme="minorHAnsi" w:cstheme="minorHAnsi"/>
          <w:b/>
          <w:bCs/>
          <w:smallCaps/>
          <w:spacing w:val="5"/>
        </w:rPr>
      </w:pPr>
      <w:r w:rsidRPr="004661BF">
        <w:rPr>
          <w:rFonts w:asciiTheme="minorHAnsi" w:hAnsiTheme="minorHAnsi" w:cstheme="minorHAnsi"/>
        </w:rPr>
        <w:t>W przypadku wskazania przez wykonawcę oświadczeń lub dokumentów, o których mowa</w:t>
      </w:r>
      <w:r w:rsidRPr="004661BF">
        <w:rPr>
          <w:rFonts w:asciiTheme="minorHAnsi" w:hAnsiTheme="minorHAnsi" w:cstheme="minorHAnsi"/>
          <w:b/>
          <w:bCs/>
          <w:smallCaps/>
          <w:spacing w:val="5"/>
        </w:rPr>
        <w:t xml:space="preserve"> </w:t>
      </w:r>
      <w:r w:rsidRPr="004661BF">
        <w:rPr>
          <w:rFonts w:asciiTheme="minorHAnsi" w:hAnsiTheme="minorHAnsi" w:cstheme="minorHAnsi"/>
          <w:b/>
          <w:bCs/>
          <w:smallCaps/>
          <w:spacing w:val="5"/>
        </w:rPr>
        <w:br/>
      </w:r>
      <w:r w:rsidRPr="004661BF">
        <w:rPr>
          <w:rFonts w:asciiTheme="minorHAnsi" w:hAnsiTheme="minorHAnsi" w:cstheme="minorHAnsi"/>
        </w:rPr>
        <w:t xml:space="preserve">w  </w:t>
      </w:r>
      <w:r w:rsidRPr="004661BF">
        <w:rPr>
          <w:rFonts w:asciiTheme="minorHAnsi" w:hAnsiTheme="minorHAnsi" w:cstheme="minorHAnsi"/>
          <w:b/>
        </w:rPr>
        <w:t>pkt. 9.1; 9.2; 9.3 SIWZ</w:t>
      </w:r>
      <w:r w:rsidRPr="004661BF">
        <w:rPr>
          <w:rFonts w:asciiTheme="minorHAnsi" w:hAnsiTheme="minorHAnsi" w:cstheme="minorHAnsi"/>
        </w:rPr>
        <w:t>, które znajdują się w posiadaniu zamawiającego, w szczególności oświadczeń lub dokumentów przechowywanych przez zamawiającego zgodnie z art. 97 ust. 1 ustawy, zamawiający w celu potwierdzenia okoliczności, o których mowa w art. 25 ust.</w:t>
      </w:r>
      <w:r w:rsidR="00D62CB1">
        <w:rPr>
          <w:rFonts w:asciiTheme="minorHAnsi" w:hAnsiTheme="minorHAnsi" w:cstheme="minorHAnsi"/>
        </w:rPr>
        <w:t xml:space="preserve"> 1 pkt 1 i 3, ustawy, korzysta </w:t>
      </w:r>
      <w:r w:rsidRPr="004661BF">
        <w:rPr>
          <w:rFonts w:asciiTheme="minorHAnsi" w:hAnsiTheme="minorHAnsi" w:cstheme="minorHAnsi"/>
        </w:rPr>
        <w:t>z posiadanych oświadczeń lub dokumentów, o ile są one aktualne.</w:t>
      </w:r>
    </w:p>
    <w:p w14:paraId="1D1B8CC2" w14:textId="77777777" w:rsidR="00802BA5" w:rsidRPr="004661BF" w:rsidRDefault="00AC0DA8" w:rsidP="00BC35A9">
      <w:pPr>
        <w:numPr>
          <w:ilvl w:val="0"/>
          <w:numId w:val="1"/>
        </w:numPr>
        <w:spacing w:before="120"/>
        <w:ind w:left="567" w:hanging="567"/>
        <w:jc w:val="both"/>
        <w:rPr>
          <w:rFonts w:asciiTheme="minorHAnsi" w:hAnsiTheme="minorHAnsi" w:cstheme="minorHAnsi"/>
          <w:b/>
          <w:bCs/>
          <w:smallCaps/>
          <w:spacing w:val="5"/>
          <w:sz w:val="28"/>
          <w:szCs w:val="28"/>
        </w:rPr>
      </w:pPr>
      <w:r w:rsidRPr="004661BF">
        <w:rPr>
          <w:rStyle w:val="Tytuksiki"/>
          <w:rFonts w:asciiTheme="minorHAnsi" w:hAnsiTheme="minorHAnsi" w:cstheme="minorHAnsi"/>
          <w:sz w:val="28"/>
          <w:szCs w:val="28"/>
        </w:rPr>
        <w:t xml:space="preserve">Oferty wspólne </w:t>
      </w:r>
    </w:p>
    <w:p w14:paraId="44F3AC11"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Wykonawcy mogą wspólnie ubiegać się o udzielenie zamówienia. </w:t>
      </w:r>
    </w:p>
    <w:p w14:paraId="531CEDDA"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Wykonawcy składający ofertę wspólną ustanawiają pełnomocnika do reprezentowania ich </w:t>
      </w:r>
      <w:r w:rsidRPr="004661BF">
        <w:rPr>
          <w:rFonts w:asciiTheme="minorHAnsi" w:hAnsiTheme="minorHAnsi" w:cstheme="minorHAnsi"/>
        </w:rPr>
        <w:br/>
        <w:t xml:space="preserve">w postępowaniu o udzielenie zamówienia albo do reprezentowania ich w postępowaniu i zawarcia umowy w sprawie zamówienia publicznego (należy dołączyć do oferty pełnomocnictwo w oryginale lub uwierzytelnionej przez notariusza kopii). </w:t>
      </w:r>
    </w:p>
    <w:p w14:paraId="17DDB0B2"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Wszelka korespondencja oraz rozliczenia dokonywane będą wyłącznie z podmiotem występującym jako reprezentant pozostałych. </w:t>
      </w:r>
    </w:p>
    <w:p w14:paraId="2ED050BE"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Przed podpisaniem umowy, Wykonawcy składający ofertę wspólną</w:t>
      </w:r>
      <w:r w:rsidRPr="004661BF">
        <w:rPr>
          <w:rFonts w:asciiTheme="minorHAnsi" w:hAnsiTheme="minorHAnsi" w:cstheme="minorHAnsi"/>
          <w:b/>
        </w:rPr>
        <w:t xml:space="preserve"> </w:t>
      </w:r>
      <w:r w:rsidRPr="004661BF">
        <w:rPr>
          <w:rFonts w:asciiTheme="minorHAnsi" w:hAnsiTheme="minorHAnsi" w:cstheme="minorHAnsi"/>
        </w:rPr>
        <w:t xml:space="preserve">będą mieli obowiązek przedstawić Zamawiającemu umowę regulującą ich współpracę, zawierającą, co najmniej: </w:t>
      </w:r>
    </w:p>
    <w:p w14:paraId="08B645B8" w14:textId="77777777" w:rsidR="00802BA5" w:rsidRPr="004661BF" w:rsidRDefault="00AC0DA8" w:rsidP="00354037">
      <w:pPr>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zobowiązanie do realizacji wspólnego przedsięwzięcia gospodarczego obejmującego swoim zakresem realizację przedmiotu zamówienia oraz solidarnej odpowiedzialności za realizację zamówienia, </w:t>
      </w:r>
    </w:p>
    <w:p w14:paraId="539D5C44" w14:textId="77777777" w:rsidR="00802BA5" w:rsidRPr="004661BF" w:rsidRDefault="00AC0DA8" w:rsidP="00354037">
      <w:pPr>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rPr>
        <w:t xml:space="preserve">określenie zakresu działania poszczególnych stron umowy, </w:t>
      </w:r>
    </w:p>
    <w:p w14:paraId="56E96DED" w14:textId="77777777" w:rsidR="00AC0DA8" w:rsidRPr="00996BF0" w:rsidRDefault="00AC0DA8" w:rsidP="00354037">
      <w:pPr>
        <w:numPr>
          <w:ilvl w:val="2"/>
          <w:numId w:val="1"/>
        </w:numPr>
        <w:spacing w:before="120"/>
        <w:ind w:left="127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czas obowiązywania umowy, który nie może być krótszy, niż okres obejmujący realizację zamówienia </w:t>
      </w:r>
    </w:p>
    <w:p w14:paraId="542AF30A" w14:textId="77777777" w:rsidR="00802BA5" w:rsidRPr="004661BF"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r w:rsidR="00C9054E">
        <w:rPr>
          <w:rStyle w:val="Tytuksiki"/>
          <w:rFonts w:asciiTheme="minorHAnsi" w:hAnsiTheme="minorHAnsi" w:cstheme="minorHAnsi"/>
          <w:sz w:val="28"/>
          <w:szCs w:val="28"/>
        </w:rPr>
        <w:t xml:space="preserve"> </w:t>
      </w:r>
    </w:p>
    <w:p w14:paraId="0EBAAD96"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Postępowanie prowadzone jest w języku polskim.</w:t>
      </w:r>
    </w:p>
    <w:p w14:paraId="2AA21D00"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Komunikacja między Zamawiającym a Wykonawcami odbywa się za pośrednictwem operatora pocztowego w rozumieniu ustawy z dnia 23 listopada 2012 r. – Prawo pocztowe </w:t>
      </w:r>
      <w:r w:rsidR="007A274E">
        <w:rPr>
          <w:rFonts w:asciiTheme="minorHAnsi" w:hAnsiTheme="minorHAnsi" w:cstheme="minorHAnsi"/>
        </w:rPr>
        <w:t xml:space="preserve">(t.j. </w:t>
      </w:r>
      <w:r w:rsidR="007A274E" w:rsidRPr="007A274E">
        <w:rPr>
          <w:rFonts w:asciiTheme="minorHAnsi" w:hAnsiTheme="minorHAnsi" w:cstheme="minorHAnsi"/>
        </w:rPr>
        <w:t>Dz.U.</w:t>
      </w:r>
      <w:r w:rsidR="007A274E">
        <w:rPr>
          <w:rFonts w:asciiTheme="minorHAnsi" w:hAnsiTheme="minorHAnsi" w:cstheme="minorHAnsi"/>
        </w:rPr>
        <w:t xml:space="preserve"> z 2020r. poz.</w:t>
      </w:r>
      <w:r w:rsidR="007A274E" w:rsidRPr="007A274E">
        <w:rPr>
          <w:rFonts w:asciiTheme="minorHAnsi" w:hAnsiTheme="minorHAnsi" w:cstheme="minorHAnsi"/>
        </w:rPr>
        <w:t>1041</w:t>
      </w:r>
      <w:r w:rsidR="007A274E">
        <w:rPr>
          <w:rFonts w:asciiTheme="minorHAnsi" w:hAnsiTheme="minorHAnsi" w:cstheme="minorHAnsi"/>
        </w:rPr>
        <w:t xml:space="preserve">), </w:t>
      </w:r>
      <w:r w:rsidRPr="004661BF">
        <w:rPr>
          <w:rFonts w:asciiTheme="minorHAnsi" w:hAnsiTheme="minorHAnsi" w:cstheme="minorHAnsi"/>
        </w:rPr>
        <w:t xml:space="preserve">osobiście, za pośrednictwem posłańca, faksu lub przy użyciu środków komunikacji elektronicznej w rozumieniu ustawy z dnia 18 lipca 2002 r. o świadczeniu usług drogą elektroniczną </w:t>
      </w:r>
      <w:r w:rsidR="007A274E" w:rsidRPr="007A274E">
        <w:rPr>
          <w:rFonts w:asciiTheme="minorHAnsi" w:hAnsiTheme="minorHAnsi" w:cstheme="minorHAnsi"/>
        </w:rPr>
        <w:t xml:space="preserve">(t.j. Dz.U. z 2020r. poz.344) </w:t>
      </w:r>
      <w:r w:rsidRPr="004661BF">
        <w:rPr>
          <w:rFonts w:asciiTheme="minorHAnsi" w:hAnsiTheme="minorHAnsi" w:cstheme="minorHAnsi"/>
        </w:rPr>
        <w:t>z uwzględnie</w:t>
      </w:r>
      <w:r w:rsidR="00592E67">
        <w:rPr>
          <w:rFonts w:asciiTheme="minorHAnsi" w:hAnsiTheme="minorHAnsi" w:cstheme="minorHAnsi"/>
        </w:rPr>
        <w:t xml:space="preserve">niem wymogów dotyczących formy, </w:t>
      </w:r>
      <w:r w:rsidRPr="004661BF">
        <w:rPr>
          <w:rFonts w:asciiTheme="minorHAnsi" w:hAnsiTheme="minorHAnsi" w:cstheme="minorHAnsi"/>
        </w:rPr>
        <w:t xml:space="preserve">ustanowionych poniżej. </w:t>
      </w:r>
    </w:p>
    <w:p w14:paraId="283F43BF" w14:textId="77777777" w:rsidR="00802BA5" w:rsidRPr="004661BF" w:rsidRDefault="00AC0DA8" w:rsidP="007E1894">
      <w:pPr>
        <w:numPr>
          <w:ilvl w:val="1"/>
          <w:numId w:val="1"/>
        </w:numPr>
        <w:spacing w:before="120"/>
        <w:ind w:left="851" w:hanging="567"/>
        <w:jc w:val="both"/>
        <w:rPr>
          <w:b/>
        </w:rPr>
      </w:pPr>
      <w:r w:rsidRPr="004661BF">
        <w:rPr>
          <w:rFonts w:asciiTheme="minorHAnsi" w:hAnsiTheme="minorHAnsi" w:cstheme="minorHAnsi"/>
        </w:rPr>
        <w:t>Zawiadomienia, oświadczenia, wnioski oraz informacje przekazywane przez Wykonawcę drogą elektroniczną winny być kierowane na adres:</w:t>
      </w:r>
      <w:r w:rsidRPr="004661BF">
        <w:rPr>
          <w:rStyle w:val="TeksttreciPogrubienie14"/>
          <w:rFonts w:asciiTheme="minorHAnsi" w:hAnsiTheme="minorHAnsi" w:cstheme="minorHAnsi"/>
        </w:rPr>
        <w:t xml:space="preserve"> </w:t>
      </w:r>
      <w:hyperlink r:id="rId11" w:history="1">
        <w:r w:rsidR="0022648A" w:rsidRPr="00F13730">
          <w:rPr>
            <w:rStyle w:val="Hipercze"/>
            <w:rFonts w:asciiTheme="minorHAnsi" w:hAnsiTheme="minorHAnsi" w:cstheme="minorHAnsi"/>
            <w:lang w:eastAsia="en-US"/>
          </w:rPr>
          <w:t>pukprostki@wp.pl</w:t>
        </w:r>
      </w:hyperlink>
      <w:r w:rsidRPr="0022648A">
        <w:rPr>
          <w:rFonts w:asciiTheme="minorHAnsi" w:hAnsiTheme="minorHAnsi" w:cstheme="minorHAnsi"/>
          <w:b/>
          <w:lang w:eastAsia="en-US"/>
        </w:rPr>
        <w:t>,</w:t>
      </w:r>
      <w:r w:rsidRPr="0022648A">
        <w:rPr>
          <w:rFonts w:asciiTheme="minorHAnsi" w:hAnsiTheme="minorHAnsi" w:cstheme="minorHAnsi"/>
          <w:lang w:eastAsia="en-US"/>
        </w:rPr>
        <w:t xml:space="preserve"> </w:t>
      </w:r>
      <w:r w:rsidRPr="0022648A">
        <w:rPr>
          <w:rFonts w:asciiTheme="minorHAnsi" w:hAnsiTheme="minorHAnsi" w:cstheme="minorHAnsi"/>
        </w:rPr>
        <w:t>a</w:t>
      </w:r>
      <w:r w:rsidRPr="0022648A">
        <w:rPr>
          <w:rStyle w:val="TeksttreciPogrubienie14"/>
          <w:rFonts w:asciiTheme="minorHAnsi" w:hAnsiTheme="minorHAnsi" w:cstheme="minorHAnsi"/>
        </w:rPr>
        <w:t xml:space="preserve"> faksem na nr </w:t>
      </w:r>
      <w:r w:rsidRPr="0022648A">
        <w:rPr>
          <w:rStyle w:val="TeksttreciPogrubienie14"/>
          <w:rFonts w:asciiTheme="minorHAnsi" w:hAnsiTheme="minorHAnsi" w:cstheme="minorHAnsi"/>
          <w:b/>
        </w:rPr>
        <w:t>(87) 61120</w:t>
      </w:r>
      <w:r w:rsidR="0022648A" w:rsidRPr="0022648A">
        <w:rPr>
          <w:rStyle w:val="TeksttreciPogrubienie14"/>
          <w:rFonts w:asciiTheme="minorHAnsi" w:hAnsiTheme="minorHAnsi" w:cstheme="minorHAnsi"/>
          <w:b/>
        </w:rPr>
        <w:t>96</w:t>
      </w:r>
    </w:p>
    <w:p w14:paraId="1E16B973"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lastRenderedPageBreak/>
        <w:t>Jeżeli Zamawiający lub Wykonawca przekazują oświadczenia, wnioski, zawiadomienia oraz informacje za pośrednictwem faksu lub przy użyciu środków komunikacji elektronicznej w rozumieniu ustawy z dnia 18 lipca 2002 r. o świadczeniu usług drogą elektroniczną</w:t>
      </w:r>
      <w:r w:rsidR="00676117">
        <w:rPr>
          <w:rFonts w:asciiTheme="minorHAnsi" w:hAnsiTheme="minorHAnsi" w:cstheme="minorHAnsi"/>
        </w:rPr>
        <w:t xml:space="preserve"> </w:t>
      </w:r>
      <w:r w:rsidR="00927F74" w:rsidRPr="00927F74">
        <w:rPr>
          <w:rFonts w:asciiTheme="minorHAnsi" w:hAnsiTheme="minorHAnsi" w:cstheme="minorHAnsi"/>
        </w:rPr>
        <w:t>(t.j. Dz.U. z 2020r. poz. 344)</w:t>
      </w:r>
      <w:r w:rsidR="00927F74">
        <w:rPr>
          <w:rFonts w:asciiTheme="minorHAnsi" w:hAnsiTheme="minorHAnsi" w:cstheme="minorHAnsi"/>
        </w:rPr>
        <w:t xml:space="preserve"> </w:t>
      </w:r>
      <w:r w:rsidRPr="004661BF">
        <w:rPr>
          <w:rFonts w:asciiTheme="minorHAnsi" w:hAnsiTheme="minorHAnsi" w:cstheme="minorHAnsi"/>
        </w:rPr>
        <w:t xml:space="preserve">każda ze stron na żądanie drugiej strony niezwłocznie potwierdza fakt ich otrzymania. </w:t>
      </w:r>
    </w:p>
    <w:p w14:paraId="68D53A0E"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Oferty składa się pod rygorem nieważności w formie pisemnej.</w:t>
      </w:r>
    </w:p>
    <w:p w14:paraId="57211DA6"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Domniemywa się, iż pismo wysłane przez Zamawiającego faksem lub przy użyciu środków komunikacji elektronicznej na numer lub adres podany przez Wykonawcę zostało doręczone w sposób umożliwiający zapoznanie się Wykonawcy z treścią pisma, chyba że Wykonawca wezwany przez Zamawiającego do potwierdzenia otrzymania oświadczenia, wniosku, zawiadomienia lub informacji faksem lub przy użyciu środków komunikacji elektronicznej , oświadczy iż w/w wiadomości nie otrzymał. </w:t>
      </w:r>
    </w:p>
    <w:p w14:paraId="2C7B5F18"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rPr>
        <w:t xml:space="preserve">W sytuacji, gdy wezwana strona nie potwierdzi ich otrzymania to dla potrzeb ustalenia obowiązujących terminów będzie brana pod uwagę data uwidoczniona na wydruku z faksu lub poczty elektronicznej. </w:t>
      </w:r>
    </w:p>
    <w:p w14:paraId="13FBE3E1"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Strony obowiązane są informować siebie nawzajem o każdej zmianie adresu. Oświadczenia, wnioski, zawiadomienia, dokumenty oraz informacje wysyłane na ostatnio podany adres Wykonawcy będą uznawane za skutecznie złożone temu Wykonawcy. </w:t>
      </w:r>
    </w:p>
    <w:p w14:paraId="4161DF24"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Osobami uprawnionymi do bezpośredniego kontaktowania się z Wykonawcami </w:t>
      </w:r>
      <w:r w:rsidR="001E4D40">
        <w:rPr>
          <w:rFonts w:asciiTheme="minorHAnsi" w:hAnsiTheme="minorHAnsi" w:cstheme="minorHAnsi"/>
        </w:rPr>
        <w:t>jest</w:t>
      </w:r>
      <w:r w:rsidRPr="004661BF">
        <w:rPr>
          <w:rFonts w:asciiTheme="minorHAnsi" w:hAnsiTheme="minorHAnsi" w:cstheme="minorHAnsi"/>
        </w:rPr>
        <w:t xml:space="preserve">: </w:t>
      </w:r>
      <w:r w:rsidR="00927F74">
        <w:rPr>
          <w:rFonts w:asciiTheme="minorHAnsi" w:hAnsiTheme="minorHAnsi" w:cstheme="minorHAnsi"/>
          <w:b/>
        </w:rPr>
        <w:t>Krzysztof Szeligowski.</w:t>
      </w:r>
    </w:p>
    <w:p w14:paraId="62BA4EF4" w14:textId="77777777" w:rsidR="00927F74" w:rsidRPr="00927F74" w:rsidRDefault="00927F74" w:rsidP="00F13730">
      <w:pPr>
        <w:numPr>
          <w:ilvl w:val="1"/>
          <w:numId w:val="1"/>
        </w:numPr>
        <w:spacing w:before="120"/>
        <w:ind w:left="908" w:hanging="624"/>
        <w:jc w:val="both"/>
        <w:rPr>
          <w:rFonts w:asciiTheme="minorHAnsi" w:hAnsiTheme="minorHAnsi" w:cstheme="minorHAnsi"/>
        </w:rPr>
      </w:pPr>
      <w:r w:rsidRPr="00927F74">
        <w:rPr>
          <w:rFonts w:asciiTheme="minorHAnsi" w:hAnsiTheme="minorHAnsi" w:cstheme="minorHAnsi"/>
        </w:rPr>
        <w:t xml:space="preserve">Wykonawca może zwrócić się do Zamawiającego o wyjaśnienie treści SIWZ. </w:t>
      </w:r>
    </w:p>
    <w:p w14:paraId="2073CF8B" w14:textId="77777777" w:rsidR="00927F74" w:rsidRPr="00927F74" w:rsidRDefault="00927F74" w:rsidP="00F13730">
      <w:pPr>
        <w:numPr>
          <w:ilvl w:val="1"/>
          <w:numId w:val="1"/>
        </w:numPr>
        <w:spacing w:before="120"/>
        <w:ind w:left="908" w:hanging="624"/>
        <w:jc w:val="both"/>
        <w:rPr>
          <w:rFonts w:asciiTheme="minorHAnsi" w:hAnsiTheme="minorHAnsi" w:cstheme="minorHAnsi"/>
        </w:rPr>
      </w:pPr>
      <w:r w:rsidRPr="00927F74">
        <w:rPr>
          <w:rFonts w:asciiTheme="minorHAnsi" w:hAnsiTheme="minorHAnsi" w:cstheme="minorHAnsi"/>
        </w:rPr>
        <w:t xml:space="preserve">Wyjaśnienia dotyczące SIWZ udzielane będzie z zachowaniem zasad określonych w art. 38 ustawy </w:t>
      </w:r>
      <w:proofErr w:type="spellStart"/>
      <w:r w:rsidRPr="00927F74">
        <w:rPr>
          <w:rFonts w:asciiTheme="minorHAnsi" w:hAnsiTheme="minorHAnsi" w:cstheme="minorHAnsi"/>
        </w:rPr>
        <w:t>Pzp</w:t>
      </w:r>
      <w:proofErr w:type="spellEnd"/>
      <w:r w:rsidRPr="00927F74">
        <w:rPr>
          <w:rFonts w:asciiTheme="minorHAnsi" w:hAnsiTheme="minorHAnsi" w:cstheme="minorHAnsi"/>
        </w:rPr>
        <w:t xml:space="preserve">. </w:t>
      </w:r>
    </w:p>
    <w:p w14:paraId="15EDC65D" w14:textId="77777777" w:rsidR="00927F74" w:rsidRPr="00927F74" w:rsidRDefault="00927F74" w:rsidP="00F13730">
      <w:pPr>
        <w:numPr>
          <w:ilvl w:val="1"/>
          <w:numId w:val="1"/>
        </w:numPr>
        <w:spacing w:before="120"/>
        <w:ind w:left="908" w:hanging="624"/>
        <w:jc w:val="both"/>
        <w:rPr>
          <w:rFonts w:asciiTheme="minorHAnsi" w:hAnsiTheme="minorHAnsi" w:cstheme="minorHAnsi"/>
        </w:rPr>
      </w:pPr>
      <w:r w:rsidRPr="00927F74">
        <w:rPr>
          <w:rFonts w:asciiTheme="minorHAnsi" w:hAnsiTheme="minorHAnsi" w:cstheme="minorHAnsi"/>
        </w:rPr>
        <w:t xml:space="preserve"> Przedłużenie terminu składania ofert nie wpływa na bieg terminu składania wniosku, o którym mowa w punkcie poprzedzającym. </w:t>
      </w:r>
    </w:p>
    <w:p w14:paraId="5DDFA078" w14:textId="77777777" w:rsidR="00927F74" w:rsidRPr="00927F74" w:rsidRDefault="00927F74" w:rsidP="00F13730">
      <w:pPr>
        <w:numPr>
          <w:ilvl w:val="1"/>
          <w:numId w:val="1"/>
        </w:numPr>
        <w:spacing w:before="120"/>
        <w:ind w:left="908" w:hanging="624"/>
        <w:jc w:val="both"/>
        <w:rPr>
          <w:rFonts w:asciiTheme="minorHAnsi" w:hAnsiTheme="minorHAnsi" w:cstheme="minorHAnsi"/>
        </w:rPr>
      </w:pPr>
      <w:r w:rsidRPr="00927F74">
        <w:rPr>
          <w:rFonts w:asciiTheme="minorHAnsi" w:hAnsiTheme="minorHAnsi" w:cstheme="minorHAnsi"/>
        </w:rPr>
        <w:t xml:space="preserve"> Zamawiający prześle treść wyjaśnień wszystkim wykonawcom, którym doręczono specyfikację istotnych warunków zamówienia oraz na stronie internetowej, bez ujawniania źródła zapytania. </w:t>
      </w:r>
    </w:p>
    <w:p w14:paraId="671C0EC2" w14:textId="77777777" w:rsidR="00927F74" w:rsidRPr="00927F74" w:rsidRDefault="00927F74" w:rsidP="00F13730">
      <w:pPr>
        <w:numPr>
          <w:ilvl w:val="1"/>
          <w:numId w:val="1"/>
        </w:numPr>
        <w:spacing w:before="120"/>
        <w:ind w:left="908" w:hanging="624"/>
        <w:jc w:val="both"/>
        <w:rPr>
          <w:rFonts w:asciiTheme="minorHAnsi" w:hAnsiTheme="minorHAnsi" w:cstheme="minorHAnsi"/>
        </w:rPr>
      </w:pPr>
      <w:r w:rsidRPr="00927F74">
        <w:rPr>
          <w:rFonts w:asciiTheme="minorHAnsi" w:hAnsiTheme="minorHAnsi" w:cstheme="minorHAnsi"/>
        </w:rPr>
        <w:t xml:space="preserve">W szczególnie uzasadnionych przypadkach przed upływem terminu składania ofert zamawiający może zmienić treść specyfikacji istotnych warunków zamówienia. Dokonaną zmianę SIWZ zamawiający udostępnia na stronie internetowej. Każda wprowadzona przez zamawiającego zmiana stanie się integralną częścią specyfikacji. </w:t>
      </w:r>
    </w:p>
    <w:p w14:paraId="3A6F0949" w14:textId="77777777" w:rsidR="00927F74" w:rsidRPr="00927F74" w:rsidRDefault="00927F74" w:rsidP="00F13730">
      <w:pPr>
        <w:numPr>
          <w:ilvl w:val="1"/>
          <w:numId w:val="1"/>
        </w:numPr>
        <w:spacing w:before="120"/>
        <w:ind w:left="908" w:hanging="624"/>
        <w:jc w:val="both"/>
        <w:rPr>
          <w:rFonts w:asciiTheme="minorHAnsi" w:hAnsiTheme="minorHAnsi" w:cstheme="minorHAnsi"/>
        </w:rPr>
      </w:pPr>
      <w:r w:rsidRPr="00927F74">
        <w:rPr>
          <w:rFonts w:asciiTheme="minorHAnsi" w:hAnsiTheme="minorHAnsi" w:cstheme="minorHAnsi"/>
        </w:rPr>
        <w:t xml:space="preserve">Jeżeli zmiana treści SIWZ prowadzi do zmiany treści ogłoszenia o zamówieniu, to zamawiający zamieszcza ogłoszenie w Biuletynie Zamówień Publicznych. </w:t>
      </w:r>
    </w:p>
    <w:p w14:paraId="50C40312" w14:textId="77777777" w:rsidR="00927F74" w:rsidRPr="00927F74" w:rsidRDefault="00927F74" w:rsidP="00F13730">
      <w:pPr>
        <w:numPr>
          <w:ilvl w:val="1"/>
          <w:numId w:val="1"/>
        </w:numPr>
        <w:spacing w:before="120"/>
        <w:ind w:left="908" w:hanging="624"/>
        <w:jc w:val="both"/>
        <w:rPr>
          <w:rFonts w:asciiTheme="minorHAnsi" w:hAnsiTheme="minorHAnsi" w:cstheme="minorHAnsi"/>
        </w:rPr>
      </w:pPr>
      <w:r w:rsidRPr="00927F74">
        <w:rPr>
          <w:rFonts w:asciiTheme="minorHAnsi" w:hAnsiTheme="minorHAnsi" w:cstheme="minorHAnsi"/>
        </w:rPr>
        <w:t xml:space="preserve">W przypadku zmiany treści SIWZ nie prowadzącej do zmiany treści ogłoszenia o zamówieniu jest niezbędny dodatkowy czas na wprowadzenie zmian w ofertach, zamawiający przedłuży termin składania ofert i poinformuje Wykonawców, którym przekazano SIWZ, oraz na stronie internetowej, jeżeli specyfikacja jest udostępniona na tej stronie. </w:t>
      </w:r>
    </w:p>
    <w:p w14:paraId="0AB6A34F" w14:textId="77777777" w:rsidR="00802BA5" w:rsidRPr="00927F74" w:rsidRDefault="00927F74" w:rsidP="00F13730">
      <w:pPr>
        <w:numPr>
          <w:ilvl w:val="1"/>
          <w:numId w:val="1"/>
        </w:numPr>
        <w:spacing w:before="120"/>
        <w:ind w:left="908" w:hanging="624"/>
        <w:jc w:val="both"/>
        <w:rPr>
          <w:rFonts w:asciiTheme="minorHAnsi" w:hAnsiTheme="minorHAnsi" w:cstheme="minorHAnsi"/>
        </w:rPr>
      </w:pPr>
      <w:r w:rsidRPr="00927F74">
        <w:rPr>
          <w:rFonts w:asciiTheme="minorHAnsi" w:hAnsiTheme="minorHAnsi" w:cstheme="minorHAnsi"/>
        </w:rPr>
        <w:t xml:space="preserve">W przypadku rozbieżności pomiędzy treścią niniejszej SIWZ, a treścią udzielonych odpowiedzi, jako obowiązującą należy przyjąć treść pisma zawierającego późniejsze oświadczenie Zamawiającego. </w:t>
      </w:r>
      <w:r w:rsidR="00AC0DA8" w:rsidRPr="00927F74">
        <w:rPr>
          <w:rFonts w:asciiTheme="minorHAnsi" w:hAnsiTheme="minorHAnsi" w:cstheme="minorHAnsi"/>
        </w:rPr>
        <w:t xml:space="preserve"> </w:t>
      </w:r>
    </w:p>
    <w:p w14:paraId="1BA3B20B" w14:textId="77777777" w:rsidR="00802BA5" w:rsidRPr="00F61EB3"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F61EB3">
        <w:rPr>
          <w:rStyle w:val="Tytuksiki"/>
          <w:rFonts w:asciiTheme="minorHAnsi" w:hAnsiTheme="minorHAnsi" w:cstheme="minorHAnsi"/>
          <w:sz w:val="28"/>
          <w:szCs w:val="28"/>
        </w:rPr>
        <w:t>Wadium</w:t>
      </w:r>
    </w:p>
    <w:p w14:paraId="71F20724" w14:textId="77777777" w:rsidR="00716B48" w:rsidRPr="00F61EB3" w:rsidRDefault="00716B48" w:rsidP="007E1894">
      <w:pPr>
        <w:numPr>
          <w:ilvl w:val="1"/>
          <w:numId w:val="1"/>
        </w:numPr>
        <w:spacing w:before="120"/>
        <w:ind w:left="851" w:hanging="567"/>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lastRenderedPageBreak/>
        <w:t xml:space="preserve">Zamawiający wymaga wniesienia wadium </w:t>
      </w:r>
    </w:p>
    <w:p w14:paraId="6D08E44A" w14:textId="5CA03982" w:rsidR="00716B48" w:rsidRPr="00927F74" w:rsidRDefault="00716B48" w:rsidP="00354037">
      <w:pPr>
        <w:numPr>
          <w:ilvl w:val="2"/>
          <w:numId w:val="1"/>
        </w:numPr>
        <w:spacing w:before="120"/>
        <w:ind w:left="1276" w:hanging="62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Ustala się wadium w wysokości:</w:t>
      </w:r>
      <w:r w:rsidR="00927F74">
        <w:rPr>
          <w:rFonts w:asciiTheme="minorHAnsi" w:hAnsiTheme="minorHAnsi" w:cstheme="minorHAnsi"/>
          <w:smallCaps/>
          <w:color w:val="FF0000"/>
          <w:spacing w:val="5"/>
          <w:highlight w:val="white"/>
          <w:shd w:val="clear" w:color="auto" w:fill="FFFFFF"/>
        </w:rPr>
        <w:t xml:space="preserve"> </w:t>
      </w:r>
      <w:r w:rsidR="00927F74">
        <w:rPr>
          <w:rFonts w:asciiTheme="minorHAnsi" w:hAnsiTheme="minorHAnsi" w:cstheme="minorHAnsi"/>
          <w:b/>
          <w:bCs/>
          <w:highlight w:val="white"/>
        </w:rPr>
        <w:t>1</w:t>
      </w:r>
      <w:r w:rsidR="004630B1">
        <w:rPr>
          <w:rFonts w:asciiTheme="minorHAnsi" w:hAnsiTheme="minorHAnsi" w:cstheme="minorHAnsi"/>
          <w:b/>
          <w:bCs/>
          <w:highlight w:val="white"/>
        </w:rPr>
        <w:t>0</w:t>
      </w:r>
      <w:r w:rsidR="001E4D40" w:rsidRPr="00927F74">
        <w:rPr>
          <w:rFonts w:asciiTheme="minorHAnsi" w:hAnsiTheme="minorHAnsi" w:cstheme="minorHAnsi"/>
          <w:b/>
          <w:bCs/>
          <w:highlight w:val="white"/>
        </w:rPr>
        <w:t>.000</w:t>
      </w:r>
      <w:r w:rsidRPr="00927F74">
        <w:rPr>
          <w:rFonts w:asciiTheme="minorHAnsi" w:hAnsiTheme="minorHAnsi" w:cstheme="minorHAnsi"/>
          <w:b/>
          <w:bCs/>
          <w:highlight w:val="white"/>
        </w:rPr>
        <w:t>,00</w:t>
      </w:r>
      <w:r w:rsidRPr="00927F74">
        <w:rPr>
          <w:rFonts w:asciiTheme="minorHAnsi" w:hAnsiTheme="minorHAnsi" w:cstheme="minorHAnsi"/>
          <w:b/>
          <w:bCs/>
        </w:rPr>
        <w:t>zł,</w:t>
      </w:r>
      <w:r w:rsidRPr="00927F74">
        <w:rPr>
          <w:rFonts w:asciiTheme="minorHAnsi" w:hAnsiTheme="minorHAnsi" w:cstheme="minorHAnsi"/>
          <w:color w:val="000000"/>
        </w:rPr>
        <w:t xml:space="preserve"> słownie:</w:t>
      </w:r>
      <w:r w:rsidR="004630B1">
        <w:rPr>
          <w:rFonts w:asciiTheme="minorHAnsi" w:hAnsiTheme="minorHAnsi" w:cstheme="minorHAnsi"/>
          <w:color w:val="000000"/>
        </w:rPr>
        <w:t xml:space="preserve"> </w:t>
      </w:r>
      <w:r w:rsidR="004630B1" w:rsidRPr="004630B1">
        <w:rPr>
          <w:rFonts w:asciiTheme="minorHAnsi" w:hAnsiTheme="minorHAnsi" w:cstheme="minorHAnsi"/>
          <w:b/>
          <w:bCs/>
          <w:color w:val="000000"/>
        </w:rPr>
        <w:t>dziesięć</w:t>
      </w:r>
      <w:r w:rsidR="00927F74" w:rsidRPr="004630B1">
        <w:rPr>
          <w:rFonts w:asciiTheme="minorHAnsi" w:hAnsiTheme="minorHAnsi" w:cstheme="minorHAnsi"/>
          <w:b/>
          <w:bCs/>
          <w:color w:val="000000"/>
          <w:highlight w:val="white"/>
        </w:rPr>
        <w:t xml:space="preserve"> </w:t>
      </w:r>
      <w:r w:rsidR="001E4D40" w:rsidRPr="00927F74">
        <w:rPr>
          <w:rFonts w:asciiTheme="minorHAnsi" w:hAnsiTheme="minorHAnsi" w:cstheme="minorHAnsi"/>
          <w:b/>
          <w:bCs/>
          <w:color w:val="000000"/>
          <w:highlight w:val="white"/>
        </w:rPr>
        <w:t>tysięcy</w:t>
      </w:r>
      <w:r w:rsidRPr="00927F74">
        <w:rPr>
          <w:rFonts w:asciiTheme="minorHAnsi" w:hAnsiTheme="minorHAnsi" w:cstheme="minorHAnsi"/>
          <w:b/>
          <w:bCs/>
          <w:color w:val="000000"/>
          <w:highlight w:val="white"/>
        </w:rPr>
        <w:t xml:space="preserve"> złotych</w:t>
      </w:r>
      <w:r w:rsidRPr="00927F74">
        <w:rPr>
          <w:rFonts w:asciiTheme="minorHAnsi" w:hAnsiTheme="minorHAnsi" w:cstheme="minorHAnsi"/>
          <w:color w:val="000000"/>
        </w:rPr>
        <w:t>.</w:t>
      </w:r>
    </w:p>
    <w:p w14:paraId="092AE099" w14:textId="77777777" w:rsidR="00716B48" w:rsidRPr="00F61EB3" w:rsidRDefault="00716B48" w:rsidP="00354037">
      <w:pPr>
        <w:numPr>
          <w:ilvl w:val="2"/>
          <w:numId w:val="1"/>
        </w:numPr>
        <w:spacing w:before="120"/>
        <w:ind w:left="1276" w:hanging="62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Wadium może być wniesione w jednej lub kilku następujących formach:</w:t>
      </w:r>
    </w:p>
    <w:p w14:paraId="4CF70ED8" w14:textId="77777777" w:rsidR="00716B48" w:rsidRPr="00F61EB3" w:rsidRDefault="00716B48" w:rsidP="00354037">
      <w:pPr>
        <w:numPr>
          <w:ilvl w:val="3"/>
          <w:numId w:val="23"/>
        </w:numPr>
        <w:tabs>
          <w:tab w:val="clear" w:pos="1800"/>
        </w:tabs>
        <w:spacing w:before="120"/>
        <w:ind w:left="1276" w:hanging="425"/>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Pieniądzu;</w:t>
      </w:r>
    </w:p>
    <w:p w14:paraId="3D015653" w14:textId="77777777" w:rsidR="00716B48" w:rsidRPr="00F61EB3" w:rsidRDefault="00716B48" w:rsidP="00354037">
      <w:pPr>
        <w:numPr>
          <w:ilvl w:val="3"/>
          <w:numId w:val="23"/>
        </w:numPr>
        <w:tabs>
          <w:tab w:val="clear" w:pos="1800"/>
        </w:tabs>
        <w:spacing w:before="120"/>
        <w:ind w:left="1276" w:hanging="425"/>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Poręczeniach bankowych lub poręczeniach spółdzielczej kasy oszczędnościowo - kredytowej, z tym, że poręczenie kasy jest poręczeniem pieniężnym;</w:t>
      </w:r>
    </w:p>
    <w:p w14:paraId="77599088" w14:textId="77777777" w:rsidR="00716B48" w:rsidRPr="00F61EB3" w:rsidRDefault="00716B48" w:rsidP="00354037">
      <w:pPr>
        <w:numPr>
          <w:ilvl w:val="3"/>
          <w:numId w:val="23"/>
        </w:numPr>
        <w:tabs>
          <w:tab w:val="clear" w:pos="1800"/>
        </w:tabs>
        <w:spacing w:before="120"/>
        <w:ind w:left="1276" w:hanging="425"/>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bankowych;</w:t>
      </w:r>
    </w:p>
    <w:p w14:paraId="420A9E34" w14:textId="77777777" w:rsidR="00716B48" w:rsidRPr="00F61EB3" w:rsidRDefault="00716B48" w:rsidP="00354037">
      <w:pPr>
        <w:numPr>
          <w:ilvl w:val="3"/>
          <w:numId w:val="23"/>
        </w:numPr>
        <w:tabs>
          <w:tab w:val="clear" w:pos="1800"/>
        </w:tabs>
        <w:spacing w:before="120"/>
        <w:ind w:left="1276" w:hanging="425"/>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ubezpieczeniowych;</w:t>
      </w:r>
    </w:p>
    <w:p w14:paraId="2C6400D7" w14:textId="77777777" w:rsidR="00927F74" w:rsidRPr="00927F74" w:rsidRDefault="00716B48" w:rsidP="00354037">
      <w:pPr>
        <w:numPr>
          <w:ilvl w:val="2"/>
          <w:numId w:val="1"/>
        </w:numPr>
        <w:spacing w:before="120"/>
        <w:ind w:left="1276" w:hanging="624"/>
        <w:jc w:val="both"/>
        <w:rPr>
          <w:rFonts w:asciiTheme="minorHAnsi" w:hAnsiTheme="minorHAnsi" w:cstheme="minorHAnsi"/>
          <w:bCs/>
          <w:color w:val="000000"/>
        </w:rPr>
      </w:pPr>
      <w:r w:rsidRPr="00927F74">
        <w:rPr>
          <w:rFonts w:asciiTheme="minorHAnsi" w:hAnsiTheme="minorHAnsi" w:cstheme="minorHAnsi"/>
          <w:bCs/>
          <w:color w:val="000000"/>
        </w:rPr>
        <w:t xml:space="preserve">Poręczeniach udzielanych przez podmioty, o których mowa w art. 6b ust. 5 pkt. 2 ustawy z dnia 9 listopada 2000 r. o utworzeniu Polskiej Agencji Rozwoju Przedsiębiorczości </w:t>
      </w:r>
      <w:r w:rsidR="00927F74" w:rsidRPr="00927F74">
        <w:rPr>
          <w:rFonts w:asciiTheme="minorHAnsi" w:hAnsiTheme="minorHAnsi" w:cstheme="minorHAnsi"/>
          <w:bCs/>
          <w:color w:val="000000"/>
        </w:rPr>
        <w:t>(t.j. Dz.U. z 2020r. poz.299).</w:t>
      </w:r>
    </w:p>
    <w:p w14:paraId="13810AAE" w14:textId="77777777" w:rsidR="00716B48" w:rsidRPr="00927F74" w:rsidRDefault="00716B48" w:rsidP="00354037">
      <w:pPr>
        <w:numPr>
          <w:ilvl w:val="2"/>
          <w:numId w:val="1"/>
        </w:numPr>
        <w:spacing w:before="120"/>
        <w:ind w:left="1276" w:hanging="624"/>
        <w:jc w:val="both"/>
        <w:rPr>
          <w:rFonts w:asciiTheme="minorHAnsi" w:hAnsiTheme="minorHAnsi" w:cstheme="minorHAnsi"/>
          <w:smallCaps/>
          <w:color w:val="FF0000"/>
          <w:spacing w:val="5"/>
          <w:highlight w:val="white"/>
          <w:shd w:val="clear" w:color="auto" w:fill="FFFFFF"/>
        </w:rPr>
      </w:pPr>
      <w:r w:rsidRPr="00927F74">
        <w:rPr>
          <w:rFonts w:asciiTheme="minorHAnsi" w:hAnsiTheme="minorHAnsi" w:cstheme="minorHAnsi"/>
          <w:bCs/>
          <w:color w:val="000000"/>
        </w:rPr>
        <w:t>W przypadku składania przez Wykonawcę wadium w formie gwarancji, gwarancja powinna być sporządzona zgodnie z obowiązującym prawem i winna zawierać następujące elementy:</w:t>
      </w:r>
    </w:p>
    <w:p w14:paraId="58836F21" w14:textId="77777777" w:rsidR="00927F74" w:rsidRPr="00F61EB3" w:rsidRDefault="00927F74" w:rsidP="00354037">
      <w:pPr>
        <w:numPr>
          <w:ilvl w:val="3"/>
          <w:numId w:val="1"/>
        </w:numPr>
        <w:tabs>
          <w:tab w:val="clear" w:pos="1800"/>
        </w:tabs>
        <w:spacing w:before="120"/>
        <w:ind w:left="1786"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nazwę dającego zlecenie (Wykonawcy), beneficjenta gwarancji (Zamawiającego), gwaranta (banku lub instytucji ubezpieczeniowej udzielających gwarancji) oraz wskazanie ich siedzib,</w:t>
      </w:r>
    </w:p>
    <w:p w14:paraId="454B2E7D" w14:textId="77777777" w:rsidR="00927F74" w:rsidRPr="00F61EB3" w:rsidRDefault="00927F74" w:rsidP="00354037">
      <w:pPr>
        <w:numPr>
          <w:ilvl w:val="3"/>
          <w:numId w:val="1"/>
        </w:numPr>
        <w:tabs>
          <w:tab w:val="clear" w:pos="1800"/>
        </w:tabs>
        <w:spacing w:before="120"/>
        <w:ind w:left="1786"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określenie wierzytelności, która ma być zabezpieczona gwarancją,</w:t>
      </w:r>
    </w:p>
    <w:p w14:paraId="704341A8" w14:textId="77777777" w:rsidR="00927F74" w:rsidRPr="00F61EB3" w:rsidRDefault="00927F74" w:rsidP="00354037">
      <w:pPr>
        <w:numPr>
          <w:ilvl w:val="3"/>
          <w:numId w:val="1"/>
        </w:numPr>
        <w:tabs>
          <w:tab w:val="clear" w:pos="1800"/>
        </w:tabs>
        <w:spacing w:before="120"/>
        <w:ind w:left="1786"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kwotę gwarancji,</w:t>
      </w:r>
    </w:p>
    <w:p w14:paraId="5F3AB879" w14:textId="77777777" w:rsidR="00927F74" w:rsidRPr="00F61EB3" w:rsidRDefault="00927F74" w:rsidP="00354037">
      <w:pPr>
        <w:numPr>
          <w:ilvl w:val="3"/>
          <w:numId w:val="1"/>
        </w:numPr>
        <w:tabs>
          <w:tab w:val="clear" w:pos="1800"/>
        </w:tabs>
        <w:spacing w:before="120"/>
        <w:ind w:left="1786"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termin ważności gwarancji, który nie może być krótszy niż termin związania ofertą,</w:t>
      </w:r>
    </w:p>
    <w:p w14:paraId="6AC3F044" w14:textId="77777777" w:rsidR="00927F74" w:rsidRPr="00F61EB3" w:rsidRDefault="00927F74" w:rsidP="00354037">
      <w:pPr>
        <w:numPr>
          <w:ilvl w:val="3"/>
          <w:numId w:val="1"/>
        </w:numPr>
        <w:tabs>
          <w:tab w:val="clear" w:pos="1800"/>
        </w:tabs>
        <w:spacing w:before="120"/>
        <w:ind w:left="1786"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zapłaty kwoty gwarancji na pierwsze pisemne żądanie Zamawiającego zawierające oświadczenie, iż Wykonawca nie odpowiedział na wezwanie Zamawiającego w trybie art. 26 ust. 3, nie złożył dokumentów lub oświadczeń, lub pełnomocnictw.</w:t>
      </w:r>
    </w:p>
    <w:p w14:paraId="79E559A2" w14:textId="77777777" w:rsidR="00927F74" w:rsidRPr="00F61EB3" w:rsidRDefault="00927F74" w:rsidP="00354037">
      <w:pPr>
        <w:numPr>
          <w:ilvl w:val="3"/>
          <w:numId w:val="1"/>
        </w:numPr>
        <w:tabs>
          <w:tab w:val="clear" w:pos="1800"/>
        </w:tabs>
        <w:spacing w:before="120"/>
        <w:ind w:left="1786"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zapłacenia kwoty gwarancji na pierwsze pisemne żądanie Zamawiającego zawierające oświadczenie, iż Wykonawca, którego ofertę wybrano:</w:t>
      </w:r>
    </w:p>
    <w:p w14:paraId="6EACA27F" w14:textId="77777777" w:rsidR="00927F74" w:rsidRPr="00F61EB3" w:rsidRDefault="00927F74" w:rsidP="00354037">
      <w:pPr>
        <w:numPr>
          <w:ilvl w:val="3"/>
          <w:numId w:val="1"/>
        </w:numPr>
        <w:tabs>
          <w:tab w:val="clear" w:pos="1800"/>
        </w:tabs>
        <w:spacing w:before="120"/>
        <w:ind w:left="1786"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odmówił podpisania umowy na warunkach określonych w ofercie, lub</w:t>
      </w:r>
    </w:p>
    <w:p w14:paraId="6FE2CBB5" w14:textId="77777777" w:rsidR="00927F74" w:rsidRPr="00F61EB3" w:rsidRDefault="00927F74" w:rsidP="00354037">
      <w:pPr>
        <w:numPr>
          <w:ilvl w:val="3"/>
          <w:numId w:val="1"/>
        </w:numPr>
        <w:tabs>
          <w:tab w:val="clear" w:pos="1800"/>
        </w:tabs>
        <w:spacing w:before="120"/>
        <w:ind w:left="1786"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nie wniósł zabezpieczenia należytego wykonania umowy, lub</w:t>
      </w:r>
    </w:p>
    <w:p w14:paraId="6AADDC68" w14:textId="77777777" w:rsidR="00927F74" w:rsidRPr="00F61EB3" w:rsidRDefault="00927F74" w:rsidP="00354037">
      <w:pPr>
        <w:numPr>
          <w:ilvl w:val="3"/>
          <w:numId w:val="1"/>
        </w:numPr>
        <w:tabs>
          <w:tab w:val="clear" w:pos="1800"/>
        </w:tabs>
        <w:spacing w:before="120"/>
        <w:ind w:left="1786"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zawarcie umowy stało się niemożliwe z przyczyn leżących po stronie Wykonawcy.</w:t>
      </w:r>
    </w:p>
    <w:p w14:paraId="2AED7326" w14:textId="77777777" w:rsidR="00F61EB3" w:rsidRPr="00F61EB3" w:rsidRDefault="00716B48" w:rsidP="00354037">
      <w:pPr>
        <w:numPr>
          <w:ilvl w:val="2"/>
          <w:numId w:val="1"/>
        </w:numPr>
        <w:spacing w:before="120"/>
        <w:ind w:left="1276" w:hanging="62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Postanowienie w Rozdziale X ust.</w:t>
      </w:r>
      <w:r w:rsidR="00F61EB3" w:rsidRPr="00F61EB3">
        <w:rPr>
          <w:rFonts w:asciiTheme="minorHAnsi" w:hAnsiTheme="minorHAnsi" w:cstheme="minorHAnsi"/>
          <w:bCs/>
        </w:rPr>
        <w:t>13.1.3</w:t>
      </w:r>
      <w:r w:rsidRPr="00F61EB3">
        <w:rPr>
          <w:rFonts w:asciiTheme="minorHAnsi" w:hAnsiTheme="minorHAnsi" w:cstheme="minorHAnsi"/>
          <w:bCs/>
        </w:rPr>
        <w:t xml:space="preserve"> stosuje się odpowiedn</w:t>
      </w:r>
      <w:r w:rsidR="00592E67">
        <w:rPr>
          <w:rFonts w:asciiTheme="minorHAnsi" w:hAnsiTheme="minorHAnsi" w:cstheme="minorHAnsi"/>
          <w:bCs/>
        </w:rPr>
        <w:t xml:space="preserve">io do poręczeń, o których mowa </w:t>
      </w:r>
      <w:r w:rsidRPr="00F61EB3">
        <w:rPr>
          <w:rFonts w:asciiTheme="minorHAnsi" w:hAnsiTheme="minorHAnsi" w:cstheme="minorHAnsi"/>
          <w:bCs/>
        </w:rPr>
        <w:t>w Rozdziale X ust.</w:t>
      </w:r>
      <w:r w:rsidR="00F61EB3" w:rsidRPr="00F61EB3">
        <w:rPr>
          <w:rFonts w:asciiTheme="minorHAnsi" w:hAnsiTheme="minorHAnsi" w:cstheme="minorHAnsi"/>
          <w:bCs/>
        </w:rPr>
        <w:t>13.1.2 lit. b) i e)</w:t>
      </w:r>
    </w:p>
    <w:p w14:paraId="72674BD3" w14:textId="7D3720FB" w:rsidR="00F61EB3" w:rsidRPr="00927F74" w:rsidRDefault="00716B48" w:rsidP="00131B90">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22648A">
        <w:rPr>
          <w:rFonts w:asciiTheme="minorHAnsi" w:hAnsiTheme="minorHAnsi" w:cstheme="minorHAnsi"/>
          <w:bCs/>
        </w:rPr>
        <w:t xml:space="preserve">Wadium wnoszone w pieniądzu należy wpłacić na następujący rachunek Zamawiającego: </w:t>
      </w:r>
      <w:r w:rsidR="0022648A" w:rsidRPr="0022648A">
        <w:rPr>
          <w:rFonts w:asciiTheme="minorHAnsi" w:hAnsiTheme="minorHAnsi" w:cstheme="minorHAnsi"/>
          <w:bCs/>
        </w:rPr>
        <w:t>Przedsiębiorstwo Usług Komunalnych Sp. Z o.o.</w:t>
      </w:r>
      <w:r w:rsidRPr="0022648A">
        <w:rPr>
          <w:rFonts w:asciiTheme="minorHAnsi" w:hAnsiTheme="minorHAnsi" w:cstheme="minorHAnsi"/>
          <w:bCs/>
        </w:rPr>
        <w:t xml:space="preserve">,  ul. </w:t>
      </w:r>
      <w:r w:rsidR="0022648A" w:rsidRPr="0022648A">
        <w:rPr>
          <w:rFonts w:asciiTheme="minorHAnsi" w:hAnsiTheme="minorHAnsi" w:cstheme="minorHAnsi"/>
          <w:bCs/>
        </w:rPr>
        <w:t>Kolejowa 26</w:t>
      </w:r>
      <w:r w:rsidRPr="0022648A">
        <w:rPr>
          <w:rFonts w:asciiTheme="minorHAnsi" w:hAnsiTheme="minorHAnsi" w:cstheme="minorHAnsi"/>
          <w:bCs/>
        </w:rPr>
        <w:t>, 19-335 Prostki,  Bank Spółdzielczy Ełk O/Prostki</w:t>
      </w:r>
      <w:r w:rsidRPr="0022648A">
        <w:rPr>
          <w:rFonts w:asciiTheme="minorHAnsi" w:hAnsiTheme="minorHAnsi" w:cstheme="minorHAnsi"/>
          <w:b/>
          <w:bCs/>
        </w:rPr>
        <w:t xml:space="preserve"> </w:t>
      </w:r>
      <w:r w:rsidRPr="0022648A">
        <w:rPr>
          <w:rFonts w:asciiTheme="minorHAnsi" w:hAnsiTheme="minorHAnsi" w:cstheme="minorHAnsi"/>
          <w:bCs/>
        </w:rPr>
        <w:t xml:space="preserve">konto  </w:t>
      </w:r>
      <w:r w:rsidR="00131B90">
        <w:rPr>
          <w:rFonts w:asciiTheme="minorHAnsi" w:hAnsiTheme="minorHAnsi" w:cstheme="minorHAnsi"/>
          <w:bCs/>
        </w:rPr>
        <w:t xml:space="preserve">nr </w:t>
      </w:r>
      <w:r w:rsidR="00131B90" w:rsidRPr="00131B90">
        <w:rPr>
          <w:rFonts w:asciiTheme="minorHAnsi" w:hAnsiTheme="minorHAnsi" w:cstheme="minorHAnsi"/>
          <w:b/>
          <w:bCs/>
        </w:rPr>
        <w:t>32 9331 0004 0030 0300 0172 0001</w:t>
      </w:r>
      <w:r w:rsidR="00131B90" w:rsidRPr="00131B90">
        <w:rPr>
          <w:rFonts w:asciiTheme="minorHAnsi" w:hAnsiTheme="minorHAnsi" w:cstheme="minorHAnsi"/>
          <w:bCs/>
        </w:rPr>
        <w:t xml:space="preserve"> </w:t>
      </w:r>
      <w:r w:rsidRPr="0022648A">
        <w:rPr>
          <w:rFonts w:asciiTheme="minorHAnsi" w:hAnsiTheme="minorHAnsi" w:cstheme="minorHAnsi"/>
          <w:bCs/>
        </w:rPr>
        <w:t xml:space="preserve">z dopiskiem: </w:t>
      </w:r>
      <w:r w:rsidRPr="0022648A">
        <w:rPr>
          <w:rFonts w:asciiTheme="minorHAnsi" w:hAnsiTheme="minorHAnsi" w:cstheme="minorHAnsi"/>
          <w:b/>
          <w:bCs/>
        </w:rPr>
        <w:t xml:space="preserve">„Wadium - nr sprawy </w:t>
      </w:r>
      <w:r w:rsidR="00ED1D73">
        <w:rPr>
          <w:rFonts w:asciiTheme="minorHAnsi" w:hAnsiTheme="minorHAnsi" w:cstheme="minorHAnsi"/>
          <w:b/>
        </w:rPr>
        <w:t>PUK/02</w:t>
      </w:r>
      <w:r w:rsidR="00A13D7A" w:rsidRPr="00A13D7A">
        <w:rPr>
          <w:rFonts w:asciiTheme="minorHAnsi" w:hAnsiTheme="minorHAnsi" w:cstheme="minorHAnsi"/>
          <w:b/>
        </w:rPr>
        <w:t>/2020</w:t>
      </w:r>
    </w:p>
    <w:p w14:paraId="7FD4C161" w14:textId="77777777" w:rsidR="00F61EB3" w:rsidRPr="0022648A" w:rsidRDefault="00716B48" w:rsidP="00354037">
      <w:pPr>
        <w:numPr>
          <w:ilvl w:val="2"/>
          <w:numId w:val="1"/>
        </w:numPr>
        <w:spacing w:before="120"/>
        <w:ind w:left="1276" w:hanging="624"/>
        <w:jc w:val="both"/>
        <w:rPr>
          <w:rFonts w:asciiTheme="minorHAnsi" w:hAnsiTheme="minorHAnsi" w:cstheme="minorHAnsi"/>
          <w:smallCaps/>
          <w:spacing w:val="5"/>
          <w:highlight w:val="white"/>
          <w:shd w:val="clear" w:color="auto" w:fill="FFFFFF"/>
        </w:rPr>
      </w:pPr>
      <w:r w:rsidRPr="0022648A">
        <w:rPr>
          <w:rFonts w:asciiTheme="minorHAnsi" w:hAnsiTheme="minorHAnsi" w:cstheme="minorHAnsi"/>
          <w:bCs/>
        </w:rPr>
        <w:t xml:space="preserve">Wadium wnoszone w innych dopuszczonych przez Zamawiającego formach należy złożyć </w:t>
      </w:r>
      <w:r w:rsidRPr="0022648A">
        <w:rPr>
          <w:rFonts w:asciiTheme="minorHAnsi" w:hAnsiTheme="minorHAnsi" w:cstheme="minorHAnsi"/>
          <w:bCs/>
        </w:rPr>
        <w:br/>
        <w:t xml:space="preserve">w oryginale w siedzibie Zamawiającego w </w:t>
      </w:r>
      <w:r w:rsidRPr="0022648A">
        <w:rPr>
          <w:rFonts w:asciiTheme="minorHAnsi" w:hAnsiTheme="minorHAnsi" w:cstheme="minorHAnsi"/>
          <w:b/>
          <w:bCs/>
        </w:rPr>
        <w:t xml:space="preserve">Sekretariacie </w:t>
      </w:r>
      <w:r w:rsidR="00766390">
        <w:rPr>
          <w:rFonts w:asciiTheme="minorHAnsi" w:hAnsiTheme="minorHAnsi" w:cstheme="minorHAnsi"/>
          <w:b/>
          <w:bCs/>
        </w:rPr>
        <w:t>Przedsiębiorstwa</w:t>
      </w:r>
      <w:r w:rsidR="0022648A" w:rsidRPr="0022648A">
        <w:rPr>
          <w:rFonts w:asciiTheme="minorHAnsi" w:hAnsiTheme="minorHAnsi" w:cstheme="minorHAnsi"/>
          <w:b/>
          <w:bCs/>
        </w:rPr>
        <w:t xml:space="preserve"> Usług Komunalnych Sp. </w:t>
      </w:r>
      <w:r w:rsidR="00766390">
        <w:rPr>
          <w:rFonts w:asciiTheme="minorHAnsi" w:hAnsiTheme="minorHAnsi" w:cstheme="minorHAnsi"/>
          <w:b/>
          <w:bCs/>
        </w:rPr>
        <w:t>z</w:t>
      </w:r>
      <w:r w:rsidR="0022648A" w:rsidRPr="0022648A">
        <w:rPr>
          <w:rFonts w:asciiTheme="minorHAnsi" w:hAnsiTheme="minorHAnsi" w:cstheme="minorHAnsi"/>
          <w:b/>
          <w:bCs/>
        </w:rPr>
        <w:t xml:space="preserve"> o.o.</w:t>
      </w:r>
      <w:r w:rsidRPr="0022648A">
        <w:rPr>
          <w:rFonts w:asciiTheme="minorHAnsi" w:hAnsiTheme="minorHAnsi" w:cstheme="minorHAnsi"/>
          <w:bCs/>
        </w:rPr>
        <w:t xml:space="preserve"> (dziennik podawczy)</w:t>
      </w:r>
    </w:p>
    <w:p w14:paraId="200B9D74" w14:textId="77777777" w:rsidR="00F61EB3" w:rsidRPr="00F61EB3" w:rsidRDefault="00716B48" w:rsidP="00354037">
      <w:pPr>
        <w:numPr>
          <w:ilvl w:val="2"/>
          <w:numId w:val="1"/>
        </w:numPr>
        <w:spacing w:before="120"/>
        <w:ind w:left="1276" w:hanging="62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Wadium należy wnieść przed upływem terminu składania ofert, przy czym wniesienie wadium w pieniądzu za pomocą przelewu bankowego Zamawiający będzie uważał za skuteczne tylko </w:t>
      </w:r>
      <w:r w:rsidRPr="00F61EB3">
        <w:rPr>
          <w:rFonts w:asciiTheme="minorHAnsi" w:hAnsiTheme="minorHAnsi" w:cstheme="minorHAnsi"/>
          <w:bCs/>
        </w:rPr>
        <w:lastRenderedPageBreak/>
        <w:t>wówczas, gdy bank prowadzący rachunek Zamawiającego potwierdzi, że otrzymał taki przelew przed upływem terminu składania ofert.</w:t>
      </w:r>
    </w:p>
    <w:p w14:paraId="78A41E50" w14:textId="77777777" w:rsidR="00F61EB3" w:rsidRPr="00F61EB3" w:rsidRDefault="00716B48" w:rsidP="00354037">
      <w:pPr>
        <w:numPr>
          <w:ilvl w:val="2"/>
          <w:numId w:val="1"/>
        </w:numPr>
        <w:spacing w:before="120"/>
        <w:ind w:left="1276" w:hanging="62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zwróci niezwłocznie wadium według zasad określonych w art. 46 ustawy prawo zamówień publicznych.</w:t>
      </w:r>
    </w:p>
    <w:p w14:paraId="4B2BE596" w14:textId="77777777" w:rsidR="00927F74" w:rsidRPr="00F61EB3" w:rsidRDefault="00927F74" w:rsidP="00354037">
      <w:pPr>
        <w:numPr>
          <w:ilvl w:val="2"/>
          <w:numId w:val="1"/>
        </w:numPr>
        <w:tabs>
          <w:tab w:val="clear" w:pos="1440"/>
        </w:tabs>
        <w:spacing w:before="120"/>
        <w:ind w:left="1276" w:hanging="62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zatrzymuje wadium wraz z odsetkami w następujących okolicznościach:</w:t>
      </w:r>
    </w:p>
    <w:p w14:paraId="6E139583" w14:textId="77777777" w:rsidR="00927F74" w:rsidRPr="00F61EB3" w:rsidRDefault="00927F74" w:rsidP="00766390">
      <w:pPr>
        <w:numPr>
          <w:ilvl w:val="3"/>
          <w:numId w:val="1"/>
        </w:numPr>
        <w:tabs>
          <w:tab w:val="clear" w:pos="1800"/>
        </w:tabs>
        <w:spacing w:before="120"/>
        <w:ind w:left="1899" w:hanging="907"/>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Jeżeli Wykonawca w odpowiedzi </w:t>
      </w:r>
      <w:r w:rsidRPr="00F61EB3">
        <w:rPr>
          <w:rFonts w:asciiTheme="minorHAnsi" w:hAnsiTheme="minorHAnsi" w:cstheme="minorHAnsi"/>
        </w:rPr>
        <w:t xml:space="preserve">na wezwanie, o którym mowa w art. 26 ust. 3 i 3a, </w:t>
      </w:r>
      <w:r w:rsidR="002456D8">
        <w:rPr>
          <w:rFonts w:asciiTheme="minorHAnsi" w:hAnsiTheme="minorHAnsi" w:cstheme="minorHAnsi"/>
        </w:rPr>
        <w:br/>
      </w:r>
      <w:r w:rsidRPr="00F61EB3">
        <w:rPr>
          <w:rFonts w:asciiTheme="minorHAnsi" w:hAnsiTheme="minorHAnsi" w:cstheme="minorHAnsi"/>
        </w:rPr>
        <w:t>z przyczyn leżących po jego stronie, nie</w:t>
      </w:r>
      <w:r w:rsidRPr="00F61EB3">
        <w:rPr>
          <w:rFonts w:asciiTheme="minorHAnsi" w:hAnsiTheme="minorHAnsi" w:cstheme="minorHAnsi"/>
          <w:smallCaps/>
          <w:color w:val="FF0000"/>
          <w:spacing w:val="5"/>
          <w:shd w:val="clear" w:color="auto" w:fill="FFFFFF"/>
        </w:rPr>
        <w:t xml:space="preserve"> </w:t>
      </w:r>
      <w:r w:rsidRPr="00F61EB3">
        <w:rPr>
          <w:rFonts w:asciiTheme="minorHAnsi" w:hAnsiTheme="minorHAnsi" w:cstheme="minorHAnsi"/>
        </w:rPr>
        <w:t>złożył oświadczeń lub dokumentów potwierdzających okoliczności, o których mowa w art.</w:t>
      </w:r>
      <w:r w:rsidRPr="00F61EB3">
        <w:rPr>
          <w:rFonts w:asciiTheme="minorHAnsi" w:hAnsiTheme="minorHAnsi" w:cstheme="minorHAnsi"/>
          <w:smallCaps/>
          <w:color w:val="FF0000"/>
          <w:spacing w:val="5"/>
          <w:shd w:val="clear" w:color="auto" w:fill="FFFFFF"/>
        </w:rPr>
        <w:t xml:space="preserve"> </w:t>
      </w:r>
      <w:r w:rsidRPr="00F61EB3">
        <w:rPr>
          <w:rFonts w:asciiTheme="minorHAnsi" w:hAnsiTheme="minorHAnsi" w:cstheme="minorHAnsi"/>
        </w:rPr>
        <w:t>25 ust. 1, oświadczenia, o którym mowa w art. 25a ust. 1, pełnomocnictw lub nie wyraził</w:t>
      </w:r>
      <w:r>
        <w:rPr>
          <w:rFonts w:asciiTheme="minorHAnsi" w:hAnsiTheme="minorHAnsi" w:cstheme="minorHAnsi"/>
        </w:rPr>
        <w:t xml:space="preserve"> </w:t>
      </w:r>
      <w:r w:rsidRPr="00F61EB3">
        <w:rPr>
          <w:rFonts w:asciiTheme="minorHAnsi" w:hAnsiTheme="minorHAnsi" w:cstheme="minorHAnsi"/>
        </w:rPr>
        <w:t xml:space="preserve">zgody na poprawienie omyłki, </w:t>
      </w:r>
      <w:r w:rsidR="002456D8">
        <w:rPr>
          <w:rFonts w:asciiTheme="minorHAnsi" w:hAnsiTheme="minorHAnsi" w:cstheme="minorHAnsi"/>
        </w:rPr>
        <w:br/>
      </w:r>
      <w:r w:rsidRPr="00F61EB3">
        <w:rPr>
          <w:rFonts w:asciiTheme="minorHAnsi" w:hAnsiTheme="minorHAnsi" w:cstheme="minorHAnsi"/>
        </w:rPr>
        <w:t>o której mowa w art. 87 ust. 2 pkt 3, co spowodowało brak</w:t>
      </w:r>
      <w:r>
        <w:rPr>
          <w:rFonts w:asciiTheme="minorHAnsi" w:hAnsiTheme="minorHAnsi" w:cstheme="minorHAnsi"/>
          <w:smallCaps/>
          <w:color w:val="FF0000"/>
          <w:spacing w:val="5"/>
          <w:shd w:val="clear" w:color="auto" w:fill="FFFFFF"/>
        </w:rPr>
        <w:t xml:space="preserve"> </w:t>
      </w:r>
      <w:r w:rsidRPr="00F61EB3">
        <w:rPr>
          <w:rFonts w:asciiTheme="minorHAnsi" w:hAnsiTheme="minorHAnsi" w:cstheme="minorHAnsi"/>
        </w:rPr>
        <w:t>możliwości wybrania oferty złożonej przez wykonawcę jako najkorzystniejszej.</w:t>
      </w:r>
    </w:p>
    <w:p w14:paraId="005BC39F" w14:textId="77777777" w:rsidR="00927F74" w:rsidRPr="00F61EB3" w:rsidRDefault="00927F74" w:rsidP="00766390">
      <w:pPr>
        <w:numPr>
          <w:ilvl w:val="3"/>
          <w:numId w:val="1"/>
        </w:numPr>
        <w:tabs>
          <w:tab w:val="clear" w:pos="1800"/>
        </w:tabs>
        <w:spacing w:before="120"/>
        <w:ind w:left="1899" w:hanging="907"/>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Jeżeli Wykonawca którego oferta została wybrana:</w:t>
      </w:r>
    </w:p>
    <w:p w14:paraId="5B6C5625" w14:textId="77777777" w:rsidR="00927F74" w:rsidRPr="00F61EB3" w:rsidRDefault="00927F74" w:rsidP="00766390">
      <w:pPr>
        <w:numPr>
          <w:ilvl w:val="3"/>
          <w:numId w:val="24"/>
        </w:numPr>
        <w:tabs>
          <w:tab w:val="clear" w:pos="1800"/>
        </w:tabs>
        <w:spacing w:before="120"/>
        <w:ind w:left="1985" w:hanging="28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odmówił podpisania umowy w sprawie niniejszego zamówienia na warunkach określonych w ofercie,</w:t>
      </w:r>
    </w:p>
    <w:p w14:paraId="6631A9CC" w14:textId="77777777" w:rsidR="00927F74" w:rsidRPr="00F61EB3" w:rsidRDefault="00927F74" w:rsidP="00766390">
      <w:pPr>
        <w:numPr>
          <w:ilvl w:val="3"/>
          <w:numId w:val="24"/>
        </w:numPr>
        <w:tabs>
          <w:tab w:val="clear" w:pos="1800"/>
        </w:tabs>
        <w:spacing w:before="120"/>
        <w:ind w:left="1985" w:hanging="28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nie wniósł wymaganego zabezpieczenia należytego wykonania umowy,</w:t>
      </w:r>
    </w:p>
    <w:p w14:paraId="1A4BF5F7" w14:textId="77777777" w:rsidR="00927F74" w:rsidRPr="00996BF0" w:rsidRDefault="00927F74" w:rsidP="00766390">
      <w:pPr>
        <w:numPr>
          <w:ilvl w:val="3"/>
          <w:numId w:val="24"/>
        </w:numPr>
        <w:tabs>
          <w:tab w:val="clear" w:pos="1800"/>
        </w:tabs>
        <w:spacing w:before="120"/>
        <w:ind w:left="1985" w:hanging="284"/>
        <w:jc w:val="both"/>
        <w:rPr>
          <w:rStyle w:val="TeksttreciPogrubienie13"/>
          <w:rFonts w:asciiTheme="minorHAnsi" w:hAnsiTheme="minorHAnsi" w:cstheme="minorHAnsi"/>
          <w:smallCaps/>
          <w:color w:val="FF0000"/>
          <w:spacing w:val="5"/>
          <w:highlight w:val="white"/>
        </w:rPr>
      </w:pPr>
      <w:r w:rsidRPr="00F61EB3">
        <w:rPr>
          <w:rFonts w:asciiTheme="minorHAnsi" w:hAnsiTheme="minorHAnsi" w:cstheme="minorHAnsi"/>
          <w:bCs/>
        </w:rPr>
        <w:t xml:space="preserve">zawarcie umowy w sprawie niniejszego zamówienia stało się niemożliwe </w:t>
      </w:r>
      <w:r w:rsidRPr="00F61EB3">
        <w:rPr>
          <w:rFonts w:asciiTheme="minorHAnsi" w:hAnsiTheme="minorHAnsi" w:cstheme="minorHAnsi"/>
          <w:bCs/>
        </w:rPr>
        <w:br/>
        <w:t>z przyczyn leżących po stronie Wykonawcy.</w:t>
      </w:r>
    </w:p>
    <w:p w14:paraId="6F27CC0F" w14:textId="77777777" w:rsidR="00802BA5" w:rsidRPr="004661BF" w:rsidRDefault="00AC0DA8" w:rsidP="00BC35A9">
      <w:pPr>
        <w:numPr>
          <w:ilvl w:val="0"/>
          <w:numId w:val="1"/>
        </w:numPr>
        <w:tabs>
          <w:tab w:val="clear" w:pos="360"/>
        </w:tabs>
        <w:spacing w:before="120"/>
        <w:ind w:left="567" w:hanging="56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Termin związania ofertą</w:t>
      </w:r>
      <w:r w:rsidR="00C9054E">
        <w:rPr>
          <w:rStyle w:val="Tytuksiki"/>
          <w:rFonts w:asciiTheme="minorHAnsi" w:hAnsiTheme="minorHAnsi" w:cstheme="minorHAnsi"/>
          <w:sz w:val="28"/>
          <w:szCs w:val="28"/>
        </w:rPr>
        <w:t xml:space="preserve"> </w:t>
      </w:r>
    </w:p>
    <w:p w14:paraId="64CC58A7" w14:textId="77777777" w:rsidR="00802BA5" w:rsidRPr="004661BF" w:rsidRDefault="00AC0DA8" w:rsidP="007E1894">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Wykonawca będzie związany ofertą przez okres</w:t>
      </w:r>
      <w:r w:rsidRPr="004661BF">
        <w:rPr>
          <w:rStyle w:val="TeksttreciPogrubienie13"/>
          <w:rFonts w:asciiTheme="minorHAnsi" w:hAnsiTheme="minorHAnsi" w:cstheme="minorHAnsi"/>
        </w:rPr>
        <w:t xml:space="preserve"> 30 dni.</w:t>
      </w:r>
      <w:r w:rsidRPr="004661BF">
        <w:rPr>
          <w:rFonts w:asciiTheme="minorHAnsi" w:hAnsiTheme="minorHAnsi" w:cstheme="minorHAnsi"/>
        </w:rPr>
        <w:t xml:space="preserve"> Bieg terminu związania ofertą rozpoczyna się wraz z upływem terminu składania ofert.</w:t>
      </w:r>
    </w:p>
    <w:p w14:paraId="0E71EC97" w14:textId="77777777" w:rsidR="00802BA5" w:rsidRPr="004661BF" w:rsidRDefault="00AC0DA8" w:rsidP="007E1894">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438E223D" w14:textId="77777777" w:rsidR="00802BA5" w:rsidRPr="004661BF" w:rsidRDefault="00AC0DA8" w:rsidP="00BC35A9">
      <w:pPr>
        <w:numPr>
          <w:ilvl w:val="0"/>
          <w:numId w:val="1"/>
        </w:numPr>
        <w:spacing w:before="120"/>
        <w:ind w:left="567" w:hanging="56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Opis sposobu przygotowania ofert</w:t>
      </w:r>
      <w:r w:rsidR="00C9054E">
        <w:rPr>
          <w:rStyle w:val="Tytuksiki"/>
          <w:rFonts w:asciiTheme="minorHAnsi" w:hAnsiTheme="minorHAnsi" w:cstheme="minorHAnsi"/>
          <w:sz w:val="28"/>
          <w:szCs w:val="28"/>
        </w:rPr>
        <w:t xml:space="preserve"> </w:t>
      </w:r>
    </w:p>
    <w:p w14:paraId="3EC45FA4"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Oferta musi zawierać następujące oświadczenia i dokumenty:</w:t>
      </w:r>
    </w:p>
    <w:p w14:paraId="0E95FC7C" w14:textId="77777777" w:rsidR="00802BA5" w:rsidRPr="004661BF" w:rsidRDefault="00AC0DA8" w:rsidP="00766390">
      <w:pPr>
        <w:numPr>
          <w:ilvl w:val="2"/>
          <w:numId w:val="1"/>
        </w:numPr>
        <w:spacing w:before="120"/>
        <w:ind w:left="1276" w:hanging="624"/>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wypełniony</w:t>
      </w:r>
      <w:r w:rsidRPr="004661BF">
        <w:rPr>
          <w:rStyle w:val="TeksttreciPogrubienie13"/>
          <w:rFonts w:asciiTheme="minorHAnsi" w:hAnsiTheme="minorHAnsi" w:cstheme="minorHAnsi"/>
        </w:rPr>
        <w:t xml:space="preserve"> formularz ofertowy</w:t>
      </w:r>
      <w:r w:rsidRPr="004661BF">
        <w:rPr>
          <w:rFonts w:asciiTheme="minorHAnsi" w:hAnsiTheme="minorHAnsi" w:cstheme="minorHAnsi"/>
        </w:rPr>
        <w:t xml:space="preserve"> sporządzony wg wzoru stanowiącego</w:t>
      </w:r>
      <w:r w:rsidRPr="004661BF">
        <w:rPr>
          <w:rStyle w:val="TeksttreciPogrubienie13"/>
          <w:rFonts w:asciiTheme="minorHAnsi" w:hAnsiTheme="minorHAnsi" w:cstheme="minorHAnsi"/>
        </w:rPr>
        <w:t xml:space="preserve"> Załącznik nr 2</w:t>
      </w:r>
      <w:r w:rsidRPr="004661BF">
        <w:rPr>
          <w:rFonts w:asciiTheme="minorHAnsi" w:hAnsiTheme="minorHAnsi" w:cstheme="minorHAnsi"/>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2B03D5B9" w14:textId="77777777" w:rsidR="00802BA5" w:rsidRPr="004661BF" w:rsidRDefault="00AC0DA8" w:rsidP="00766390">
      <w:pPr>
        <w:numPr>
          <w:ilvl w:val="2"/>
          <w:numId w:val="1"/>
        </w:numPr>
        <w:spacing w:before="120"/>
        <w:ind w:left="1276" w:hanging="624"/>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wypełnione</w:t>
      </w:r>
      <w:r w:rsidRPr="004661BF">
        <w:rPr>
          <w:rStyle w:val="TeksttreciPogrubienie13"/>
          <w:rFonts w:asciiTheme="minorHAnsi" w:hAnsiTheme="minorHAnsi" w:cstheme="minorHAnsi"/>
        </w:rPr>
        <w:t xml:space="preserve"> oświadczenie,</w:t>
      </w:r>
      <w:r w:rsidRPr="004661BF">
        <w:rPr>
          <w:rFonts w:asciiTheme="minorHAnsi" w:hAnsiTheme="minorHAnsi" w:cstheme="minorHAnsi"/>
        </w:rPr>
        <w:t xml:space="preserve"> o którym mowa w </w:t>
      </w:r>
      <w:r w:rsidRPr="004661BF">
        <w:rPr>
          <w:rStyle w:val="TeksttreciPogrubienie13"/>
          <w:rFonts w:asciiTheme="minorHAnsi" w:hAnsiTheme="minorHAnsi" w:cstheme="minorHAnsi"/>
        </w:rPr>
        <w:t>pkt. 9.1.1-9.1.4</w:t>
      </w:r>
      <w:r w:rsidRPr="004661BF">
        <w:rPr>
          <w:rFonts w:asciiTheme="minorHAnsi" w:hAnsiTheme="minorHAnsi" w:cstheme="minorHAnsi"/>
        </w:rPr>
        <w:t xml:space="preserve"> SIWZ;</w:t>
      </w:r>
    </w:p>
    <w:p w14:paraId="4D2AE848"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021DF657"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14:paraId="52801576"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Dokumenty sporządzone w języku obcym są składane wraz z tłumaczeniem na język polski.</w:t>
      </w:r>
    </w:p>
    <w:p w14:paraId="16C43001" w14:textId="77777777" w:rsidR="00802BA5" w:rsidRPr="004661BF" w:rsidRDefault="00AC0DA8" w:rsidP="007E1894">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lastRenderedPageBreak/>
        <w:t xml:space="preserve">Wykonawca ma prawo złożyć tylko </w:t>
      </w:r>
      <w:r w:rsidRPr="004661BF">
        <w:rPr>
          <w:rFonts w:asciiTheme="minorHAnsi" w:hAnsiTheme="minorHAnsi" w:cstheme="minorHAnsi"/>
          <w:b/>
        </w:rPr>
        <w:t>jedną ofertę</w:t>
      </w:r>
      <w:r w:rsidRPr="004661BF">
        <w:rPr>
          <w:rFonts w:asciiTheme="minorHAnsi" w:hAnsiTheme="minorHAnsi" w:cstheme="minorHAnsi"/>
        </w:rPr>
        <w:t xml:space="preserve">, zawierającą jedną, jednoznacznie opisaną propozycję. Złożenie większej liczby ofert lub złożenie oferty zawierającej propozycje alternatywne, spowoduje odrzucenie wszystkich ofert złożonych przez danego Wykonawcę. </w:t>
      </w:r>
    </w:p>
    <w:p w14:paraId="7F726290"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Treść złożonej oferty musi odpowiadać treści SIWZ.</w:t>
      </w:r>
    </w:p>
    <w:p w14:paraId="623C2419"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Wykonawca poniesie wszelkie koszty związane z przygotowaniem i złożeniem oferty.</w:t>
      </w:r>
    </w:p>
    <w:p w14:paraId="3841C19A"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4DAD07B6" w14:textId="77777777" w:rsidR="00802BA5" w:rsidRPr="004661BF" w:rsidRDefault="00AC0DA8" w:rsidP="007E1894">
      <w:pPr>
        <w:numPr>
          <w:ilvl w:val="1"/>
          <w:numId w:val="1"/>
        </w:numPr>
        <w:spacing w:before="120"/>
        <w:ind w:left="851" w:hanging="567"/>
        <w:jc w:val="both"/>
        <w:rPr>
          <w:rFonts w:asciiTheme="minorHAnsi" w:hAnsiTheme="minorHAnsi" w:cstheme="minorHAnsi"/>
          <w:b/>
          <w:bCs/>
          <w:smallCaps/>
          <w:spacing w:val="5"/>
          <w:sz w:val="28"/>
          <w:szCs w:val="28"/>
        </w:rPr>
      </w:pPr>
      <w:r w:rsidRPr="004661BF">
        <w:rPr>
          <w:rFonts w:asciiTheme="minorHAnsi" w:hAnsiTheme="minorHAnsi" w:cstheme="minorHAnsi"/>
        </w:rPr>
        <w:t>Poprawki lub zmiany {również przy użyciu korektora) w ofercie, powinny być parafowane własnoręcznie przez osobę podpisującą ofertę.</w:t>
      </w:r>
    </w:p>
    <w:p w14:paraId="020DB7FF" w14:textId="77777777" w:rsidR="002456D8" w:rsidRPr="002456D8" w:rsidRDefault="002456D8" w:rsidP="00766390">
      <w:pPr>
        <w:numPr>
          <w:ilvl w:val="1"/>
          <w:numId w:val="1"/>
        </w:numPr>
        <w:tabs>
          <w:tab w:val="clear" w:pos="574"/>
        </w:tabs>
        <w:spacing w:before="120"/>
        <w:ind w:left="908" w:hanging="624"/>
        <w:jc w:val="both"/>
        <w:rPr>
          <w:rFonts w:asciiTheme="minorHAnsi" w:hAnsiTheme="minorHAnsi" w:cstheme="minorHAnsi"/>
          <w:b/>
          <w:bCs/>
          <w:smallCaps/>
          <w:spacing w:val="5"/>
          <w:sz w:val="28"/>
          <w:szCs w:val="28"/>
        </w:rPr>
      </w:pPr>
      <w:r w:rsidRPr="002456D8">
        <w:rPr>
          <w:rFonts w:asciiTheme="minorHAnsi" w:hAnsiTheme="minorHAnsi" w:cstheme="minorHAnsi"/>
        </w:rPr>
        <w:t>Ofertę należy złożyć w zamkniętej kopercie (opakowaniu). Całość oferty powinna być złożone w formie uniemożliwiającej jej przypadkowe zdekompletowanie.</w:t>
      </w:r>
    </w:p>
    <w:p w14:paraId="6358742C" w14:textId="77777777" w:rsidR="002456D8" w:rsidRPr="002456D8" w:rsidRDefault="002456D8" w:rsidP="00766390">
      <w:pPr>
        <w:numPr>
          <w:ilvl w:val="1"/>
          <w:numId w:val="1"/>
        </w:numPr>
        <w:tabs>
          <w:tab w:val="clear" w:pos="574"/>
        </w:tabs>
        <w:spacing w:before="120"/>
        <w:ind w:left="908" w:hanging="624"/>
        <w:jc w:val="both"/>
        <w:rPr>
          <w:rFonts w:asciiTheme="minorHAnsi" w:hAnsiTheme="minorHAnsi" w:cstheme="minorHAnsi"/>
          <w:b/>
          <w:bCs/>
          <w:smallCaps/>
          <w:spacing w:val="5"/>
          <w:sz w:val="28"/>
          <w:szCs w:val="28"/>
        </w:rPr>
      </w:pPr>
      <w:r w:rsidRPr="002456D8">
        <w:rPr>
          <w:rFonts w:asciiTheme="minorHAnsi" w:hAnsiTheme="minorHAnsi" w:cstheme="minorHAnsi"/>
        </w:rPr>
        <w:t>Koperta (opakowanie) powinna być zaadresowana do Zamawiającego z wyraźnym dopiskiem / oznaczeniem:</w:t>
      </w:r>
    </w:p>
    <w:p w14:paraId="536DA137" w14:textId="77777777" w:rsidR="008B7370" w:rsidRPr="008B7370" w:rsidRDefault="008B7370" w:rsidP="00766390">
      <w:pPr>
        <w:tabs>
          <w:tab w:val="left" w:pos="1020"/>
          <w:tab w:val="center" w:pos="4872"/>
        </w:tabs>
        <w:spacing w:before="120"/>
        <w:ind w:left="851"/>
        <w:jc w:val="both"/>
        <w:rPr>
          <w:rFonts w:asciiTheme="minorHAnsi" w:hAnsiTheme="minorHAnsi" w:cstheme="minorHAnsi"/>
          <w:b/>
          <w:sz w:val="24"/>
          <w:szCs w:val="24"/>
        </w:rPr>
      </w:pPr>
      <w:r w:rsidRPr="008B7370">
        <w:rPr>
          <w:rFonts w:asciiTheme="minorHAnsi" w:hAnsiTheme="minorHAnsi" w:cstheme="minorHAnsi"/>
          <w:b/>
          <w:sz w:val="24"/>
          <w:szCs w:val="24"/>
        </w:rPr>
        <w:t xml:space="preserve">Budowa sieci kanalizacji sanitarnej oraz lokalnej oczyszczalni ścieków </w:t>
      </w:r>
      <w:r>
        <w:rPr>
          <w:rFonts w:asciiTheme="minorHAnsi" w:hAnsiTheme="minorHAnsi" w:cstheme="minorHAnsi"/>
          <w:b/>
          <w:sz w:val="24"/>
          <w:szCs w:val="24"/>
        </w:rPr>
        <w:t xml:space="preserve">w miejscowości </w:t>
      </w:r>
      <w:r w:rsidRPr="008B7370">
        <w:rPr>
          <w:rFonts w:asciiTheme="minorHAnsi" w:hAnsiTheme="minorHAnsi" w:cstheme="minorHAnsi"/>
          <w:b/>
          <w:sz w:val="24"/>
          <w:szCs w:val="24"/>
        </w:rPr>
        <w:t>Dybówko.</w:t>
      </w:r>
    </w:p>
    <w:p w14:paraId="2FCE94AC" w14:textId="0845F298" w:rsidR="002456D8" w:rsidRPr="002456D8" w:rsidRDefault="002456D8" w:rsidP="00766390">
      <w:pPr>
        <w:spacing w:before="120" w:after="120"/>
        <w:ind w:left="851"/>
        <w:jc w:val="both"/>
        <w:rPr>
          <w:rFonts w:ascii="Calibri" w:hAnsi="Calibri" w:cs="Calibri"/>
          <w:i/>
          <w:iCs/>
        </w:rPr>
      </w:pPr>
      <w:r w:rsidRPr="009D06A5">
        <w:rPr>
          <w:rFonts w:ascii="Calibri" w:hAnsi="Calibri" w:cstheme="minorHAnsi"/>
          <w:i/>
          <w:iCs/>
        </w:rPr>
        <w:t>Nr sprawy:</w:t>
      </w:r>
      <w:r w:rsidRPr="002456D8">
        <w:rPr>
          <w:rFonts w:ascii="Calibri" w:hAnsi="Calibri" w:cstheme="minorHAnsi"/>
          <w:i/>
          <w:iCs/>
          <w:color w:val="FF0000"/>
        </w:rPr>
        <w:t xml:space="preserve"> </w:t>
      </w:r>
      <w:r w:rsidR="00A13D7A" w:rsidRPr="00A13D7A">
        <w:rPr>
          <w:rFonts w:ascii="Calibri" w:hAnsi="Calibri" w:cstheme="minorHAnsi"/>
          <w:i/>
          <w:iCs/>
        </w:rPr>
        <w:t>PUK/01/2020</w:t>
      </w:r>
      <w:r w:rsidR="009D06A5" w:rsidRPr="00A13D7A">
        <w:rPr>
          <w:rFonts w:ascii="Calibri" w:hAnsi="Calibri" w:cstheme="minorHAnsi"/>
          <w:i/>
          <w:iCs/>
        </w:rPr>
        <w:t xml:space="preserve"> - </w:t>
      </w:r>
      <w:r w:rsidR="009D06A5" w:rsidRPr="009D06A5">
        <w:rPr>
          <w:rFonts w:ascii="Calibri" w:hAnsi="Calibri" w:cstheme="minorHAnsi"/>
          <w:i/>
          <w:iCs/>
        </w:rPr>
        <w:t xml:space="preserve">nie otwierać </w:t>
      </w:r>
      <w:r w:rsidR="009D06A5" w:rsidRPr="00061D32">
        <w:rPr>
          <w:rFonts w:ascii="Calibri" w:hAnsi="Calibri" w:cstheme="minorHAnsi"/>
          <w:i/>
          <w:iCs/>
        </w:rPr>
        <w:t xml:space="preserve">przed </w:t>
      </w:r>
      <w:r w:rsidR="00ED1D73">
        <w:rPr>
          <w:rFonts w:ascii="Calibri" w:hAnsi="Calibri" w:cstheme="minorHAnsi"/>
          <w:b/>
          <w:i/>
          <w:iCs/>
        </w:rPr>
        <w:t>23</w:t>
      </w:r>
      <w:r w:rsidR="009D06A5" w:rsidRPr="00061D32">
        <w:rPr>
          <w:rFonts w:ascii="Calibri" w:hAnsi="Calibri" w:cstheme="minorHAnsi"/>
          <w:b/>
          <w:i/>
          <w:iCs/>
        </w:rPr>
        <w:t>.1</w:t>
      </w:r>
      <w:r w:rsidR="00A13D7A">
        <w:rPr>
          <w:rFonts w:ascii="Calibri" w:hAnsi="Calibri" w:cstheme="minorHAnsi"/>
          <w:b/>
          <w:i/>
          <w:iCs/>
        </w:rPr>
        <w:t>2</w:t>
      </w:r>
      <w:r w:rsidR="009D06A5" w:rsidRPr="00061D32">
        <w:rPr>
          <w:rFonts w:ascii="Calibri" w:hAnsi="Calibri" w:cstheme="minorHAnsi"/>
          <w:b/>
          <w:i/>
          <w:iCs/>
        </w:rPr>
        <w:t>.2020</w:t>
      </w:r>
      <w:r w:rsidRPr="00061D32">
        <w:rPr>
          <w:rFonts w:ascii="Calibri" w:hAnsi="Calibri" w:cstheme="minorHAnsi"/>
          <w:b/>
          <w:i/>
          <w:iCs/>
        </w:rPr>
        <w:t>r.</w:t>
      </w:r>
      <w:r w:rsidRPr="00061D32">
        <w:rPr>
          <w:rFonts w:ascii="Calibri" w:hAnsi="Calibri" w:cstheme="minorHAnsi"/>
          <w:i/>
          <w:iCs/>
        </w:rPr>
        <w:t xml:space="preserve"> przed godz. </w:t>
      </w:r>
      <w:r w:rsidRPr="00061D32">
        <w:rPr>
          <w:rFonts w:ascii="Calibri" w:hAnsi="Calibri" w:cstheme="minorHAnsi"/>
          <w:b/>
          <w:i/>
          <w:iCs/>
        </w:rPr>
        <w:t>11:10</w:t>
      </w:r>
    </w:p>
    <w:p w14:paraId="232A4E39" w14:textId="77777777" w:rsidR="002456D8" w:rsidRPr="002456D8" w:rsidRDefault="002456D8" w:rsidP="00766390">
      <w:pPr>
        <w:numPr>
          <w:ilvl w:val="1"/>
          <w:numId w:val="34"/>
        </w:numPr>
        <w:spacing w:before="120"/>
        <w:ind w:left="908" w:hanging="624"/>
        <w:contextualSpacing/>
        <w:jc w:val="both"/>
        <w:rPr>
          <w:rFonts w:asciiTheme="minorHAnsi" w:hAnsiTheme="minorHAnsi" w:cstheme="minorHAnsi"/>
          <w:lang w:eastAsia="en-US"/>
        </w:rPr>
      </w:pPr>
      <w:r w:rsidRPr="002456D8">
        <w:rPr>
          <w:rFonts w:asciiTheme="minorHAnsi" w:hAnsiTheme="minorHAnsi" w:cstheme="minorHAnsi"/>
          <w:lang w:eastAsia="en-US"/>
        </w:rPr>
        <w:t>Na kopercie oferty należy podać nazwę i adres Wykonawcy, by umożliwić zwrot nie otwartej koperty (oferty) w przypadku wycofania oferty lub dostarczenia jej Zamawiającemu po terminie.</w:t>
      </w:r>
    </w:p>
    <w:p w14:paraId="29079BFA" w14:textId="77777777" w:rsidR="002456D8" w:rsidRPr="002456D8" w:rsidRDefault="002456D8" w:rsidP="00766390">
      <w:pPr>
        <w:numPr>
          <w:ilvl w:val="1"/>
          <w:numId w:val="34"/>
        </w:numPr>
        <w:spacing w:before="120"/>
        <w:ind w:left="908" w:hanging="624"/>
        <w:contextualSpacing/>
        <w:jc w:val="both"/>
        <w:rPr>
          <w:rFonts w:asciiTheme="minorHAnsi" w:hAnsiTheme="minorHAnsi" w:cstheme="minorHAnsi"/>
          <w:lang w:eastAsia="en-US"/>
        </w:rPr>
      </w:pPr>
      <w:r w:rsidRPr="002456D8">
        <w:rPr>
          <w:rFonts w:asciiTheme="minorHAnsi" w:hAnsiTheme="minorHAnsi" w:cstheme="minorHAnsi"/>
          <w:lang w:eastAsia="en-US"/>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23F7934C" w14:textId="77777777" w:rsidR="002456D8" w:rsidRPr="002456D8" w:rsidRDefault="002456D8" w:rsidP="00766390">
      <w:pPr>
        <w:numPr>
          <w:ilvl w:val="1"/>
          <w:numId w:val="34"/>
        </w:numPr>
        <w:spacing w:before="120"/>
        <w:ind w:left="908" w:hanging="624"/>
        <w:contextualSpacing/>
        <w:jc w:val="both"/>
        <w:rPr>
          <w:rFonts w:asciiTheme="minorHAnsi" w:hAnsiTheme="minorHAnsi" w:cstheme="minorHAnsi"/>
          <w:lang w:eastAsia="en-US"/>
        </w:rPr>
      </w:pPr>
      <w:r w:rsidRPr="002456D8">
        <w:rPr>
          <w:rFonts w:asciiTheme="minorHAnsi" w:hAnsiTheme="minorHAnsi" w:cstheme="minorHAns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6BDA9D67" w14:textId="77777777" w:rsidR="002456D8" w:rsidRPr="002456D8" w:rsidRDefault="002456D8" w:rsidP="00766390">
      <w:pPr>
        <w:numPr>
          <w:ilvl w:val="1"/>
          <w:numId w:val="34"/>
        </w:numPr>
        <w:spacing w:before="120"/>
        <w:ind w:left="908" w:hanging="624"/>
        <w:contextualSpacing/>
        <w:jc w:val="both"/>
        <w:rPr>
          <w:rFonts w:asciiTheme="minorHAnsi" w:hAnsiTheme="minorHAnsi" w:cstheme="minorHAnsi"/>
          <w:lang w:eastAsia="en-US"/>
        </w:rPr>
      </w:pPr>
      <w:r w:rsidRPr="002456D8">
        <w:rPr>
          <w:rFonts w:asciiTheme="minorHAnsi" w:hAnsiTheme="minorHAnsi" w:cstheme="minorHAnsi"/>
          <w:lang w:eastAsia="en-US"/>
        </w:rPr>
        <w:t xml:space="preserve">Zamawiający informuje, że w przypadku kiedy wykonawca otrzyma od niego wezwanie w trybie art. 90 ustawy </w:t>
      </w:r>
      <w:proofErr w:type="spellStart"/>
      <w:r w:rsidRPr="002456D8">
        <w:rPr>
          <w:rFonts w:asciiTheme="minorHAnsi" w:hAnsiTheme="minorHAnsi" w:cstheme="minorHAnsi"/>
          <w:lang w:eastAsia="en-US"/>
        </w:rPr>
        <w:t>Pzp</w:t>
      </w:r>
      <w:proofErr w:type="spellEnd"/>
      <w:r w:rsidRPr="002456D8">
        <w:rPr>
          <w:rFonts w:asciiTheme="minorHAnsi" w:hAnsiTheme="minorHAnsi" w:cstheme="minorHAnsi"/>
          <w:lang w:eastAsia="en-US"/>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CD56D9B" w14:textId="77777777" w:rsidR="002456D8" w:rsidRPr="002456D8" w:rsidRDefault="002456D8" w:rsidP="00766390">
      <w:pPr>
        <w:numPr>
          <w:ilvl w:val="1"/>
          <w:numId w:val="34"/>
        </w:numPr>
        <w:spacing w:before="120"/>
        <w:ind w:left="908" w:hanging="624"/>
        <w:contextualSpacing/>
        <w:jc w:val="both"/>
        <w:rPr>
          <w:rFonts w:asciiTheme="minorHAnsi" w:hAnsiTheme="minorHAnsi" w:cstheme="minorHAnsi"/>
          <w:lang w:eastAsia="en-US"/>
        </w:rPr>
      </w:pPr>
      <w:r w:rsidRPr="002456D8">
        <w:rPr>
          <w:rFonts w:asciiTheme="minorHAnsi" w:hAnsiTheme="minorHAnsi" w:cstheme="minorHAnsi"/>
          <w:lang w:eastAsia="en-US"/>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62DAB071" w14:textId="77777777" w:rsidR="002456D8" w:rsidRPr="002456D8" w:rsidRDefault="002456D8" w:rsidP="00766390">
      <w:pPr>
        <w:numPr>
          <w:ilvl w:val="1"/>
          <w:numId w:val="34"/>
        </w:numPr>
        <w:spacing w:before="120"/>
        <w:ind w:left="908" w:hanging="624"/>
        <w:contextualSpacing/>
        <w:jc w:val="both"/>
        <w:rPr>
          <w:rFonts w:asciiTheme="minorHAnsi" w:hAnsiTheme="minorHAnsi" w:cstheme="minorHAnsi"/>
          <w:lang w:eastAsia="en-US"/>
        </w:rPr>
      </w:pPr>
      <w:r w:rsidRPr="002456D8">
        <w:rPr>
          <w:rFonts w:asciiTheme="minorHAnsi" w:hAnsiTheme="minorHAnsi" w:cstheme="minorHAnsi"/>
          <w:lang w:eastAsia="en-US"/>
        </w:rPr>
        <w:t xml:space="preserve">Wykonawca ma prawo przed upływem terminu składania ofert wycofać się z postępowania poprzez złożenie pisemnego powiadomienia, według tych samych zasad jak wprowadzanie zmian i </w:t>
      </w:r>
      <w:r w:rsidRPr="002456D8">
        <w:rPr>
          <w:rFonts w:asciiTheme="minorHAnsi" w:hAnsiTheme="minorHAnsi" w:cstheme="minorHAnsi"/>
          <w:lang w:eastAsia="en-US"/>
        </w:rPr>
        <w:lastRenderedPageBreak/>
        <w:t>poprawek z napisem na kopercie „WYCOFANIE". Koperty oznakowane w ten sposób nie będą otwierane.</w:t>
      </w:r>
    </w:p>
    <w:p w14:paraId="7AAFD6C8" w14:textId="77777777" w:rsidR="002456D8" w:rsidRPr="002456D8" w:rsidRDefault="002456D8" w:rsidP="00766390">
      <w:pPr>
        <w:numPr>
          <w:ilvl w:val="1"/>
          <w:numId w:val="34"/>
        </w:numPr>
        <w:spacing w:before="120"/>
        <w:ind w:left="908" w:hanging="624"/>
        <w:contextualSpacing/>
        <w:jc w:val="both"/>
        <w:rPr>
          <w:rFonts w:asciiTheme="minorHAnsi" w:hAnsiTheme="minorHAnsi" w:cstheme="minorHAnsi"/>
          <w:lang w:eastAsia="en-US"/>
        </w:rPr>
      </w:pPr>
      <w:r w:rsidRPr="002456D8">
        <w:rPr>
          <w:rFonts w:asciiTheme="minorHAnsi" w:hAnsiTheme="minorHAnsi" w:cstheme="minorHAns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46CFC0E6" w14:textId="77777777" w:rsidR="002456D8" w:rsidRPr="002456D8" w:rsidRDefault="002456D8" w:rsidP="00766390">
      <w:pPr>
        <w:numPr>
          <w:ilvl w:val="1"/>
          <w:numId w:val="34"/>
        </w:numPr>
        <w:spacing w:before="120"/>
        <w:ind w:left="908" w:hanging="624"/>
        <w:contextualSpacing/>
        <w:jc w:val="both"/>
        <w:rPr>
          <w:rFonts w:asciiTheme="minorHAnsi" w:hAnsiTheme="minorHAnsi" w:cstheme="minorHAnsi"/>
          <w:lang w:eastAsia="en-US"/>
        </w:rPr>
      </w:pPr>
      <w:r w:rsidRPr="002456D8">
        <w:rPr>
          <w:rFonts w:asciiTheme="minorHAnsi" w:hAnsiTheme="minorHAnsi" w:cstheme="minorHAnsi"/>
          <w:lang w:eastAsia="en-US"/>
        </w:rPr>
        <w:t xml:space="preserve">Oferta, której treść nie będzie odpowiadać treści SIWZ, z zastrzeżeniem art. 87 ust. 2 pkt 3 ustawy </w:t>
      </w:r>
      <w:proofErr w:type="spellStart"/>
      <w:r w:rsidRPr="002456D8">
        <w:rPr>
          <w:rFonts w:asciiTheme="minorHAnsi" w:hAnsiTheme="minorHAnsi" w:cstheme="minorHAnsi"/>
          <w:lang w:eastAsia="en-US"/>
        </w:rPr>
        <w:t>Pzp</w:t>
      </w:r>
      <w:proofErr w:type="spellEnd"/>
      <w:r w:rsidRPr="002456D8">
        <w:rPr>
          <w:rFonts w:asciiTheme="minorHAnsi" w:hAnsiTheme="minorHAnsi" w:cstheme="minorHAnsi"/>
          <w:lang w:eastAsia="en-US"/>
        </w:rPr>
        <w:t xml:space="preserve"> zostanie odrzucona (art. 89 ust. 1 pkt 2 ustawy PZP). Wszelkie niejasności i obiekcje dotyczące treści zapisów w SIWZ należy zatem wyjaśnić z Zamawiającym przed terminem składania ofert w trybie przewidzianym w </w:t>
      </w:r>
      <w:r w:rsidRPr="002456D8">
        <w:rPr>
          <w:rFonts w:asciiTheme="minorHAnsi" w:hAnsiTheme="minorHAnsi" w:cstheme="minorHAnsi"/>
          <w:b/>
          <w:lang w:eastAsia="en-US"/>
        </w:rPr>
        <w:t>Rozdziale 12</w:t>
      </w:r>
      <w:r w:rsidRPr="002456D8">
        <w:rPr>
          <w:rFonts w:asciiTheme="minorHAnsi" w:hAnsiTheme="minorHAnsi" w:cstheme="minorHAnsi"/>
          <w:lang w:eastAsia="en-US"/>
        </w:rPr>
        <w:t xml:space="preserve"> niniejszej SIWZ. Przepisy ustawy PZP nie przewidują negocjacji warunków udzielenia zamówienia, w tym zapisów projektu umowy, po terminie otwarcia ofert.</w:t>
      </w:r>
    </w:p>
    <w:p w14:paraId="2B281657" w14:textId="77777777" w:rsidR="005C2982" w:rsidRDefault="005C2982" w:rsidP="00BC35A9">
      <w:pPr>
        <w:numPr>
          <w:ilvl w:val="0"/>
          <w:numId w:val="1"/>
        </w:numPr>
        <w:spacing w:before="120"/>
        <w:ind w:left="567" w:hanging="567"/>
        <w:jc w:val="both"/>
        <w:rPr>
          <w:rStyle w:val="Tytuksiki"/>
          <w:rFonts w:asciiTheme="minorHAnsi" w:hAnsiTheme="minorHAnsi" w:cstheme="minorHAnsi"/>
          <w:sz w:val="28"/>
          <w:szCs w:val="28"/>
        </w:rPr>
      </w:pPr>
      <w:r>
        <w:rPr>
          <w:rStyle w:val="Tytuksiki"/>
          <w:rFonts w:asciiTheme="minorHAnsi" w:hAnsiTheme="minorHAnsi" w:cstheme="minorHAnsi"/>
          <w:sz w:val="28"/>
          <w:szCs w:val="28"/>
        </w:rPr>
        <w:t xml:space="preserve">Miejsce oraz termin składania i otwarcia ofert </w:t>
      </w:r>
    </w:p>
    <w:p w14:paraId="3BEDD8D4" w14:textId="77777777" w:rsidR="005C2982" w:rsidRPr="009D06A5"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Oferty należy składać na adres podany w ogłoszeniu o przetargu tj.: w siedzibie Zamawiającego - </w:t>
      </w:r>
      <w:r w:rsidRPr="009D06A5">
        <w:rPr>
          <w:rFonts w:asciiTheme="minorHAnsi" w:hAnsiTheme="minorHAnsi" w:cstheme="minorHAnsi"/>
          <w:b/>
        </w:rPr>
        <w:t xml:space="preserve">Sekretariat </w:t>
      </w:r>
      <w:r w:rsidR="009D06A5" w:rsidRPr="009D06A5">
        <w:rPr>
          <w:rFonts w:asciiTheme="minorHAnsi" w:hAnsiTheme="minorHAnsi" w:cstheme="minorHAnsi"/>
          <w:b/>
        </w:rPr>
        <w:t>Przedsiębiorstwa Usług Komunalnych Sp. z o.o.</w:t>
      </w:r>
      <w:r w:rsidRPr="009D06A5">
        <w:rPr>
          <w:rFonts w:asciiTheme="minorHAnsi" w:hAnsiTheme="minorHAnsi" w:cstheme="minorHAnsi"/>
          <w:b/>
        </w:rPr>
        <w:t xml:space="preserve">, 19-335 Prostki, ul. </w:t>
      </w:r>
      <w:r w:rsidR="009D06A5" w:rsidRPr="009D06A5">
        <w:rPr>
          <w:rFonts w:asciiTheme="minorHAnsi" w:hAnsiTheme="minorHAnsi" w:cstheme="minorHAnsi"/>
          <w:b/>
        </w:rPr>
        <w:t>Kolejowa 26</w:t>
      </w:r>
      <w:r w:rsidRPr="009D06A5">
        <w:rPr>
          <w:rFonts w:asciiTheme="minorHAnsi" w:hAnsiTheme="minorHAnsi" w:cstheme="minorHAnsi"/>
        </w:rPr>
        <w:t>, w nieprzekraczalnym terminie:</w:t>
      </w:r>
    </w:p>
    <w:p w14:paraId="2EA412F6" w14:textId="4AD61BC7" w:rsidR="005C2982" w:rsidRPr="00061D32" w:rsidRDefault="005C2982" w:rsidP="00766390">
      <w:pPr>
        <w:pStyle w:val="Teksttreci1"/>
        <w:shd w:val="clear" w:color="auto" w:fill="auto"/>
        <w:tabs>
          <w:tab w:val="left" w:pos="420"/>
        </w:tabs>
        <w:spacing w:before="120" w:after="0" w:line="240" w:lineRule="auto"/>
        <w:ind w:left="908" w:hanging="624"/>
      </w:pPr>
      <w:r w:rsidRPr="00061D32">
        <w:rPr>
          <w:rFonts w:cstheme="minorHAnsi"/>
          <w:b/>
          <w:i/>
        </w:rPr>
        <w:t xml:space="preserve">Do dnia </w:t>
      </w:r>
      <w:r w:rsidR="00ED1D73">
        <w:rPr>
          <w:rFonts w:cstheme="minorHAnsi"/>
          <w:b/>
          <w:i/>
        </w:rPr>
        <w:t>23</w:t>
      </w:r>
      <w:r w:rsidRPr="00061D32">
        <w:rPr>
          <w:rFonts w:cstheme="minorHAnsi"/>
          <w:b/>
          <w:i/>
        </w:rPr>
        <w:t>.</w:t>
      </w:r>
      <w:r w:rsidR="00A13D7A">
        <w:rPr>
          <w:rFonts w:cstheme="minorHAnsi"/>
          <w:b/>
          <w:i/>
        </w:rPr>
        <w:t>12</w:t>
      </w:r>
      <w:r w:rsidRPr="00061D32">
        <w:rPr>
          <w:rFonts w:cstheme="minorHAnsi"/>
          <w:b/>
          <w:i/>
        </w:rPr>
        <w:t>.20</w:t>
      </w:r>
      <w:r w:rsidR="009D06A5" w:rsidRPr="00061D32">
        <w:rPr>
          <w:rFonts w:cstheme="minorHAnsi"/>
          <w:b/>
          <w:i/>
        </w:rPr>
        <w:t>20</w:t>
      </w:r>
      <w:r w:rsidRPr="00061D32">
        <w:rPr>
          <w:rFonts w:cstheme="minorHAnsi"/>
          <w:b/>
          <w:i/>
        </w:rPr>
        <w:t>r. do godz. 11:00</w:t>
      </w:r>
    </w:p>
    <w:p w14:paraId="677827F4" w14:textId="77777777" w:rsidR="005C2982"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Decydująca jest data i godzina wpływu oferty do siedziby Zamawiającego potwierdzona pieczęcią kancelaryjną Zamawiającego.</w:t>
      </w:r>
    </w:p>
    <w:p w14:paraId="07A1AB83" w14:textId="77777777" w:rsidR="005C2982"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 xml:space="preserve">Za prawidłowe zaadresowanie oraz złożenie (dostarczenie oferty w terminie i we właściwe </w:t>
      </w:r>
      <w:r w:rsidRPr="00CC1D25">
        <w:rPr>
          <w:rFonts w:asciiTheme="minorHAnsi" w:hAnsiTheme="minorHAnsi" w:cstheme="minorHAnsi"/>
        </w:rPr>
        <w:t xml:space="preserve">miejsce tj. do </w:t>
      </w:r>
      <w:r w:rsidR="00CC1D25" w:rsidRPr="00CC1D25">
        <w:rPr>
          <w:rFonts w:asciiTheme="minorHAnsi" w:hAnsiTheme="minorHAnsi" w:cstheme="minorHAnsi"/>
        </w:rPr>
        <w:t>Sekretariat Przedsiębiorstwa Usług Komunalnych Sp. z o.o.,</w:t>
      </w:r>
      <w:r w:rsidRPr="00CC1D25">
        <w:rPr>
          <w:rFonts w:asciiTheme="minorHAnsi" w:hAnsiTheme="minorHAnsi" w:cstheme="minorHAnsi"/>
        </w:rPr>
        <w:t xml:space="preserve">) odpowiada Wykonawca. Zamawiający </w:t>
      </w:r>
      <w:r w:rsidRPr="005C2982">
        <w:rPr>
          <w:rFonts w:asciiTheme="minorHAnsi" w:hAnsiTheme="minorHAnsi" w:cstheme="minorHAnsi"/>
        </w:rPr>
        <w:t xml:space="preserve">nie ponosi konsekwencji dostarczenia oferty w inne miejsce niż wymienione w </w:t>
      </w:r>
      <w:r w:rsidRPr="005C2982">
        <w:rPr>
          <w:rFonts w:asciiTheme="minorHAnsi" w:hAnsiTheme="minorHAnsi" w:cstheme="minorHAnsi"/>
          <w:b/>
        </w:rPr>
        <w:t>pkt. 16. 1</w:t>
      </w:r>
      <w:r w:rsidRPr="005C2982">
        <w:rPr>
          <w:rFonts w:asciiTheme="minorHAnsi" w:hAnsiTheme="minorHAnsi" w:cstheme="minorHAnsi"/>
        </w:rPr>
        <w:t xml:space="preserve"> lub po terminie.</w:t>
      </w:r>
    </w:p>
    <w:p w14:paraId="603D7B55" w14:textId="77777777" w:rsidR="005C2982"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Z zawartością ofert nie można zapoznać się przed upływem terminu otwarcia ofert.</w:t>
      </w:r>
    </w:p>
    <w:p w14:paraId="31B1554E" w14:textId="77777777" w:rsidR="005C2982"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Oferta złożona po terminie zostanie zwrócona Wykonawcy zgodnie z art. 84 ust. 2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14:paraId="7B225A9D" w14:textId="77777777" w:rsidR="005C2982"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Otwarcie ofert jest jawne.</w:t>
      </w:r>
    </w:p>
    <w:p w14:paraId="6FFB2B99" w14:textId="42778826" w:rsidR="005C2982" w:rsidRPr="00CC1D25"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 xml:space="preserve">Otwarcie ofert nastąpi w siedzibie Zamawiającego </w:t>
      </w:r>
      <w:r w:rsidRPr="00CC1D25">
        <w:rPr>
          <w:rFonts w:asciiTheme="minorHAnsi" w:hAnsiTheme="minorHAnsi" w:cstheme="minorHAnsi"/>
        </w:rPr>
        <w:t xml:space="preserve">-  </w:t>
      </w:r>
      <w:r w:rsidR="00061D32" w:rsidRPr="00061D32">
        <w:rPr>
          <w:rFonts w:asciiTheme="minorHAnsi" w:hAnsiTheme="minorHAnsi" w:cstheme="minorHAnsi"/>
          <w:b/>
        </w:rPr>
        <w:t>Sekretariat</w:t>
      </w:r>
      <w:r w:rsidR="00CC1D25" w:rsidRPr="00061D32">
        <w:rPr>
          <w:rFonts w:asciiTheme="minorHAnsi" w:hAnsiTheme="minorHAnsi" w:cstheme="minorHAnsi"/>
          <w:b/>
        </w:rPr>
        <w:t xml:space="preserve"> PUK</w:t>
      </w:r>
      <w:r w:rsidR="0029591A" w:rsidRPr="00061D32">
        <w:rPr>
          <w:rFonts w:asciiTheme="minorHAnsi" w:hAnsiTheme="minorHAnsi" w:cstheme="minorHAnsi"/>
          <w:b/>
        </w:rPr>
        <w:t xml:space="preserve"> Prostki</w:t>
      </w:r>
      <w:r w:rsidRPr="00061D32">
        <w:rPr>
          <w:rFonts w:asciiTheme="minorHAnsi" w:hAnsiTheme="minorHAnsi" w:cstheme="minorHAnsi"/>
          <w:b/>
        </w:rPr>
        <w:t xml:space="preserve">, </w:t>
      </w:r>
      <w:r w:rsidRPr="00CC1D25">
        <w:rPr>
          <w:rFonts w:asciiTheme="minorHAnsi" w:hAnsiTheme="minorHAnsi" w:cstheme="minorHAnsi"/>
          <w:b/>
        </w:rPr>
        <w:t xml:space="preserve">19-335 Prostki, ul. </w:t>
      </w:r>
      <w:r w:rsidR="00CC1D25" w:rsidRPr="00CC1D25">
        <w:rPr>
          <w:rFonts w:asciiTheme="minorHAnsi" w:hAnsiTheme="minorHAnsi" w:cstheme="minorHAnsi"/>
          <w:b/>
        </w:rPr>
        <w:t>Kolejowa 26</w:t>
      </w:r>
      <w:r w:rsidRPr="00CC1D25">
        <w:rPr>
          <w:rFonts w:asciiTheme="minorHAnsi" w:hAnsiTheme="minorHAnsi" w:cstheme="minorHAnsi"/>
        </w:rPr>
        <w:t xml:space="preserve"> ,.</w:t>
      </w:r>
    </w:p>
    <w:p w14:paraId="11C48273" w14:textId="7A393DD3" w:rsidR="005C2982" w:rsidRPr="00061D32" w:rsidRDefault="005C2982" w:rsidP="00766390">
      <w:pPr>
        <w:pStyle w:val="Teksttreci1"/>
        <w:shd w:val="clear" w:color="auto" w:fill="auto"/>
        <w:spacing w:before="120" w:after="0" w:line="240" w:lineRule="auto"/>
        <w:ind w:left="993" w:firstLine="0"/>
        <w:rPr>
          <w:rFonts w:cstheme="minorHAnsi"/>
          <w:b/>
          <w:i/>
        </w:rPr>
      </w:pPr>
      <w:r w:rsidRPr="00061D32">
        <w:rPr>
          <w:rFonts w:cstheme="minorHAnsi"/>
          <w:b/>
          <w:i/>
        </w:rPr>
        <w:t xml:space="preserve">W dniu </w:t>
      </w:r>
      <w:r w:rsidR="00ED1D73">
        <w:rPr>
          <w:rFonts w:cstheme="minorHAnsi"/>
          <w:b/>
          <w:i/>
        </w:rPr>
        <w:t>23</w:t>
      </w:r>
      <w:bookmarkStart w:id="0" w:name="_GoBack"/>
      <w:bookmarkEnd w:id="0"/>
      <w:r w:rsidRPr="00061D32">
        <w:rPr>
          <w:rFonts w:cstheme="minorHAnsi"/>
          <w:b/>
          <w:i/>
        </w:rPr>
        <w:t>.</w:t>
      </w:r>
      <w:r w:rsidR="00A13D7A">
        <w:rPr>
          <w:rFonts w:cstheme="minorHAnsi"/>
          <w:b/>
          <w:i/>
        </w:rPr>
        <w:t>12</w:t>
      </w:r>
      <w:r w:rsidRPr="00061D32">
        <w:rPr>
          <w:rFonts w:cstheme="minorHAnsi"/>
          <w:b/>
          <w:i/>
        </w:rPr>
        <w:t>.20</w:t>
      </w:r>
      <w:r w:rsidR="00CC1D25" w:rsidRPr="00061D32">
        <w:rPr>
          <w:rFonts w:cstheme="minorHAnsi"/>
          <w:b/>
          <w:i/>
        </w:rPr>
        <w:t>20</w:t>
      </w:r>
      <w:r w:rsidRPr="00061D32">
        <w:rPr>
          <w:rFonts w:cstheme="minorHAnsi"/>
          <w:b/>
          <w:i/>
        </w:rPr>
        <w:t xml:space="preserve">r. o </w:t>
      </w:r>
      <w:r w:rsidR="00A13D7A">
        <w:rPr>
          <w:rFonts w:cstheme="minorHAnsi"/>
          <w:b/>
          <w:i/>
        </w:rPr>
        <w:t>godz. 11:10</w:t>
      </w:r>
    </w:p>
    <w:p w14:paraId="3ACD1E9D" w14:textId="77777777" w:rsidR="005C2982"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Bezpośrednio przed otwarciem ofert podana zostanie kwota, jaką Zamawiający zamierza przeznaczyć na sfinansowanie zamówienia.</w:t>
      </w:r>
    </w:p>
    <w:p w14:paraId="6A1C46A6" w14:textId="77777777" w:rsidR="005C2982"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 xml:space="preserve">Podczas otwarcia ofert, do wiadomości zebranych odczytane zostaną informacje, o których mowa w art. 86 ust. 4 ustawy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14:paraId="59CF316F" w14:textId="77777777" w:rsidR="005C2982"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W trakcie publicznej sesji otwarcia ofert nie będą otwierane oferty, których dotyczy "WYCOFANIE". Takie oferty zostaną odesłane Wykonawcom.</w:t>
      </w:r>
    </w:p>
    <w:p w14:paraId="7CA85513" w14:textId="77777777" w:rsidR="005C2982"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Koperty oznakowane dopiskiem "ZMIANA" zostaną otwarte przed otwarciem kopert zawierających oferty, których dotyczą te zmiany. Po stwierdzeniu poprawności procedury dokonania zmian, zmiany zostaną dołączone do oferty.</w:t>
      </w:r>
    </w:p>
    <w:p w14:paraId="60D4AD5D" w14:textId="77777777" w:rsidR="005B6AEC" w:rsidRDefault="00AC0DA8" w:rsidP="00766390">
      <w:pPr>
        <w:numPr>
          <w:ilvl w:val="1"/>
          <w:numId w:val="1"/>
        </w:numPr>
        <w:spacing w:before="120"/>
        <w:ind w:left="908" w:hanging="624"/>
        <w:jc w:val="both"/>
        <w:rPr>
          <w:rFonts w:asciiTheme="minorHAnsi" w:hAnsiTheme="minorHAnsi" w:cstheme="minorHAnsi"/>
          <w:b/>
          <w:bCs/>
          <w:smallCaps/>
          <w:spacing w:val="5"/>
          <w:sz w:val="28"/>
          <w:szCs w:val="28"/>
        </w:rPr>
      </w:pPr>
      <w:r w:rsidRPr="005C2982">
        <w:rPr>
          <w:rFonts w:asciiTheme="minorHAnsi" w:hAnsiTheme="minorHAnsi" w:cstheme="minorHAnsi"/>
        </w:rPr>
        <w:t>Niezwłocznie po otwarciu ofert zamawiający zamieści na stronie internetowej Zamawiającego informacje dotyczące:</w:t>
      </w:r>
    </w:p>
    <w:p w14:paraId="5A0BC58A" w14:textId="77777777" w:rsidR="005B6AEC" w:rsidRDefault="00AC0DA8" w:rsidP="00766390">
      <w:pPr>
        <w:numPr>
          <w:ilvl w:val="2"/>
          <w:numId w:val="1"/>
        </w:numPr>
        <w:spacing w:before="120"/>
        <w:ind w:left="1389" w:hanging="737"/>
        <w:jc w:val="both"/>
        <w:rPr>
          <w:rFonts w:asciiTheme="minorHAnsi" w:hAnsiTheme="minorHAnsi" w:cstheme="minorHAnsi"/>
          <w:b/>
          <w:bCs/>
          <w:smallCaps/>
          <w:spacing w:val="5"/>
          <w:sz w:val="28"/>
          <w:szCs w:val="28"/>
        </w:rPr>
      </w:pPr>
      <w:r w:rsidRPr="005B6AEC">
        <w:rPr>
          <w:rFonts w:asciiTheme="minorHAnsi" w:hAnsiTheme="minorHAnsi" w:cstheme="minorHAnsi"/>
        </w:rPr>
        <w:t>kwoty, jaką zamierza przeznaczyć na sfinansowanie zamówienia;</w:t>
      </w:r>
    </w:p>
    <w:p w14:paraId="10A62989" w14:textId="77777777" w:rsidR="005B6AEC" w:rsidRDefault="00AC0DA8" w:rsidP="00766390">
      <w:pPr>
        <w:numPr>
          <w:ilvl w:val="2"/>
          <w:numId w:val="1"/>
        </w:numPr>
        <w:spacing w:before="120"/>
        <w:ind w:left="1389" w:hanging="737"/>
        <w:jc w:val="both"/>
        <w:rPr>
          <w:rFonts w:asciiTheme="minorHAnsi" w:hAnsiTheme="minorHAnsi" w:cstheme="minorHAnsi"/>
          <w:b/>
          <w:bCs/>
          <w:smallCaps/>
          <w:spacing w:val="5"/>
          <w:sz w:val="28"/>
          <w:szCs w:val="28"/>
        </w:rPr>
      </w:pPr>
      <w:r w:rsidRPr="005B6AEC">
        <w:rPr>
          <w:rFonts w:asciiTheme="minorHAnsi" w:hAnsiTheme="minorHAnsi" w:cstheme="minorHAnsi"/>
        </w:rPr>
        <w:lastRenderedPageBreak/>
        <w:t>firm oraz adresów wykonawców, którzy złożyli oferty w terminie;</w:t>
      </w:r>
    </w:p>
    <w:p w14:paraId="51941D8C" w14:textId="77777777" w:rsidR="00802BA5" w:rsidRPr="005B6AEC" w:rsidRDefault="00AC0DA8" w:rsidP="00766390">
      <w:pPr>
        <w:numPr>
          <w:ilvl w:val="2"/>
          <w:numId w:val="1"/>
        </w:numPr>
        <w:spacing w:before="120"/>
        <w:ind w:left="1389" w:hanging="737"/>
        <w:jc w:val="both"/>
        <w:rPr>
          <w:rFonts w:asciiTheme="minorHAnsi" w:hAnsiTheme="minorHAnsi" w:cstheme="minorHAnsi"/>
          <w:b/>
          <w:bCs/>
          <w:smallCaps/>
          <w:spacing w:val="5"/>
          <w:sz w:val="28"/>
          <w:szCs w:val="28"/>
        </w:rPr>
      </w:pPr>
      <w:r w:rsidRPr="005B6AEC">
        <w:rPr>
          <w:rFonts w:asciiTheme="minorHAnsi" w:hAnsiTheme="minorHAnsi" w:cstheme="minorHAnsi"/>
        </w:rPr>
        <w:t>ceny, terminu wykonania zamówienia, okresu gwarancji i warunków płatności zawartych w ofertach.</w:t>
      </w:r>
    </w:p>
    <w:p w14:paraId="3A3E6737" w14:textId="77777777" w:rsidR="005B6AEC" w:rsidRDefault="00F7243B" w:rsidP="00BC35A9">
      <w:pPr>
        <w:pStyle w:val="Akapitzlist"/>
        <w:numPr>
          <w:ilvl w:val="0"/>
          <w:numId w:val="1"/>
        </w:numPr>
        <w:spacing w:before="120" w:after="0" w:line="240" w:lineRule="auto"/>
        <w:ind w:left="567" w:hanging="567"/>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sposobu obliczania ceny</w:t>
      </w:r>
      <w:r w:rsidR="005B6AEC" w:rsidRPr="005B6AEC">
        <w:rPr>
          <w:rStyle w:val="Tytuksiki"/>
          <w:rFonts w:asciiTheme="minorHAnsi" w:hAnsiTheme="minorHAnsi" w:cstheme="minorHAnsi"/>
          <w:sz w:val="28"/>
          <w:szCs w:val="28"/>
        </w:rPr>
        <w:t xml:space="preserve"> </w:t>
      </w:r>
      <w:r>
        <w:rPr>
          <w:rStyle w:val="Tytuksiki"/>
          <w:rFonts w:asciiTheme="minorHAnsi" w:hAnsiTheme="minorHAnsi" w:cstheme="minorHAnsi"/>
          <w:sz w:val="28"/>
          <w:szCs w:val="28"/>
        </w:rPr>
        <w:t xml:space="preserve"> </w:t>
      </w:r>
    </w:p>
    <w:p w14:paraId="070A7D47" w14:textId="77777777" w:rsidR="005B6AEC" w:rsidRPr="005B6AEC"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określa cenę realizacji zamówienia poprzez wskazanie w Formularzu ofertowym sporządzonym wg wzoru stanowiącego</w:t>
      </w:r>
      <w:r w:rsidRPr="005B6AEC">
        <w:rPr>
          <w:rFonts w:asciiTheme="minorHAnsi" w:eastAsia="Arial Unicode MS" w:hAnsiTheme="minorHAnsi" w:cstheme="minorHAnsi"/>
          <w:b/>
          <w:bCs/>
        </w:rPr>
        <w:t xml:space="preserve"> Załączniki nr 2</w:t>
      </w:r>
      <w:r w:rsidRPr="005B6AEC">
        <w:rPr>
          <w:rFonts w:asciiTheme="minorHAnsi" w:eastAsia="Arial Unicode MS" w:hAnsiTheme="minorHAnsi" w:cstheme="minorHAnsi"/>
        </w:rPr>
        <w:t xml:space="preserve"> do SIWZ łącznej ceny ofertowej brutto za realizację przedmiotu zamówienia.</w:t>
      </w:r>
    </w:p>
    <w:p w14:paraId="3874CD88" w14:textId="77777777" w:rsidR="005B6AEC" w:rsidRPr="005B6AEC"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Łączna cena ofertowa brutto musi uwzględniać wszystkie koszty związane z realizacją przedmiotu zamówienia zgodnie z opisem przedmiotu zamówienia oraz wzorem umowy określonym w niniejszej SIWZ.</w:t>
      </w:r>
    </w:p>
    <w:p w14:paraId="73FDB1D8" w14:textId="77777777" w:rsidR="005B6AEC" w:rsidRPr="005B6AEC"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Cenę oferty należy podać jako cenę ryczałtową i jest nią kwota brutto wymieniona w Formularzu Oferta. W związku z tym cena oferty musi zawierać wszelkie koszty niezbędne do zrealizowania zamówienia wynikające wprost z dokumentacji projektowej, specyfikacji technicznej wykonania i odbioru robót jak również w niej nie ujęte, a bez których nie można wykonać zamówienia.</w:t>
      </w:r>
    </w:p>
    <w:p w14:paraId="669CAAB2" w14:textId="77777777" w:rsidR="005B6AEC" w:rsidRPr="005B6AEC"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musi przewidzieć wszystkie okoliczności, które mogą wpłynąć na cenę przedmiotu zamówienia, w tym uwzględnić wszelkie koszty jakie poniesie Wykonawca z tytułu należytej i zgodnej z obowiązującymi przepisami realizacji przedmiotu zamówienia, kompletnego z punktu widzenia celu, jakiemu ma służyć.</w:t>
      </w:r>
    </w:p>
    <w:p w14:paraId="234D58FD" w14:textId="77777777" w:rsidR="005B6AEC" w:rsidRPr="005B6AEC"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Ceny muszą być: podane i wyliczone w zaokrągleniu do dwóch miejsc po przecinku (zasada zaokrąglenia - poniżej 5 należy końcówkę pominąć, powyżej i równe 5 należy zaokrąglić w górę).</w:t>
      </w:r>
    </w:p>
    <w:p w14:paraId="695BB215" w14:textId="77777777" w:rsidR="005B6AEC" w:rsidRPr="005B6AEC"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Cena oferty winna być wyrażona w złotych polskich (PLN).</w:t>
      </w:r>
    </w:p>
    <w:p w14:paraId="7DCBB71A" w14:textId="77777777" w:rsidR="00802BA5" w:rsidRPr="005B6AEC"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 świadczenie będzie prowadzić do jego powstania, oraz wskazując ich wartość bez kwoty podatku.</w:t>
      </w:r>
    </w:p>
    <w:p w14:paraId="0B3C5ABB" w14:textId="77777777" w:rsidR="005B6AEC" w:rsidRDefault="005B6AEC" w:rsidP="00BC35A9">
      <w:pPr>
        <w:pStyle w:val="Akapitzlist"/>
        <w:numPr>
          <w:ilvl w:val="0"/>
          <w:numId w:val="1"/>
        </w:numPr>
        <w:spacing w:before="120" w:after="0" w:line="240" w:lineRule="auto"/>
        <w:ind w:left="567" w:hanging="567"/>
        <w:contextualSpacing w:val="0"/>
        <w:jc w:val="both"/>
        <w:rPr>
          <w:rStyle w:val="Tytuksiki"/>
          <w:rFonts w:asciiTheme="minorHAnsi" w:eastAsia="Arial Unicode MS" w:hAnsiTheme="minorHAnsi" w:cstheme="minorHAnsi"/>
          <w:sz w:val="28"/>
          <w:szCs w:val="28"/>
        </w:rPr>
      </w:pPr>
      <w:r w:rsidRPr="005B6AEC">
        <w:rPr>
          <w:rStyle w:val="Tytuksiki"/>
          <w:rFonts w:asciiTheme="minorHAnsi" w:eastAsia="Arial Unicode MS" w:hAnsiTheme="minorHAnsi" w:cstheme="minorHAnsi"/>
          <w:sz w:val="28"/>
          <w:szCs w:val="28"/>
        </w:rPr>
        <w:t>O</w:t>
      </w:r>
      <w:r w:rsidR="003B3ECD">
        <w:rPr>
          <w:rStyle w:val="Tytuksiki"/>
          <w:rFonts w:asciiTheme="minorHAnsi" w:eastAsia="Arial Unicode MS" w:hAnsiTheme="minorHAnsi" w:cstheme="minorHAnsi"/>
          <w:sz w:val="28"/>
          <w:szCs w:val="28"/>
        </w:rPr>
        <w:t xml:space="preserve">pis kryteriów, którymi zamawiający będzie się kierował przy wyborze oferty wraz z podaniem wag tych kryteriów i sposobu oceny ofert </w:t>
      </w:r>
    </w:p>
    <w:p w14:paraId="25717C32" w14:textId="77777777" w:rsidR="004938B2" w:rsidRPr="004938B2" w:rsidRDefault="00AC0DA8" w:rsidP="003648FC">
      <w:pPr>
        <w:pStyle w:val="Akapitzlist"/>
        <w:numPr>
          <w:ilvl w:val="1"/>
          <w:numId w:val="1"/>
        </w:numPr>
        <w:spacing w:before="120" w:after="0" w:line="240" w:lineRule="auto"/>
        <w:ind w:left="851" w:hanging="567"/>
        <w:jc w:val="both"/>
        <w:rPr>
          <w:rFonts w:asciiTheme="minorHAnsi" w:eastAsia="Arial Unicode MS" w:hAnsiTheme="minorHAnsi" w:cstheme="minorHAnsi"/>
          <w:b/>
          <w:bCs/>
          <w:smallCaps/>
          <w:spacing w:val="5"/>
          <w:sz w:val="28"/>
          <w:szCs w:val="28"/>
        </w:rPr>
      </w:pPr>
      <w:r w:rsidRPr="005B6AEC">
        <w:rPr>
          <w:rFonts w:asciiTheme="minorHAnsi" w:eastAsia="Arial Unicode MS" w:hAnsiTheme="minorHAnsi" w:cstheme="minorHAnsi"/>
        </w:rPr>
        <w:t>Za ofertę najkorzystniejszą zostanie uznana oferta zawierająca najkorzystniejszy bilans punktów w kryteriach:</w:t>
      </w:r>
    </w:p>
    <w:p w14:paraId="0DB64FDA" w14:textId="77777777" w:rsidR="004938B2" w:rsidRPr="00D61A10" w:rsidRDefault="004938B2" w:rsidP="00BC35A9">
      <w:pPr>
        <w:spacing w:before="120"/>
        <w:ind w:left="567" w:hanging="567"/>
        <w:jc w:val="both"/>
        <w:rPr>
          <w:rFonts w:asciiTheme="minorHAnsi" w:hAnsiTheme="minorHAnsi" w:cstheme="minorHAnsi"/>
          <w:b/>
          <w:bCs/>
          <w:smallCaps/>
          <w:spacing w:val="5"/>
          <w:sz w:val="28"/>
          <w:szCs w:val="28"/>
        </w:rPr>
      </w:pPr>
    </w:p>
    <w:tbl>
      <w:tblPr>
        <w:tblW w:w="7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44"/>
        <w:gridCol w:w="3533"/>
        <w:gridCol w:w="3197"/>
      </w:tblGrid>
      <w:tr w:rsidR="004938B2" w:rsidRPr="00D61A10" w14:paraId="56160C41" w14:textId="77777777" w:rsidTr="00875A47">
        <w:trPr>
          <w:trHeight w:val="536"/>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6220ED3" w14:textId="77777777" w:rsidR="004938B2" w:rsidRPr="00D61A10" w:rsidRDefault="004938B2" w:rsidP="00BC35A9">
            <w:pPr>
              <w:pStyle w:val="Akapitzlist"/>
              <w:spacing w:before="120" w:after="0" w:line="240" w:lineRule="auto"/>
              <w:ind w:left="567" w:hanging="567"/>
              <w:jc w:val="both"/>
              <w:rPr>
                <w:rFonts w:asciiTheme="minorHAnsi" w:eastAsia="Arial Unicode MS" w:hAnsiTheme="minorHAnsi" w:cstheme="minorHAnsi"/>
              </w:rPr>
            </w:pPr>
            <w:r w:rsidRPr="00D61A10">
              <w:rPr>
                <w:rFonts w:asciiTheme="minorHAnsi" w:eastAsia="Arial Unicode MS" w:hAnsiTheme="minorHAnsi" w:cstheme="minorHAnsi"/>
              </w:rPr>
              <w:t>Nr</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39F8A13" w14:textId="77777777" w:rsidR="004938B2" w:rsidRPr="00D61A10" w:rsidRDefault="004938B2" w:rsidP="00BC35A9">
            <w:pPr>
              <w:spacing w:before="120"/>
              <w:ind w:left="567" w:hanging="567"/>
              <w:jc w:val="both"/>
              <w:rPr>
                <w:rFonts w:asciiTheme="minorHAnsi" w:eastAsia="Arial Unicode MS" w:hAnsiTheme="minorHAnsi" w:cstheme="minorHAnsi"/>
              </w:rPr>
            </w:pPr>
            <w:r w:rsidRPr="00D61A10">
              <w:rPr>
                <w:rFonts w:asciiTheme="minorHAnsi" w:eastAsia="Arial Unicode MS" w:hAnsiTheme="minorHAnsi" w:cstheme="minorHAnsi"/>
              </w:rPr>
              <w:t>Nazwa kryterium</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A80B114" w14:textId="77777777" w:rsidR="004938B2" w:rsidRPr="00D61A10" w:rsidRDefault="004938B2" w:rsidP="00BC35A9">
            <w:pPr>
              <w:spacing w:before="120"/>
              <w:ind w:left="567" w:hanging="567"/>
              <w:jc w:val="both"/>
              <w:rPr>
                <w:rFonts w:asciiTheme="minorHAnsi" w:eastAsia="Arial Unicode MS" w:hAnsiTheme="minorHAnsi" w:cstheme="minorHAnsi"/>
              </w:rPr>
            </w:pPr>
            <w:r w:rsidRPr="00D61A10">
              <w:rPr>
                <w:rFonts w:asciiTheme="minorHAnsi" w:eastAsia="Arial Unicode MS" w:hAnsiTheme="minorHAnsi" w:cstheme="minorHAnsi"/>
              </w:rPr>
              <w:t>Znaczenie punktowe kryterium</w:t>
            </w:r>
          </w:p>
        </w:tc>
      </w:tr>
      <w:tr w:rsidR="004938B2" w:rsidRPr="00D61A10" w14:paraId="3BDC0970" w14:textId="77777777" w:rsidTr="00875A47">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6E0F81A" w14:textId="77777777" w:rsidR="004938B2" w:rsidRPr="00D61A10" w:rsidRDefault="004938B2" w:rsidP="00BC35A9">
            <w:pPr>
              <w:spacing w:before="120"/>
              <w:ind w:left="567" w:hanging="567"/>
              <w:jc w:val="both"/>
              <w:rPr>
                <w:rFonts w:asciiTheme="minorHAnsi" w:eastAsia="Arial Unicode MS" w:hAnsiTheme="minorHAnsi" w:cstheme="minorHAnsi"/>
              </w:rPr>
            </w:pPr>
            <w:r w:rsidRPr="00D61A10">
              <w:rPr>
                <w:rFonts w:asciiTheme="minorHAnsi" w:eastAsia="Arial Unicode MS" w:hAnsiTheme="minorHAnsi" w:cstheme="minorHAnsi"/>
              </w:rPr>
              <w:t>1.</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F9AB2CC" w14:textId="77777777" w:rsidR="004938B2" w:rsidRPr="00D61A10" w:rsidRDefault="004938B2" w:rsidP="00BC35A9">
            <w:pPr>
              <w:spacing w:before="120"/>
              <w:ind w:left="567" w:hanging="567"/>
              <w:jc w:val="both"/>
              <w:rPr>
                <w:rFonts w:asciiTheme="minorHAnsi" w:eastAsia="Arial Unicode MS" w:hAnsiTheme="minorHAnsi" w:cstheme="minorHAnsi"/>
              </w:rPr>
            </w:pPr>
            <w:r w:rsidRPr="00D61A10">
              <w:rPr>
                <w:rFonts w:asciiTheme="minorHAnsi" w:eastAsia="Arial Unicode MS" w:hAnsiTheme="minorHAnsi" w:cstheme="minorHAnsi"/>
              </w:rPr>
              <w:t>Cena (C)</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CC9FC2D" w14:textId="77777777" w:rsidR="004938B2" w:rsidRPr="00D61A10" w:rsidRDefault="004938B2" w:rsidP="00F81519">
            <w:pPr>
              <w:spacing w:before="120"/>
              <w:ind w:left="567" w:hanging="567"/>
              <w:jc w:val="center"/>
              <w:rPr>
                <w:rFonts w:asciiTheme="minorHAnsi" w:eastAsia="Arial Unicode MS" w:hAnsiTheme="minorHAnsi" w:cstheme="minorHAnsi"/>
              </w:rPr>
            </w:pPr>
            <w:r w:rsidRPr="00D61A10">
              <w:rPr>
                <w:rFonts w:asciiTheme="minorHAnsi" w:eastAsia="Arial Unicode MS" w:hAnsiTheme="minorHAnsi" w:cstheme="minorHAnsi"/>
              </w:rPr>
              <w:t>60</w:t>
            </w:r>
          </w:p>
        </w:tc>
      </w:tr>
      <w:tr w:rsidR="004938B2" w:rsidRPr="00D61A10" w14:paraId="7150D327" w14:textId="77777777" w:rsidTr="00875A47">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362E548" w14:textId="77777777" w:rsidR="004938B2" w:rsidRPr="00D61A10" w:rsidRDefault="004938B2" w:rsidP="00BC35A9">
            <w:pPr>
              <w:spacing w:before="120"/>
              <w:ind w:left="567" w:hanging="567"/>
              <w:jc w:val="both"/>
              <w:rPr>
                <w:rFonts w:asciiTheme="minorHAnsi" w:eastAsia="Arial Unicode MS" w:hAnsiTheme="minorHAnsi" w:cstheme="minorHAnsi"/>
              </w:rPr>
            </w:pPr>
            <w:r w:rsidRPr="00D61A10">
              <w:rPr>
                <w:rFonts w:asciiTheme="minorHAnsi" w:eastAsia="Arial Unicode MS" w:hAnsiTheme="minorHAnsi" w:cstheme="minorHAnsi"/>
              </w:rPr>
              <w:t>2.</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402BB99" w14:textId="77777777" w:rsidR="004938B2" w:rsidRPr="00D61A10" w:rsidRDefault="004938B2" w:rsidP="00BC35A9">
            <w:pPr>
              <w:spacing w:before="120"/>
              <w:ind w:left="567" w:hanging="567"/>
              <w:jc w:val="both"/>
              <w:rPr>
                <w:rFonts w:asciiTheme="minorHAnsi" w:eastAsia="Arial Unicode MS" w:hAnsiTheme="minorHAnsi" w:cstheme="minorHAnsi"/>
              </w:rPr>
            </w:pPr>
            <w:r w:rsidRPr="00D61A10">
              <w:rPr>
                <w:rFonts w:asciiTheme="minorHAnsi" w:eastAsia="Arial Unicode MS" w:hAnsiTheme="minorHAnsi" w:cstheme="minorHAnsi"/>
              </w:rPr>
              <w:t>Termin realizacji (T)</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7E39826" w14:textId="21572A61" w:rsidR="004938B2" w:rsidRPr="00D61A10" w:rsidRDefault="00F81519" w:rsidP="00F81519">
            <w:pPr>
              <w:spacing w:before="120"/>
              <w:ind w:left="567" w:hanging="567"/>
              <w:jc w:val="center"/>
              <w:rPr>
                <w:rFonts w:asciiTheme="minorHAnsi" w:eastAsia="Arial Unicode MS" w:hAnsiTheme="minorHAnsi" w:cstheme="minorHAnsi"/>
              </w:rPr>
            </w:pPr>
            <w:r>
              <w:rPr>
                <w:rFonts w:asciiTheme="minorHAnsi" w:eastAsia="Arial Unicode MS" w:hAnsiTheme="minorHAnsi" w:cstheme="minorHAnsi"/>
              </w:rPr>
              <w:t>5</w:t>
            </w:r>
          </w:p>
        </w:tc>
      </w:tr>
      <w:tr w:rsidR="004938B2" w:rsidRPr="00D61A10" w14:paraId="32089B16" w14:textId="77777777" w:rsidTr="00875A47">
        <w:trPr>
          <w:trHeight w:val="529"/>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4C167FE" w14:textId="77777777" w:rsidR="004938B2" w:rsidRPr="00D61A10" w:rsidRDefault="004938B2" w:rsidP="00BC35A9">
            <w:pPr>
              <w:spacing w:before="120"/>
              <w:ind w:left="567" w:hanging="567"/>
              <w:jc w:val="both"/>
              <w:rPr>
                <w:rFonts w:asciiTheme="minorHAnsi" w:eastAsia="Arial Unicode MS" w:hAnsiTheme="minorHAnsi" w:cstheme="minorHAnsi"/>
              </w:rPr>
            </w:pPr>
            <w:r w:rsidRPr="00D61A10">
              <w:rPr>
                <w:rFonts w:asciiTheme="minorHAnsi" w:eastAsia="Arial Unicode MS" w:hAnsiTheme="minorHAnsi" w:cstheme="minorHAnsi"/>
              </w:rPr>
              <w:t>3.</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ABF599C" w14:textId="77777777" w:rsidR="004938B2" w:rsidRPr="00D61A10" w:rsidRDefault="004938B2" w:rsidP="00BC35A9">
            <w:pPr>
              <w:spacing w:before="120"/>
              <w:ind w:left="567" w:hanging="567"/>
              <w:jc w:val="both"/>
              <w:rPr>
                <w:rFonts w:asciiTheme="minorHAnsi" w:eastAsia="Arial Unicode MS" w:hAnsiTheme="minorHAnsi" w:cstheme="minorHAnsi"/>
              </w:rPr>
            </w:pPr>
            <w:r w:rsidRPr="00D61A10">
              <w:rPr>
                <w:rFonts w:asciiTheme="minorHAnsi" w:eastAsia="Arial Unicode MS" w:hAnsiTheme="minorHAnsi" w:cstheme="minorHAnsi"/>
              </w:rPr>
              <w:t>Okres gwarancji (G)</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9DD8373" w14:textId="5C169629" w:rsidR="004938B2" w:rsidRPr="00D61A10" w:rsidRDefault="00665BD2" w:rsidP="00F81519">
            <w:pPr>
              <w:spacing w:before="120"/>
              <w:ind w:left="567" w:hanging="567"/>
              <w:jc w:val="center"/>
              <w:rPr>
                <w:rFonts w:asciiTheme="minorHAnsi" w:eastAsia="Arial Unicode MS" w:hAnsiTheme="minorHAnsi" w:cstheme="minorHAnsi"/>
              </w:rPr>
            </w:pPr>
            <w:r>
              <w:rPr>
                <w:rFonts w:asciiTheme="minorHAnsi" w:eastAsia="Arial Unicode MS" w:hAnsiTheme="minorHAnsi" w:cstheme="minorHAnsi"/>
              </w:rPr>
              <w:t>3</w:t>
            </w:r>
            <w:r w:rsidR="00F81519">
              <w:rPr>
                <w:rFonts w:asciiTheme="minorHAnsi" w:eastAsia="Arial Unicode MS" w:hAnsiTheme="minorHAnsi" w:cstheme="minorHAnsi"/>
              </w:rPr>
              <w:t>5</w:t>
            </w:r>
          </w:p>
        </w:tc>
      </w:tr>
    </w:tbl>
    <w:p w14:paraId="0F325956" w14:textId="77777777" w:rsidR="004938B2" w:rsidRPr="00D61A10" w:rsidRDefault="004938B2" w:rsidP="00BC35A9">
      <w:pPr>
        <w:spacing w:before="120"/>
        <w:ind w:left="567" w:hanging="567"/>
        <w:jc w:val="both"/>
        <w:rPr>
          <w:rFonts w:asciiTheme="minorHAnsi" w:eastAsia="Arial Unicode MS" w:hAnsiTheme="minorHAnsi" w:cstheme="minorHAnsi"/>
          <w:sz w:val="2"/>
          <w:szCs w:val="2"/>
        </w:rPr>
      </w:pPr>
    </w:p>
    <w:p w14:paraId="1999F084" w14:textId="77777777" w:rsidR="004938B2" w:rsidRPr="00D61A10" w:rsidRDefault="004938B2" w:rsidP="003648FC">
      <w:pPr>
        <w:pStyle w:val="Akapitzlist"/>
        <w:spacing w:before="120" w:after="0" w:line="240" w:lineRule="auto"/>
        <w:ind w:left="567"/>
        <w:jc w:val="both"/>
        <w:rPr>
          <w:rFonts w:asciiTheme="minorHAnsi" w:eastAsia="Arial Unicode MS" w:hAnsiTheme="minorHAnsi" w:cstheme="minorHAnsi"/>
          <w:b/>
          <w:bCs/>
        </w:rPr>
      </w:pPr>
      <w:r w:rsidRPr="00D61A10">
        <w:rPr>
          <w:rFonts w:eastAsia="Arial Unicode MS" w:cstheme="minorHAnsi"/>
          <w:b/>
          <w:bCs/>
          <w:u w:val="single"/>
        </w:rPr>
        <w:t>Kryterium nr 1:</w:t>
      </w:r>
    </w:p>
    <w:p w14:paraId="41ACBB3D" w14:textId="77777777" w:rsidR="004938B2" w:rsidRPr="00D61A10" w:rsidRDefault="004938B2" w:rsidP="003648FC">
      <w:pPr>
        <w:pStyle w:val="Akapitzlist"/>
        <w:spacing w:before="120" w:after="0" w:line="240" w:lineRule="auto"/>
        <w:ind w:left="567"/>
        <w:jc w:val="both"/>
        <w:rPr>
          <w:rFonts w:asciiTheme="minorHAnsi" w:eastAsia="Arial Unicode MS" w:hAnsiTheme="minorHAnsi" w:cstheme="minorHAnsi"/>
        </w:rPr>
      </w:pPr>
      <w:r w:rsidRPr="00D61A10">
        <w:rPr>
          <w:rFonts w:eastAsia="Arial Unicode MS" w:cstheme="minorHAnsi"/>
        </w:rPr>
        <w:lastRenderedPageBreak/>
        <w:t>Ocena ofert wg. kryterium nr 1 prowadzona będzie zgodnie z wyliczeniami uzyskanymi z zastosowaniem przez Zamawiającego poniższego wzoru:</w:t>
      </w:r>
    </w:p>
    <w:p w14:paraId="1A97F159" w14:textId="77777777" w:rsidR="004938B2" w:rsidRPr="00031F26" w:rsidRDefault="004938B2" w:rsidP="003648FC">
      <w:pPr>
        <w:spacing w:before="120"/>
        <w:ind w:left="567"/>
        <w:jc w:val="both"/>
        <w:rPr>
          <w:rFonts w:asciiTheme="minorHAnsi" w:eastAsia="Arial Unicode MS" w:hAnsiTheme="minorHAnsi" w:cstheme="minorHAnsi"/>
          <w:color w:val="FF0000"/>
        </w:rPr>
      </w:pPr>
    </w:p>
    <w:p w14:paraId="5212A32C" w14:textId="77777777" w:rsidR="004938B2" w:rsidRPr="00D61A10" w:rsidRDefault="004938B2" w:rsidP="003648FC">
      <w:pPr>
        <w:pStyle w:val="Akapitzlist"/>
        <w:spacing w:before="120" w:after="0" w:line="240" w:lineRule="auto"/>
        <w:ind w:left="567"/>
        <w:jc w:val="both"/>
        <w:rPr>
          <w:rFonts w:asciiTheme="minorHAnsi" w:eastAsia="Arial Unicode MS" w:hAnsiTheme="minorHAnsi" w:cstheme="minorHAnsi"/>
          <w:b/>
          <w:bCs/>
        </w:rPr>
      </w:pPr>
      <w:r w:rsidRPr="00D61A10">
        <w:rPr>
          <w:rFonts w:eastAsia="Arial Unicode MS" w:cstheme="minorHAnsi"/>
          <w:b/>
          <w:bCs/>
        </w:rPr>
        <w:t>C = (</w:t>
      </w:r>
      <w:proofErr w:type="spellStart"/>
      <w:r w:rsidRPr="00D61A10">
        <w:rPr>
          <w:rFonts w:eastAsia="Arial Unicode MS" w:cstheme="minorHAnsi"/>
          <w:b/>
          <w:bCs/>
        </w:rPr>
        <w:t>Cn</w:t>
      </w:r>
      <w:proofErr w:type="spellEnd"/>
      <w:r w:rsidRPr="00D61A10">
        <w:rPr>
          <w:rFonts w:eastAsia="Arial Unicode MS" w:cstheme="minorHAnsi"/>
          <w:b/>
          <w:bCs/>
        </w:rPr>
        <w:t>/</w:t>
      </w:r>
      <w:proofErr w:type="spellStart"/>
      <w:r w:rsidRPr="00D61A10">
        <w:rPr>
          <w:rFonts w:eastAsia="Arial Unicode MS" w:cstheme="minorHAnsi"/>
          <w:b/>
          <w:bCs/>
        </w:rPr>
        <w:t>Cb</w:t>
      </w:r>
      <w:proofErr w:type="spellEnd"/>
      <w:r w:rsidRPr="00D61A10">
        <w:rPr>
          <w:rFonts w:eastAsia="Arial Unicode MS" w:cstheme="minorHAnsi"/>
          <w:b/>
          <w:bCs/>
        </w:rPr>
        <w:t>) x 60</w:t>
      </w:r>
    </w:p>
    <w:p w14:paraId="300A9F89" w14:textId="77777777" w:rsidR="004938B2" w:rsidRPr="00D61A10" w:rsidRDefault="004938B2" w:rsidP="003648FC">
      <w:pPr>
        <w:pStyle w:val="Akapitzlist"/>
        <w:spacing w:before="120" w:after="0" w:line="240" w:lineRule="auto"/>
        <w:ind w:left="567"/>
        <w:jc w:val="both"/>
        <w:rPr>
          <w:rFonts w:asciiTheme="minorHAnsi" w:eastAsia="Arial Unicode MS" w:hAnsiTheme="minorHAnsi" w:cstheme="minorHAnsi"/>
        </w:rPr>
      </w:pPr>
      <w:r w:rsidRPr="00D61A10">
        <w:rPr>
          <w:rFonts w:eastAsia="Arial Unicode MS" w:cstheme="minorHAnsi"/>
        </w:rPr>
        <w:t>gdzie:</w:t>
      </w:r>
    </w:p>
    <w:p w14:paraId="2297085D" w14:textId="77777777" w:rsidR="004938B2" w:rsidRPr="00D61A10" w:rsidRDefault="004938B2" w:rsidP="007228A1">
      <w:pPr>
        <w:pStyle w:val="Akapitzlist"/>
        <w:spacing w:before="120" w:after="0" w:line="240" w:lineRule="auto"/>
        <w:ind w:left="567"/>
        <w:rPr>
          <w:rFonts w:asciiTheme="minorHAnsi" w:eastAsia="Arial Unicode MS" w:hAnsiTheme="minorHAnsi" w:cstheme="minorHAnsi"/>
          <w:u w:val="single"/>
        </w:rPr>
      </w:pPr>
      <w:r w:rsidRPr="00D61A10">
        <w:rPr>
          <w:rFonts w:eastAsia="Arial Unicode MS" w:cstheme="minorHAnsi"/>
          <w:b/>
        </w:rPr>
        <w:t>C</w:t>
      </w:r>
      <w:r w:rsidRPr="00D61A10">
        <w:rPr>
          <w:rFonts w:eastAsia="Arial Unicode MS" w:cstheme="minorHAnsi"/>
        </w:rPr>
        <w:t xml:space="preserve"> - ilość punktów uzyskanych przez ocenianą (badaną) ofertę w zakresie kryterium nr 1 </w:t>
      </w:r>
      <w:r w:rsidRPr="00D61A10">
        <w:rPr>
          <w:rFonts w:eastAsia="Arial Unicode MS" w:cstheme="minorHAnsi"/>
        </w:rPr>
        <w:br/>
      </w:r>
      <w:proofErr w:type="spellStart"/>
      <w:r w:rsidRPr="00D61A10">
        <w:rPr>
          <w:rFonts w:eastAsia="Arial Unicode MS" w:cstheme="minorHAnsi"/>
          <w:b/>
        </w:rPr>
        <w:t>Cn</w:t>
      </w:r>
      <w:proofErr w:type="spellEnd"/>
      <w:r w:rsidRPr="00D61A10">
        <w:rPr>
          <w:rFonts w:eastAsia="Arial Unicode MS" w:cstheme="minorHAnsi"/>
        </w:rPr>
        <w:t xml:space="preserve"> - najniższa cena oferty brutto spośród wszystkich ofert podlegających ocenie </w:t>
      </w:r>
      <w:r w:rsidRPr="00D61A10">
        <w:rPr>
          <w:rFonts w:eastAsia="Arial Unicode MS" w:cstheme="minorHAnsi"/>
        </w:rPr>
        <w:br/>
      </w:r>
      <w:proofErr w:type="spellStart"/>
      <w:r w:rsidRPr="00D61A10">
        <w:rPr>
          <w:rFonts w:eastAsia="Arial Unicode MS" w:cstheme="minorHAnsi"/>
          <w:b/>
        </w:rPr>
        <w:t>Cb</w:t>
      </w:r>
      <w:proofErr w:type="spellEnd"/>
      <w:r w:rsidRPr="00D61A10">
        <w:rPr>
          <w:rFonts w:eastAsia="Arial Unicode MS" w:cstheme="minorHAnsi"/>
        </w:rPr>
        <w:t xml:space="preserve"> - cena oferty brutto oferty ocenianej (badanej) </w:t>
      </w:r>
    </w:p>
    <w:p w14:paraId="1728971A"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u w:val="single"/>
        </w:rPr>
        <w:t>Uwaga:</w:t>
      </w:r>
    </w:p>
    <w:p w14:paraId="0B398695"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rPr>
        <w:t>W zakresie kryterium nr 1, do porównania i oceny ofert brana będzie cena oferty brutto podana przez Wykonawcę w Formularzu oferty (</w:t>
      </w:r>
      <w:r w:rsidRPr="00D61A10">
        <w:rPr>
          <w:rFonts w:asciiTheme="minorHAnsi" w:eastAsia="Arial Unicode MS" w:hAnsiTheme="minorHAnsi" w:cstheme="minorHAnsi"/>
          <w:b/>
        </w:rPr>
        <w:t>Załącznik 2</w:t>
      </w:r>
      <w:r w:rsidRPr="00D61A10">
        <w:rPr>
          <w:rFonts w:asciiTheme="minorHAnsi" w:eastAsia="Arial Unicode MS" w:hAnsiTheme="minorHAnsi" w:cstheme="minorHAnsi"/>
        </w:rPr>
        <w:t xml:space="preserve"> do SIWZ). Im niższa cena oferty, tym korzystniej.</w:t>
      </w:r>
    </w:p>
    <w:p w14:paraId="38ECB634" w14:textId="77777777" w:rsidR="004938B2" w:rsidRPr="00D61A10" w:rsidRDefault="004938B2" w:rsidP="003648FC">
      <w:pPr>
        <w:pStyle w:val="Akapitzlist"/>
        <w:spacing w:before="120" w:after="0" w:line="240" w:lineRule="auto"/>
        <w:ind w:left="567"/>
        <w:jc w:val="both"/>
        <w:rPr>
          <w:rFonts w:asciiTheme="minorHAnsi" w:eastAsia="Arial Unicode MS" w:hAnsiTheme="minorHAnsi" w:cstheme="minorHAnsi"/>
        </w:rPr>
      </w:pPr>
      <w:r w:rsidRPr="00D61A10">
        <w:rPr>
          <w:rFonts w:eastAsia="Arial Unicode MS" w:cstheme="minorHAnsi"/>
        </w:rPr>
        <w:t xml:space="preserve">W ww. kryterium oferta może otrzymać maksymalnie </w:t>
      </w:r>
      <w:r w:rsidRPr="00D61A10">
        <w:rPr>
          <w:rFonts w:eastAsia="Arial Unicode MS" w:cstheme="minorHAnsi"/>
          <w:b/>
        </w:rPr>
        <w:t>60 pkt.</w:t>
      </w:r>
    </w:p>
    <w:p w14:paraId="6C16CBF2"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rPr>
        <w:t xml:space="preserve"> </w:t>
      </w:r>
      <w:r w:rsidRPr="00D61A10">
        <w:rPr>
          <w:rFonts w:asciiTheme="minorHAnsi" w:eastAsia="Arial Unicode MS" w:hAnsiTheme="minorHAnsi" w:cstheme="minorHAnsi"/>
          <w:b/>
          <w:bCs/>
          <w:u w:val="single"/>
        </w:rPr>
        <w:t>Kryterium nr 2:</w:t>
      </w:r>
    </w:p>
    <w:p w14:paraId="419AE1B3"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rPr>
        <w:t>Ocena ofert wg. kryterium nr 2 prowadzona będzie zgodnie z wyliczeniami uzyskanymi z zastosowaniem przez Zamawiającego poniższego wzoru:</w:t>
      </w:r>
    </w:p>
    <w:p w14:paraId="6DD16152" w14:textId="267F5282" w:rsidR="004938B2" w:rsidRPr="00D61A10" w:rsidRDefault="00665BD2" w:rsidP="003648FC">
      <w:pPr>
        <w:spacing w:before="120"/>
        <w:ind w:left="567"/>
        <w:jc w:val="both"/>
        <w:rPr>
          <w:rFonts w:asciiTheme="minorHAnsi" w:eastAsia="Arial Unicode MS" w:hAnsiTheme="minorHAnsi" w:cstheme="minorHAnsi"/>
          <w:b/>
          <w:bCs/>
        </w:rPr>
      </w:pPr>
      <w:r>
        <w:rPr>
          <w:rFonts w:asciiTheme="minorHAnsi" w:eastAsia="Arial Unicode MS" w:hAnsiTheme="minorHAnsi" w:cstheme="minorHAnsi"/>
          <w:b/>
          <w:bCs/>
        </w:rPr>
        <w:t>T = (</w:t>
      </w:r>
      <w:proofErr w:type="spellStart"/>
      <w:r>
        <w:rPr>
          <w:rFonts w:asciiTheme="minorHAnsi" w:eastAsia="Arial Unicode MS" w:hAnsiTheme="minorHAnsi" w:cstheme="minorHAnsi"/>
          <w:b/>
          <w:bCs/>
        </w:rPr>
        <w:t>Tn</w:t>
      </w:r>
      <w:proofErr w:type="spellEnd"/>
      <w:r>
        <w:rPr>
          <w:rFonts w:asciiTheme="minorHAnsi" w:eastAsia="Arial Unicode MS" w:hAnsiTheme="minorHAnsi" w:cstheme="minorHAnsi"/>
          <w:b/>
          <w:bCs/>
        </w:rPr>
        <w:t xml:space="preserve">/Tb) x </w:t>
      </w:r>
      <w:r w:rsidR="00F81519">
        <w:rPr>
          <w:rFonts w:asciiTheme="minorHAnsi" w:eastAsia="Arial Unicode MS" w:hAnsiTheme="minorHAnsi" w:cstheme="minorHAnsi"/>
          <w:b/>
          <w:bCs/>
        </w:rPr>
        <w:t>5</w:t>
      </w:r>
    </w:p>
    <w:p w14:paraId="148F8A11"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rPr>
        <w:t>gdzie:</w:t>
      </w:r>
    </w:p>
    <w:p w14:paraId="61B06AA4"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b/>
        </w:rPr>
        <w:t>T</w:t>
      </w:r>
      <w:r w:rsidRPr="00D61A10">
        <w:rPr>
          <w:rFonts w:asciiTheme="minorHAnsi" w:eastAsia="Arial Unicode MS" w:hAnsiTheme="minorHAnsi" w:cstheme="minorHAnsi"/>
        </w:rPr>
        <w:t xml:space="preserve"> - ilość punktów uzyskanych przez ocenianą (badaną) ofertę w ramach kryterium: „termin realizacji"</w:t>
      </w:r>
    </w:p>
    <w:p w14:paraId="47F805D2" w14:textId="77777777" w:rsidR="004938B2" w:rsidRPr="00D61A10" w:rsidRDefault="004938B2" w:rsidP="007228A1">
      <w:pPr>
        <w:spacing w:before="120"/>
        <w:ind w:left="567"/>
        <w:rPr>
          <w:rFonts w:asciiTheme="minorHAnsi" w:eastAsia="Arial Unicode MS" w:hAnsiTheme="minorHAnsi" w:cstheme="minorHAnsi"/>
        </w:rPr>
      </w:pPr>
      <w:proofErr w:type="spellStart"/>
      <w:r w:rsidRPr="00D61A10">
        <w:rPr>
          <w:rFonts w:asciiTheme="minorHAnsi" w:eastAsia="Arial Unicode MS" w:hAnsiTheme="minorHAnsi" w:cstheme="minorHAnsi"/>
          <w:b/>
        </w:rPr>
        <w:t>Tn</w:t>
      </w:r>
      <w:proofErr w:type="spellEnd"/>
      <w:r w:rsidRPr="00D61A10">
        <w:rPr>
          <w:rFonts w:asciiTheme="minorHAnsi" w:eastAsia="Arial Unicode MS" w:hAnsiTheme="minorHAnsi" w:cstheme="minorHAnsi"/>
        </w:rPr>
        <w:t xml:space="preserve"> - najkrótszy termin realizacji spośród ofert badanych </w:t>
      </w:r>
      <w:r w:rsidRPr="00D61A10">
        <w:rPr>
          <w:rFonts w:asciiTheme="minorHAnsi" w:eastAsia="Arial Unicode MS" w:hAnsiTheme="minorHAnsi" w:cstheme="minorHAnsi"/>
        </w:rPr>
        <w:br/>
      </w:r>
      <w:r w:rsidRPr="00D61A10">
        <w:rPr>
          <w:rFonts w:asciiTheme="minorHAnsi" w:eastAsia="Arial Unicode MS" w:hAnsiTheme="minorHAnsi" w:cstheme="minorHAnsi"/>
          <w:b/>
        </w:rPr>
        <w:t>Tb</w:t>
      </w:r>
      <w:r w:rsidRPr="00D61A10">
        <w:rPr>
          <w:rFonts w:asciiTheme="minorHAnsi" w:eastAsia="Arial Unicode MS" w:hAnsiTheme="minorHAnsi" w:cstheme="minorHAnsi"/>
        </w:rPr>
        <w:t xml:space="preserve"> - oferowany termin realizacji oferty badanej</w:t>
      </w:r>
    </w:p>
    <w:p w14:paraId="110426E1"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u w:val="single"/>
        </w:rPr>
        <w:t>Uwaga:</w:t>
      </w:r>
    </w:p>
    <w:p w14:paraId="67543431"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rPr>
        <w:t xml:space="preserve">W zakresie kryterium nr 2 do porównania i oceny ofert brany będzie termin realizacji podany przez Wykonawcę w Formularzu oferty - </w:t>
      </w:r>
      <w:r w:rsidRPr="00D61A10">
        <w:rPr>
          <w:rFonts w:asciiTheme="minorHAnsi" w:eastAsia="Arial Unicode MS" w:hAnsiTheme="minorHAnsi" w:cstheme="minorHAnsi"/>
          <w:b/>
        </w:rPr>
        <w:t>Załącznik nr 2</w:t>
      </w:r>
      <w:r w:rsidRPr="00D61A10">
        <w:rPr>
          <w:rFonts w:asciiTheme="minorHAnsi" w:eastAsia="Arial Unicode MS" w:hAnsiTheme="minorHAnsi" w:cstheme="minorHAnsi"/>
        </w:rPr>
        <w:t xml:space="preserve"> do SIWZ. </w:t>
      </w:r>
    </w:p>
    <w:p w14:paraId="24632D52" w14:textId="7A9193C8" w:rsidR="004938B2" w:rsidRPr="00220598"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b/>
        </w:rPr>
        <w:t>Termin realizacji będzie obliczany od dnia otwarcia ofert do dnia wskazanego przez Wykonawcę jako termin zakończenia w dniach</w:t>
      </w:r>
      <w:r w:rsidRPr="00D61A10">
        <w:rPr>
          <w:rFonts w:asciiTheme="minorHAnsi" w:eastAsia="Arial Unicode MS" w:hAnsiTheme="minorHAnsi" w:cstheme="minorHAnsi"/>
        </w:rPr>
        <w:t>. Im krótszy termin realizacji, tym korzystniej. Maksymalny akceptowany przez Zamawiającego termin realizacji to</w:t>
      </w:r>
      <w:r w:rsidR="00220598" w:rsidRPr="003A576A">
        <w:rPr>
          <w:rFonts w:asciiTheme="minorHAnsi" w:eastAsia="Arial Unicode MS" w:hAnsiTheme="minorHAnsi" w:cstheme="minorHAnsi"/>
        </w:rPr>
        <w:t xml:space="preserve">: </w:t>
      </w:r>
      <w:r w:rsidR="007228A1">
        <w:rPr>
          <w:rFonts w:asciiTheme="minorHAnsi" w:hAnsiTheme="minorHAnsi" w:cstheme="minorHAnsi"/>
          <w:b/>
          <w:u w:val="single"/>
        </w:rPr>
        <w:t>20</w:t>
      </w:r>
      <w:r w:rsidR="00665BD2" w:rsidRPr="003A576A">
        <w:rPr>
          <w:rFonts w:asciiTheme="minorHAnsi" w:hAnsiTheme="minorHAnsi" w:cstheme="minorHAnsi"/>
          <w:b/>
          <w:u w:val="single"/>
        </w:rPr>
        <w:t>.0</w:t>
      </w:r>
      <w:r w:rsidR="00F81519" w:rsidRPr="003A576A">
        <w:rPr>
          <w:rFonts w:asciiTheme="minorHAnsi" w:hAnsiTheme="minorHAnsi" w:cstheme="minorHAnsi"/>
          <w:b/>
          <w:u w:val="single"/>
        </w:rPr>
        <w:t>8</w:t>
      </w:r>
      <w:r w:rsidR="00665BD2" w:rsidRPr="003A576A">
        <w:rPr>
          <w:rFonts w:asciiTheme="minorHAnsi" w:hAnsiTheme="minorHAnsi" w:cstheme="minorHAnsi"/>
          <w:b/>
          <w:u w:val="single"/>
        </w:rPr>
        <w:t>.2021</w:t>
      </w:r>
      <w:r w:rsidRPr="003A576A">
        <w:rPr>
          <w:rFonts w:asciiTheme="minorHAnsi" w:hAnsiTheme="minorHAnsi" w:cstheme="minorHAnsi"/>
          <w:b/>
          <w:u w:val="single"/>
        </w:rPr>
        <w:t xml:space="preserve"> r.</w:t>
      </w:r>
    </w:p>
    <w:p w14:paraId="0BCE5D63"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rPr>
        <w:t>Zaoferowanie terminu dłuższego spowoduje odrzucenie oferty.</w:t>
      </w:r>
    </w:p>
    <w:p w14:paraId="06E15418" w14:textId="2AD1F16E" w:rsidR="004938B2"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rPr>
        <w:t>Minimalny akceptowalny przez Zamawiającego termin realizacji to</w:t>
      </w:r>
      <w:r w:rsidR="00220598">
        <w:rPr>
          <w:rFonts w:asciiTheme="minorHAnsi" w:eastAsia="Arial Unicode MS" w:hAnsiTheme="minorHAnsi" w:cstheme="minorHAnsi"/>
        </w:rPr>
        <w:t xml:space="preserve">: </w:t>
      </w:r>
      <w:r w:rsidR="00F81519" w:rsidRPr="003A576A">
        <w:rPr>
          <w:rFonts w:asciiTheme="minorHAnsi" w:eastAsia="Arial Unicode MS" w:hAnsiTheme="minorHAnsi" w:cstheme="minorHAnsi"/>
          <w:b/>
          <w:bCs/>
          <w:u w:val="single"/>
        </w:rPr>
        <w:t>20</w:t>
      </w:r>
      <w:r w:rsidR="00220598" w:rsidRPr="003A576A">
        <w:rPr>
          <w:rFonts w:asciiTheme="minorHAnsi" w:eastAsia="Arial Unicode MS" w:hAnsiTheme="minorHAnsi" w:cstheme="minorHAnsi"/>
          <w:b/>
          <w:bCs/>
          <w:u w:val="single"/>
        </w:rPr>
        <w:t>.</w:t>
      </w:r>
      <w:r w:rsidRPr="003A576A">
        <w:rPr>
          <w:rFonts w:asciiTheme="minorHAnsi" w:eastAsia="Arial Unicode MS" w:hAnsiTheme="minorHAnsi" w:cstheme="minorHAnsi"/>
          <w:b/>
          <w:bCs/>
          <w:u w:val="single"/>
        </w:rPr>
        <w:t>0</w:t>
      </w:r>
      <w:r w:rsidR="00F81519" w:rsidRPr="003A576A">
        <w:rPr>
          <w:rFonts w:asciiTheme="minorHAnsi" w:eastAsia="Arial Unicode MS" w:hAnsiTheme="minorHAnsi" w:cstheme="minorHAnsi"/>
          <w:b/>
          <w:bCs/>
          <w:u w:val="single"/>
        </w:rPr>
        <w:t>7</w:t>
      </w:r>
      <w:r w:rsidR="00665BD2" w:rsidRPr="003A576A">
        <w:rPr>
          <w:rFonts w:asciiTheme="minorHAnsi" w:eastAsia="Arial Unicode MS" w:hAnsiTheme="minorHAnsi" w:cstheme="minorHAnsi"/>
          <w:b/>
          <w:bCs/>
          <w:u w:val="single"/>
        </w:rPr>
        <w:t>.2021</w:t>
      </w:r>
      <w:r w:rsidRPr="003A576A">
        <w:rPr>
          <w:rFonts w:asciiTheme="minorHAnsi" w:eastAsia="Arial Unicode MS" w:hAnsiTheme="minorHAnsi" w:cstheme="minorHAnsi"/>
          <w:b/>
          <w:bCs/>
          <w:u w:val="single"/>
        </w:rPr>
        <w:t xml:space="preserve"> r</w:t>
      </w:r>
      <w:r w:rsidRPr="003A576A">
        <w:rPr>
          <w:rFonts w:asciiTheme="minorHAnsi" w:eastAsia="Arial Unicode MS" w:hAnsiTheme="minorHAnsi" w:cstheme="minorHAnsi"/>
          <w:b/>
          <w:bCs/>
        </w:rPr>
        <w:t>.</w:t>
      </w:r>
      <w:r w:rsidRPr="003A576A">
        <w:rPr>
          <w:rFonts w:asciiTheme="minorHAnsi" w:eastAsia="Arial Unicode MS" w:hAnsiTheme="minorHAnsi" w:cstheme="minorHAnsi"/>
        </w:rPr>
        <w:t xml:space="preserve"> </w:t>
      </w:r>
    </w:p>
    <w:p w14:paraId="0D63C7E2" w14:textId="77777777" w:rsidR="004938B2" w:rsidRPr="00D61A10" w:rsidRDefault="004938B2" w:rsidP="003648FC">
      <w:pPr>
        <w:spacing w:before="120"/>
        <w:ind w:left="567"/>
        <w:jc w:val="both"/>
        <w:rPr>
          <w:rFonts w:asciiTheme="minorHAnsi" w:eastAsia="Arial Unicode MS" w:hAnsiTheme="minorHAnsi" w:cstheme="minorHAnsi"/>
        </w:rPr>
      </w:pPr>
      <w:r w:rsidRPr="00D61A10">
        <w:rPr>
          <w:rFonts w:asciiTheme="minorHAnsi" w:eastAsia="Arial Unicode MS" w:hAnsiTheme="minorHAnsi" w:cstheme="minorHAnsi"/>
        </w:rPr>
        <w:t>Zaoferowanie terminu krótszego skutkować będzie odrzuceniem oferty.</w:t>
      </w:r>
    </w:p>
    <w:p w14:paraId="47F7CE31"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rPr>
        <w:t>Brak wskazania/wpisania w „Formularzu ofertowym" terminu realizacji, skutkować będzie przyjęciem przez Zamawiającego, iż Wykonawca oferuje najdłuższy (maksymalny akceptowany przez Zamawiającego) termin realizacji.</w:t>
      </w:r>
    </w:p>
    <w:p w14:paraId="08AE0446" w14:textId="3B432F02"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00F81519">
        <w:rPr>
          <w:rFonts w:asciiTheme="minorHAnsi" w:eastAsia="Arial Unicode MS" w:hAnsiTheme="minorHAnsi" w:cstheme="minorHAnsi"/>
          <w:b/>
        </w:rPr>
        <w:t>5</w:t>
      </w:r>
      <w:r w:rsidRPr="00676681">
        <w:rPr>
          <w:rFonts w:asciiTheme="minorHAnsi" w:eastAsia="Arial Unicode MS" w:hAnsiTheme="minorHAnsi" w:cstheme="minorHAnsi"/>
          <w:b/>
        </w:rPr>
        <w:t xml:space="preserve"> pkt.</w:t>
      </w:r>
      <w:r w:rsidRPr="00676681">
        <w:rPr>
          <w:rFonts w:asciiTheme="minorHAnsi" w:eastAsia="Arial Unicode MS" w:hAnsiTheme="minorHAnsi" w:cstheme="minorHAnsi"/>
        </w:rPr>
        <w:t xml:space="preserve"> </w:t>
      </w:r>
    </w:p>
    <w:p w14:paraId="16E69613" w14:textId="77777777" w:rsidR="004938B2" w:rsidRPr="00676681" w:rsidRDefault="004938B2" w:rsidP="003648FC">
      <w:pPr>
        <w:spacing w:before="120"/>
        <w:ind w:left="567"/>
        <w:jc w:val="both"/>
        <w:rPr>
          <w:rFonts w:asciiTheme="minorHAnsi" w:eastAsia="Arial Unicode MS" w:hAnsiTheme="minorHAnsi" w:cstheme="minorHAnsi"/>
          <w:b/>
        </w:rPr>
      </w:pPr>
      <w:r w:rsidRPr="00676681">
        <w:rPr>
          <w:rFonts w:asciiTheme="minorHAnsi" w:eastAsia="Arial Unicode MS" w:hAnsiTheme="minorHAnsi" w:cstheme="minorHAnsi"/>
          <w:b/>
          <w:u w:val="single"/>
        </w:rPr>
        <w:t>Kryterium nr 3</w:t>
      </w:r>
    </w:p>
    <w:p w14:paraId="27180390"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rPr>
        <w:t>Ocena ofert wg kryterium nr 3 prowadzona będzie z zastosowanie punktacji i zasad jak niżej:</w:t>
      </w:r>
    </w:p>
    <w:p w14:paraId="5F4D68AD" w14:textId="15118093" w:rsidR="004938B2" w:rsidRPr="00676681" w:rsidRDefault="004938B2" w:rsidP="003648FC">
      <w:pPr>
        <w:spacing w:before="120"/>
        <w:ind w:left="567"/>
        <w:jc w:val="both"/>
        <w:rPr>
          <w:rFonts w:asciiTheme="minorHAnsi" w:eastAsia="Arial Unicode MS" w:hAnsiTheme="minorHAnsi" w:cstheme="minorHAnsi"/>
          <w:b/>
          <w:bCs/>
        </w:rPr>
      </w:pPr>
      <w:r w:rsidRPr="00676681">
        <w:rPr>
          <w:rFonts w:asciiTheme="minorHAnsi" w:eastAsia="Arial Unicode MS" w:hAnsiTheme="minorHAnsi" w:cstheme="minorHAnsi"/>
          <w:b/>
          <w:bCs/>
        </w:rPr>
        <w:t>G = 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b/>
          <w:bCs/>
        </w:rPr>
        <w:t xml:space="preserve"> / </w:t>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00665BD2">
        <w:rPr>
          <w:rFonts w:asciiTheme="minorHAnsi" w:eastAsia="Arial Unicode MS" w:hAnsiTheme="minorHAnsi" w:cstheme="minorHAnsi"/>
          <w:b/>
          <w:bCs/>
        </w:rPr>
        <w:t xml:space="preserve"> x 3</w:t>
      </w:r>
      <w:r w:rsidR="00F81519">
        <w:rPr>
          <w:rFonts w:asciiTheme="minorHAnsi" w:eastAsia="Arial Unicode MS" w:hAnsiTheme="minorHAnsi" w:cstheme="minorHAnsi"/>
          <w:b/>
          <w:bCs/>
        </w:rPr>
        <w:t>5</w:t>
      </w:r>
      <w:r w:rsidRPr="00676681">
        <w:rPr>
          <w:rFonts w:asciiTheme="minorHAnsi" w:eastAsia="Arial Unicode MS" w:hAnsiTheme="minorHAnsi" w:cstheme="minorHAnsi"/>
          <w:b/>
          <w:bCs/>
        </w:rPr>
        <w:t xml:space="preserve"> pkt</w:t>
      </w:r>
    </w:p>
    <w:p w14:paraId="37B5ABFC"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rPr>
        <w:t>gdzie:</w:t>
      </w:r>
    </w:p>
    <w:p w14:paraId="4F93B50B" w14:textId="77777777" w:rsidR="004938B2" w:rsidRPr="00676681" w:rsidRDefault="004938B2" w:rsidP="003648FC">
      <w:pPr>
        <w:spacing w:before="120"/>
        <w:ind w:left="567"/>
        <w:rPr>
          <w:rFonts w:asciiTheme="minorHAnsi" w:eastAsia="Arial Unicode MS" w:hAnsiTheme="minorHAnsi" w:cstheme="minorHAnsi"/>
        </w:rPr>
      </w:pPr>
      <w:r w:rsidRPr="00676681">
        <w:rPr>
          <w:rFonts w:asciiTheme="minorHAnsi" w:eastAsia="Arial Unicode MS" w:hAnsiTheme="minorHAnsi" w:cstheme="minorHAnsi"/>
          <w:b/>
          <w:bCs/>
        </w:rPr>
        <w:lastRenderedPageBreak/>
        <w:t>G</w:t>
      </w:r>
      <w:r w:rsidRPr="00676681">
        <w:rPr>
          <w:rFonts w:asciiTheme="minorHAnsi" w:eastAsia="Arial Unicode MS" w:hAnsiTheme="minorHAnsi" w:cstheme="minorHAnsi"/>
        </w:rPr>
        <w:t xml:space="preserve"> - ilość punktów uzyskanych przez ocenianą (badaną) ofertę </w:t>
      </w:r>
      <w:r w:rsidRPr="00676681">
        <w:rPr>
          <w:rFonts w:asciiTheme="minorHAnsi" w:eastAsia="Arial Unicode MS" w:hAnsiTheme="minorHAnsi" w:cstheme="minorHAnsi"/>
        </w:rPr>
        <w:br/>
      </w:r>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rPr>
        <w:t xml:space="preserve"> - okres gwarancji zaoferowany w ocenianej (badanej) ofercie</w:t>
      </w:r>
      <w:r w:rsidRPr="00676681">
        <w:rPr>
          <w:rFonts w:asciiTheme="minorHAnsi" w:eastAsia="Arial Unicode MS" w:hAnsiTheme="minorHAnsi" w:cstheme="minorHAnsi"/>
        </w:rPr>
        <w:br/>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rPr>
        <w:t xml:space="preserve"> - najdłuższy okres gwarancji zaoferowany spośród ocenianych ofert</w:t>
      </w:r>
    </w:p>
    <w:p w14:paraId="7095404F"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u w:val="single"/>
        </w:rPr>
        <w:t>Uwaga:</w:t>
      </w:r>
    </w:p>
    <w:p w14:paraId="28D10452"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rPr>
        <w:t xml:space="preserve">W zakresie kryterium nr 3, dla porównania i oceny ofert, brany pod uwagę będzie okres gwarancji liczony w miesiącach podany przez Wykonawcę w Formularzu oferty stanowiącym </w:t>
      </w:r>
      <w:r w:rsidRPr="00676681">
        <w:rPr>
          <w:rFonts w:asciiTheme="minorHAnsi" w:eastAsia="Arial Unicode MS" w:hAnsiTheme="minorHAnsi" w:cstheme="minorHAnsi"/>
          <w:b/>
        </w:rPr>
        <w:t>Załącznik nr 2</w:t>
      </w:r>
      <w:r w:rsidRPr="00676681">
        <w:rPr>
          <w:rFonts w:asciiTheme="minorHAnsi" w:eastAsia="Arial Unicode MS" w:hAnsiTheme="minorHAnsi" w:cstheme="minorHAnsi"/>
        </w:rPr>
        <w:t xml:space="preserve"> do SIWZ. Im dłuższy okres gwarancji, tym korzystniej.</w:t>
      </w:r>
    </w:p>
    <w:p w14:paraId="759F8DBC"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b/>
          <w:bCs/>
        </w:rPr>
        <w:t>Maksymalny</w:t>
      </w:r>
      <w:r w:rsidRPr="00676681">
        <w:rPr>
          <w:rFonts w:asciiTheme="minorHAnsi" w:eastAsia="Arial Unicode MS" w:hAnsiTheme="minorHAnsi" w:cstheme="minorHAnsi"/>
        </w:rPr>
        <w:t xml:space="preserve"> akceptowany przez Zamawiającego okres gwarancji to</w:t>
      </w:r>
      <w:r w:rsidRPr="00676681">
        <w:rPr>
          <w:rFonts w:asciiTheme="minorHAnsi" w:eastAsia="Arial Unicode MS" w:hAnsiTheme="minorHAnsi" w:cstheme="minorHAnsi"/>
          <w:b/>
          <w:bCs/>
        </w:rPr>
        <w:t xml:space="preserve"> </w:t>
      </w:r>
      <w:r w:rsidR="00665BD2">
        <w:rPr>
          <w:rFonts w:asciiTheme="minorHAnsi" w:eastAsia="Arial Unicode MS" w:hAnsiTheme="minorHAnsi" w:cstheme="minorHAnsi"/>
          <w:b/>
          <w:bCs/>
          <w:u w:val="single"/>
        </w:rPr>
        <w:t>72</w:t>
      </w:r>
      <w:r w:rsidRPr="00676681">
        <w:rPr>
          <w:rFonts w:asciiTheme="minorHAnsi" w:eastAsia="Arial Unicode MS" w:hAnsiTheme="minorHAnsi" w:cstheme="minorHAnsi"/>
          <w:b/>
          <w:bCs/>
          <w:u w:val="single"/>
        </w:rPr>
        <w:t xml:space="preserve"> miesi</w:t>
      </w:r>
      <w:r w:rsidR="00665BD2">
        <w:rPr>
          <w:rFonts w:asciiTheme="minorHAnsi" w:eastAsia="Arial Unicode MS" w:hAnsiTheme="minorHAnsi" w:cstheme="minorHAnsi"/>
          <w:b/>
          <w:bCs/>
          <w:u w:val="single"/>
        </w:rPr>
        <w:t>ące</w:t>
      </w:r>
      <w:r w:rsidRPr="00676681">
        <w:rPr>
          <w:rFonts w:asciiTheme="minorHAnsi" w:eastAsia="Arial Unicode MS" w:hAnsiTheme="minorHAnsi" w:cstheme="minorHAnsi"/>
          <w:b/>
          <w:bCs/>
          <w:u w:val="single"/>
        </w:rPr>
        <w:t>.</w:t>
      </w:r>
      <w:r w:rsidRPr="00676681">
        <w:rPr>
          <w:rFonts w:asciiTheme="minorHAnsi" w:eastAsia="Arial Unicode MS" w:hAnsiTheme="minorHAnsi" w:cstheme="minorHAnsi"/>
        </w:rPr>
        <w:t xml:space="preserve"> Zaoferowanie okresu dłuższego spowoduje przyjęciem przez Zamawiającego do oceny i porównania ofert okresu</w:t>
      </w:r>
    </w:p>
    <w:p w14:paraId="050D5E3C"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rPr>
        <w:t xml:space="preserve">maksymalnego tj. </w:t>
      </w:r>
      <w:r w:rsidR="00665BD2">
        <w:rPr>
          <w:rFonts w:asciiTheme="minorHAnsi" w:eastAsia="Arial Unicode MS" w:hAnsiTheme="minorHAnsi" w:cstheme="minorHAnsi"/>
        </w:rPr>
        <w:t>72</w:t>
      </w:r>
      <w:r w:rsidRPr="00676681">
        <w:rPr>
          <w:rFonts w:asciiTheme="minorHAnsi" w:eastAsia="Arial Unicode MS" w:hAnsiTheme="minorHAnsi" w:cstheme="minorHAnsi"/>
        </w:rPr>
        <w:t>-miesięcznego.</w:t>
      </w:r>
    </w:p>
    <w:p w14:paraId="6CE4DDDD"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b/>
          <w:bCs/>
        </w:rPr>
        <w:t>Minimalny</w:t>
      </w:r>
      <w:r w:rsidRPr="00676681">
        <w:rPr>
          <w:rFonts w:asciiTheme="minorHAnsi" w:eastAsia="Arial Unicode MS" w:hAnsiTheme="minorHAnsi" w:cstheme="minorHAnsi"/>
        </w:rPr>
        <w:t xml:space="preserve"> akceptowalny przez Zamawiającego termin realizacji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36 miesięcy</w:t>
      </w:r>
      <w:r w:rsidRPr="00676681">
        <w:rPr>
          <w:rFonts w:asciiTheme="minorHAnsi" w:eastAsia="Arial Unicode MS" w:hAnsiTheme="minorHAnsi" w:cstheme="minorHAnsi"/>
          <w:b/>
          <w:bCs/>
        </w:rPr>
        <w:t>.</w:t>
      </w:r>
      <w:r w:rsidRPr="00676681">
        <w:rPr>
          <w:rFonts w:asciiTheme="minorHAnsi" w:eastAsia="Arial Unicode MS" w:hAnsiTheme="minorHAnsi" w:cstheme="minorHAnsi"/>
        </w:rPr>
        <w:t xml:space="preserve"> Zaoferowanie okresu gwarancji krótszego skutkować będzie odrzuceniem oferty.</w:t>
      </w:r>
    </w:p>
    <w:p w14:paraId="23205EB9"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rPr>
        <w:t>Brak wskazania/ wpisania w „Formularzu ofertowym" okresu gwarancji, skutkować będzie przyjęciem przez Zamawiającego, iż Wykonawca oferuje najkrótszy (minimalny akceptowany przez Zamawiającego) okres gwarancji.</w:t>
      </w:r>
    </w:p>
    <w:p w14:paraId="2BDEA75D" w14:textId="169F84A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00665BD2">
        <w:rPr>
          <w:rFonts w:asciiTheme="minorHAnsi" w:eastAsia="Arial Unicode MS" w:hAnsiTheme="minorHAnsi" w:cstheme="minorHAnsi"/>
          <w:b/>
        </w:rPr>
        <w:t>3</w:t>
      </w:r>
      <w:r w:rsidR="00F81519">
        <w:rPr>
          <w:rFonts w:asciiTheme="minorHAnsi" w:eastAsia="Arial Unicode MS" w:hAnsiTheme="minorHAnsi" w:cstheme="minorHAnsi"/>
          <w:b/>
        </w:rPr>
        <w:t>5</w:t>
      </w:r>
      <w:r w:rsidRPr="00676681">
        <w:rPr>
          <w:rFonts w:asciiTheme="minorHAnsi" w:eastAsia="Arial Unicode MS" w:hAnsiTheme="minorHAnsi" w:cstheme="minorHAnsi"/>
          <w:b/>
        </w:rPr>
        <w:t xml:space="preserve"> pkt</w:t>
      </w:r>
      <w:r w:rsidRPr="00676681">
        <w:rPr>
          <w:rFonts w:asciiTheme="minorHAnsi" w:eastAsia="Arial Unicode MS" w:hAnsiTheme="minorHAnsi" w:cstheme="minorHAnsi"/>
        </w:rPr>
        <w:t>.</w:t>
      </w:r>
    </w:p>
    <w:p w14:paraId="17C7718E"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b/>
          <w:bCs/>
          <w:u w:val="single"/>
        </w:rPr>
        <w:t>Ocena końcowa</w:t>
      </w:r>
      <w:r w:rsidRPr="00676681">
        <w:rPr>
          <w:rFonts w:asciiTheme="minorHAnsi" w:eastAsia="Arial Unicode MS" w:hAnsiTheme="minorHAnsi" w:cstheme="minorHAnsi"/>
        </w:rPr>
        <w:t xml:space="preserve"> każdej z ocenianych ofert, w zakresie przyjętych kryteriów oceny ofert, stanowić będzie sumę punktów uzyskanych w poszczególnych kryteriach wyliczonych wg wzoru:</w:t>
      </w:r>
    </w:p>
    <w:p w14:paraId="595C1519" w14:textId="77777777" w:rsidR="004938B2" w:rsidRPr="00676681" w:rsidRDefault="004938B2" w:rsidP="003648FC">
      <w:pPr>
        <w:keepNext/>
        <w:keepLines/>
        <w:spacing w:before="120"/>
        <w:ind w:left="567"/>
        <w:jc w:val="both"/>
        <w:outlineLvl w:val="3"/>
        <w:rPr>
          <w:rFonts w:asciiTheme="minorHAnsi" w:eastAsia="Arial Unicode MS" w:hAnsiTheme="minorHAnsi" w:cstheme="minorHAnsi"/>
          <w:b/>
          <w:bCs/>
        </w:rPr>
      </w:pPr>
      <w:bookmarkStart w:id="1" w:name="bookmark19"/>
      <w:r w:rsidRPr="00676681">
        <w:rPr>
          <w:rFonts w:asciiTheme="minorHAnsi" w:eastAsia="Arial Unicode MS" w:hAnsiTheme="minorHAnsi" w:cstheme="minorHAnsi"/>
          <w:b/>
          <w:bCs/>
        </w:rPr>
        <w:t xml:space="preserve">X = C + T + </w:t>
      </w:r>
      <w:bookmarkEnd w:id="1"/>
      <w:r w:rsidRPr="00676681">
        <w:rPr>
          <w:rFonts w:asciiTheme="minorHAnsi" w:eastAsia="Arial Unicode MS" w:hAnsiTheme="minorHAnsi" w:cstheme="minorHAnsi"/>
          <w:b/>
          <w:bCs/>
        </w:rPr>
        <w:t>G</w:t>
      </w:r>
    </w:p>
    <w:p w14:paraId="3CA248FB" w14:textId="77777777" w:rsidR="004938B2" w:rsidRPr="00676681" w:rsidRDefault="004938B2" w:rsidP="003648FC">
      <w:pPr>
        <w:spacing w:before="120"/>
        <w:ind w:left="567"/>
        <w:jc w:val="both"/>
        <w:rPr>
          <w:rFonts w:asciiTheme="minorHAnsi" w:eastAsia="Arial Unicode MS" w:hAnsiTheme="minorHAnsi" w:cstheme="minorHAnsi"/>
        </w:rPr>
      </w:pPr>
      <w:r w:rsidRPr="00676681">
        <w:rPr>
          <w:rFonts w:asciiTheme="minorHAnsi" w:eastAsia="Arial Unicode MS" w:hAnsiTheme="minorHAnsi" w:cstheme="minorHAnsi"/>
        </w:rPr>
        <w:t>gdzie:</w:t>
      </w:r>
    </w:p>
    <w:p w14:paraId="38D6AA6A" w14:textId="77777777" w:rsidR="004938B2" w:rsidRPr="004938B2" w:rsidRDefault="004938B2" w:rsidP="003A576A">
      <w:pPr>
        <w:spacing w:before="120"/>
        <w:ind w:left="567"/>
        <w:rPr>
          <w:rFonts w:asciiTheme="minorHAnsi" w:eastAsia="Arial Unicode MS" w:hAnsiTheme="minorHAnsi" w:cstheme="minorHAnsi"/>
        </w:rPr>
      </w:pPr>
      <w:r w:rsidRPr="00676681">
        <w:rPr>
          <w:rFonts w:asciiTheme="minorHAnsi" w:eastAsia="Arial Unicode MS" w:hAnsiTheme="minorHAnsi" w:cstheme="minorHAnsi"/>
          <w:b/>
        </w:rPr>
        <w:t>X</w:t>
      </w:r>
      <w:r w:rsidRPr="00676681">
        <w:rPr>
          <w:rFonts w:asciiTheme="minorHAnsi" w:eastAsia="Arial Unicode MS" w:hAnsiTheme="minorHAnsi" w:cstheme="minorHAnsi"/>
        </w:rPr>
        <w:t xml:space="preserve"> - ocena końcowa ocenionej (badanej) oferty </w:t>
      </w:r>
      <w:r w:rsidRPr="00676681">
        <w:rPr>
          <w:rFonts w:asciiTheme="minorHAnsi" w:eastAsia="Arial Unicode MS" w:hAnsiTheme="minorHAnsi" w:cstheme="minorHAnsi"/>
        </w:rPr>
        <w:br/>
      </w:r>
      <w:r w:rsidRPr="00676681">
        <w:rPr>
          <w:rFonts w:asciiTheme="minorHAnsi" w:eastAsia="Arial Unicode MS" w:hAnsiTheme="minorHAnsi" w:cstheme="minorHAnsi"/>
          <w:b/>
        </w:rPr>
        <w:t>C</w:t>
      </w:r>
      <w:r w:rsidRPr="00676681">
        <w:rPr>
          <w:rFonts w:asciiTheme="minorHAnsi" w:eastAsia="Arial Unicode MS" w:hAnsiTheme="minorHAnsi" w:cstheme="minorHAnsi"/>
        </w:rPr>
        <w:t xml:space="preserve"> - ilość punktów uzyskanych przez ocenianą ofertę w kryterium nr 1</w:t>
      </w:r>
      <w:r w:rsidRPr="00676681">
        <w:rPr>
          <w:rFonts w:asciiTheme="minorHAnsi" w:eastAsia="Arial Unicode MS" w:hAnsiTheme="minorHAnsi" w:cstheme="minorHAnsi"/>
        </w:rPr>
        <w:br/>
      </w:r>
      <w:r w:rsidRPr="00676681">
        <w:rPr>
          <w:rFonts w:asciiTheme="minorHAnsi" w:eastAsia="Arial Unicode MS" w:hAnsiTheme="minorHAnsi" w:cstheme="minorHAnsi"/>
          <w:b/>
        </w:rPr>
        <w:t>T</w:t>
      </w:r>
      <w:r w:rsidRPr="00676681">
        <w:rPr>
          <w:rFonts w:asciiTheme="minorHAnsi" w:eastAsia="Arial Unicode MS" w:hAnsiTheme="minorHAnsi" w:cstheme="minorHAnsi"/>
        </w:rPr>
        <w:t xml:space="preserve"> - ilość punktów uzyskanych przez ocenianą ofertę w kryterium nr 2 </w:t>
      </w:r>
      <w:r w:rsidRPr="00676681">
        <w:rPr>
          <w:rFonts w:asciiTheme="minorHAnsi" w:eastAsia="Arial Unicode MS" w:hAnsiTheme="minorHAnsi" w:cstheme="minorHAnsi"/>
        </w:rPr>
        <w:br/>
      </w:r>
      <w:r w:rsidRPr="00676681">
        <w:rPr>
          <w:rFonts w:asciiTheme="minorHAnsi" w:eastAsia="Arial Unicode MS" w:hAnsiTheme="minorHAnsi" w:cstheme="minorHAnsi"/>
          <w:b/>
        </w:rPr>
        <w:t>G</w:t>
      </w:r>
      <w:r w:rsidRPr="00676681">
        <w:rPr>
          <w:rFonts w:asciiTheme="minorHAnsi" w:eastAsia="Arial Unicode MS" w:hAnsiTheme="minorHAnsi" w:cstheme="minorHAnsi"/>
        </w:rPr>
        <w:t xml:space="preserve"> - ilość punktów uzyskanych przez ocenianą (</w:t>
      </w:r>
      <w:r>
        <w:rPr>
          <w:rFonts w:asciiTheme="minorHAnsi" w:eastAsia="Arial Unicode MS" w:hAnsiTheme="minorHAnsi" w:cstheme="minorHAnsi"/>
        </w:rPr>
        <w:t>badaną) ofertę w kryterium nr 3</w:t>
      </w:r>
    </w:p>
    <w:p w14:paraId="1E546732" w14:textId="77777777" w:rsidR="004938B2" w:rsidRPr="004938B2" w:rsidRDefault="00AC0DA8" w:rsidP="003648FC">
      <w:pPr>
        <w:pStyle w:val="Akapitzlist"/>
        <w:numPr>
          <w:ilvl w:val="1"/>
          <w:numId w:val="1"/>
        </w:numPr>
        <w:spacing w:before="120" w:after="0" w:line="240" w:lineRule="auto"/>
        <w:ind w:left="851" w:hanging="567"/>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Punktacja przyznawana ofertom w poszczególnych kryteriach będzie liczona z dokładnością do dwóch miejsc po przecinku. Najwyższa liczba punktów wyznaczy najkorzystniejszą ofertę.</w:t>
      </w:r>
    </w:p>
    <w:p w14:paraId="2707B5F8" w14:textId="77777777" w:rsidR="004938B2" w:rsidRPr="004938B2" w:rsidRDefault="00AC0DA8" w:rsidP="003648FC">
      <w:pPr>
        <w:pStyle w:val="Akapitzlist"/>
        <w:numPr>
          <w:ilvl w:val="1"/>
          <w:numId w:val="1"/>
        </w:numPr>
        <w:spacing w:before="120" w:after="0" w:line="240" w:lineRule="auto"/>
        <w:ind w:left="851" w:hanging="567"/>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 xml:space="preserve">Zamawiający udzieli zamówienia Wykonawcy, którego oferta odpowiadać będzie wszystkim wymaganiom przedstawionym w ustawie </w:t>
      </w:r>
      <w:proofErr w:type="spellStart"/>
      <w:r w:rsidRPr="004938B2">
        <w:rPr>
          <w:rFonts w:asciiTheme="minorHAnsi" w:eastAsia="Arial Unicode MS" w:hAnsiTheme="minorHAnsi" w:cstheme="minorHAnsi"/>
        </w:rPr>
        <w:t>Pzp</w:t>
      </w:r>
      <w:proofErr w:type="spellEnd"/>
      <w:r w:rsidRPr="004938B2">
        <w:rPr>
          <w:rFonts w:asciiTheme="minorHAnsi" w:eastAsia="Arial Unicode MS" w:hAnsiTheme="minorHAnsi" w:cstheme="minorHAnsi"/>
        </w:rPr>
        <w:t>, oraz w SIWZ i zostanie oceniona jako najkorzystniejsza w oparciu o podane kryteria wyboru.</w:t>
      </w:r>
    </w:p>
    <w:p w14:paraId="6DDCA589" w14:textId="77777777" w:rsidR="004938B2" w:rsidRPr="004938B2" w:rsidRDefault="00AC0DA8" w:rsidP="003648FC">
      <w:pPr>
        <w:pStyle w:val="Akapitzlist"/>
        <w:numPr>
          <w:ilvl w:val="1"/>
          <w:numId w:val="1"/>
        </w:numPr>
        <w:spacing w:before="120" w:after="0" w:line="240" w:lineRule="auto"/>
        <w:ind w:left="851" w:hanging="567"/>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4C76CAF" w14:textId="77777777" w:rsidR="004938B2" w:rsidRPr="004938B2" w:rsidRDefault="00AC0DA8" w:rsidP="003648FC">
      <w:pPr>
        <w:pStyle w:val="Akapitzlist"/>
        <w:numPr>
          <w:ilvl w:val="1"/>
          <w:numId w:val="1"/>
        </w:numPr>
        <w:spacing w:before="120" w:after="0" w:line="240" w:lineRule="auto"/>
        <w:ind w:left="851" w:hanging="567"/>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 </w:t>
      </w:r>
    </w:p>
    <w:p w14:paraId="31A14F6A" w14:textId="77777777" w:rsidR="004938B2" w:rsidRPr="004938B2" w:rsidRDefault="00AC0DA8" w:rsidP="003648FC">
      <w:pPr>
        <w:pStyle w:val="Akapitzlist"/>
        <w:numPr>
          <w:ilvl w:val="1"/>
          <w:numId w:val="1"/>
        </w:numPr>
        <w:spacing w:before="120" w:after="0" w:line="240" w:lineRule="auto"/>
        <w:ind w:left="851" w:hanging="567"/>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odrzuci ofertę, jeżeli wystąpi co najmniej jedna przesłanek unormowana w art. 89 ust. 1 lub 90 ust. 3 ustawy </w:t>
      </w:r>
      <w:proofErr w:type="spellStart"/>
      <w:r w:rsidRPr="004938B2">
        <w:rPr>
          <w:rFonts w:asciiTheme="minorHAnsi" w:hAnsiTheme="minorHAnsi" w:cstheme="minorHAnsi"/>
        </w:rPr>
        <w:t>pzp</w:t>
      </w:r>
      <w:proofErr w:type="spellEnd"/>
      <w:r w:rsidRPr="004938B2">
        <w:rPr>
          <w:rFonts w:asciiTheme="minorHAnsi" w:hAnsiTheme="minorHAnsi" w:cstheme="minorHAnsi"/>
        </w:rPr>
        <w:t xml:space="preserve">. </w:t>
      </w:r>
    </w:p>
    <w:p w14:paraId="1470672F" w14:textId="77777777" w:rsidR="004938B2" w:rsidRPr="004938B2" w:rsidRDefault="00AC0DA8" w:rsidP="003648FC">
      <w:pPr>
        <w:pStyle w:val="Akapitzlist"/>
        <w:numPr>
          <w:ilvl w:val="1"/>
          <w:numId w:val="1"/>
        </w:numPr>
        <w:spacing w:before="120" w:after="0" w:line="240" w:lineRule="auto"/>
        <w:ind w:left="851" w:hanging="567"/>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Niezwłocznie po wyborze najkorzystniejszej oferty zamawiający zawiadomi wykonawców, którzy złożyli oferty o:</w:t>
      </w:r>
    </w:p>
    <w:p w14:paraId="3733291A" w14:textId="77777777" w:rsidR="004938B2" w:rsidRPr="00676681" w:rsidRDefault="004938B2" w:rsidP="003648FC">
      <w:pPr>
        <w:pStyle w:val="Teksttreci1"/>
        <w:numPr>
          <w:ilvl w:val="1"/>
          <w:numId w:val="15"/>
        </w:numPr>
        <w:shd w:val="clear" w:color="auto" w:fill="auto"/>
        <w:tabs>
          <w:tab w:val="clear" w:pos="574"/>
        </w:tabs>
        <w:spacing w:before="120" w:after="0" w:line="240" w:lineRule="auto"/>
        <w:ind w:left="1134" w:hanging="283"/>
        <w:rPr>
          <w:rFonts w:asciiTheme="minorHAnsi" w:hAnsiTheme="minorHAnsi" w:cstheme="minorHAnsi"/>
          <w:b/>
          <w:bCs/>
          <w:smallCaps/>
          <w:spacing w:val="5"/>
        </w:rPr>
      </w:pPr>
      <w:r w:rsidRPr="00676681">
        <w:rPr>
          <w:rFonts w:cstheme="minorHAnsi"/>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40BC98AC" w14:textId="77777777" w:rsidR="004938B2" w:rsidRPr="00676681" w:rsidRDefault="004938B2" w:rsidP="003648FC">
      <w:pPr>
        <w:pStyle w:val="Teksttreci1"/>
        <w:numPr>
          <w:ilvl w:val="1"/>
          <w:numId w:val="15"/>
        </w:numPr>
        <w:shd w:val="clear" w:color="auto" w:fill="auto"/>
        <w:tabs>
          <w:tab w:val="clear" w:pos="574"/>
        </w:tabs>
        <w:spacing w:before="120" w:after="0" w:line="240" w:lineRule="auto"/>
        <w:ind w:left="1134" w:hanging="283"/>
        <w:rPr>
          <w:rFonts w:asciiTheme="minorHAnsi" w:hAnsiTheme="minorHAnsi" w:cstheme="minorHAnsi"/>
          <w:b/>
          <w:bCs/>
          <w:smallCaps/>
          <w:spacing w:val="5"/>
        </w:rPr>
      </w:pPr>
      <w:r w:rsidRPr="00676681">
        <w:rPr>
          <w:rFonts w:cstheme="minorHAnsi"/>
        </w:rPr>
        <w:t>wykonawcach, którzy zostali wykluczeni z postępowania o udzielenie zamówienia,</w:t>
      </w:r>
    </w:p>
    <w:p w14:paraId="1E39CA3D" w14:textId="77777777" w:rsidR="004938B2" w:rsidRPr="00676681" w:rsidRDefault="004938B2" w:rsidP="003648FC">
      <w:pPr>
        <w:pStyle w:val="Teksttreci1"/>
        <w:numPr>
          <w:ilvl w:val="1"/>
          <w:numId w:val="15"/>
        </w:numPr>
        <w:shd w:val="clear" w:color="auto" w:fill="auto"/>
        <w:tabs>
          <w:tab w:val="clear" w:pos="574"/>
        </w:tabs>
        <w:spacing w:before="120" w:after="0" w:line="240" w:lineRule="auto"/>
        <w:ind w:left="1134" w:hanging="283"/>
        <w:rPr>
          <w:rFonts w:asciiTheme="minorHAnsi" w:hAnsiTheme="minorHAnsi" w:cstheme="minorHAnsi"/>
          <w:b/>
          <w:bCs/>
          <w:smallCaps/>
          <w:spacing w:val="5"/>
        </w:rPr>
      </w:pPr>
      <w:r w:rsidRPr="00676681">
        <w:rPr>
          <w:rFonts w:cstheme="minorHAnsi"/>
        </w:rPr>
        <w:t xml:space="preserve">wykonawcach, których oferty zostały odrzucone i powodach odrzucenia oferty, </w:t>
      </w:r>
    </w:p>
    <w:p w14:paraId="2A105224" w14:textId="77777777" w:rsidR="004938B2" w:rsidRPr="00676681" w:rsidRDefault="004938B2" w:rsidP="003648FC">
      <w:pPr>
        <w:pStyle w:val="Teksttreci1"/>
        <w:numPr>
          <w:ilvl w:val="1"/>
          <w:numId w:val="15"/>
        </w:numPr>
        <w:shd w:val="clear" w:color="auto" w:fill="auto"/>
        <w:tabs>
          <w:tab w:val="clear" w:pos="574"/>
        </w:tabs>
        <w:spacing w:before="120" w:after="0" w:line="240" w:lineRule="auto"/>
        <w:ind w:left="1134" w:hanging="283"/>
        <w:rPr>
          <w:rFonts w:asciiTheme="minorHAnsi" w:hAnsiTheme="minorHAnsi" w:cstheme="minorHAnsi"/>
          <w:b/>
          <w:bCs/>
          <w:smallCaps/>
          <w:spacing w:val="5"/>
        </w:rPr>
      </w:pPr>
      <w:r w:rsidRPr="00676681">
        <w:rPr>
          <w:rFonts w:cstheme="minorHAnsi"/>
        </w:rPr>
        <w:t xml:space="preserve"> unieważnieniu postępowania. </w:t>
      </w:r>
    </w:p>
    <w:p w14:paraId="4F2BE999" w14:textId="77777777" w:rsidR="004938B2" w:rsidRPr="004938B2" w:rsidRDefault="004938B2" w:rsidP="003648FC">
      <w:pPr>
        <w:pStyle w:val="Teksttreci1"/>
        <w:numPr>
          <w:ilvl w:val="1"/>
          <w:numId w:val="15"/>
        </w:numPr>
        <w:shd w:val="clear" w:color="auto" w:fill="auto"/>
        <w:tabs>
          <w:tab w:val="clear" w:pos="574"/>
        </w:tabs>
        <w:spacing w:before="120" w:after="0" w:line="240" w:lineRule="auto"/>
        <w:ind w:left="1134" w:hanging="283"/>
        <w:rPr>
          <w:rFonts w:asciiTheme="minorHAnsi" w:hAnsiTheme="minorHAnsi" w:cstheme="minorHAnsi"/>
          <w:b/>
          <w:bCs/>
          <w:smallCaps/>
          <w:spacing w:val="5"/>
          <w:sz w:val="28"/>
          <w:szCs w:val="28"/>
        </w:rPr>
      </w:pPr>
      <w:r w:rsidRPr="00676681">
        <w:rPr>
          <w:rFonts w:cstheme="minorHAnsi"/>
        </w:rPr>
        <w:t xml:space="preserve"> podając uzasadnienie faktyczne i prawne</w:t>
      </w:r>
      <w:r w:rsidRPr="00676681">
        <w:rPr>
          <w:rFonts w:cstheme="minorHAnsi"/>
          <w:sz w:val="20"/>
          <w:szCs w:val="20"/>
        </w:rPr>
        <w:t xml:space="preserve">. </w:t>
      </w:r>
    </w:p>
    <w:p w14:paraId="62AD6719" w14:textId="77777777" w:rsidR="00802BA5" w:rsidRPr="004938B2" w:rsidRDefault="00AC0DA8" w:rsidP="003648FC">
      <w:pPr>
        <w:pStyle w:val="Akapitzlist"/>
        <w:numPr>
          <w:ilvl w:val="1"/>
          <w:numId w:val="1"/>
        </w:numPr>
        <w:spacing w:before="120" w:after="0" w:line="240" w:lineRule="auto"/>
        <w:ind w:left="851" w:hanging="567"/>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Zamawiający</w:t>
      </w:r>
      <w:r w:rsidRPr="004938B2">
        <w:rPr>
          <w:rFonts w:asciiTheme="minorHAnsi" w:eastAsia="Arial Unicode MS" w:hAnsiTheme="minorHAnsi" w:cstheme="minorHAnsi"/>
          <w:b/>
          <w:bCs/>
        </w:rPr>
        <w:t xml:space="preserve"> nie przewiduje</w:t>
      </w:r>
      <w:r w:rsidRPr="004938B2">
        <w:rPr>
          <w:rFonts w:asciiTheme="minorHAnsi" w:eastAsia="Arial Unicode MS" w:hAnsiTheme="minorHAnsi" w:cstheme="minorHAnsi"/>
        </w:rPr>
        <w:t xml:space="preserve"> przeprowadzenia dogrywki w formie aukcji elektronicznej.</w:t>
      </w:r>
    </w:p>
    <w:p w14:paraId="31592617" w14:textId="77777777" w:rsidR="003B3ECD" w:rsidRPr="003B3ECD" w:rsidRDefault="006F0FB8" w:rsidP="00BC35A9">
      <w:pPr>
        <w:pStyle w:val="Akapitzlist"/>
        <w:numPr>
          <w:ilvl w:val="0"/>
          <w:numId w:val="1"/>
        </w:numPr>
        <w:spacing w:before="120" w:after="0" w:line="240" w:lineRule="auto"/>
        <w:ind w:left="567" w:hanging="567"/>
        <w:jc w:val="both"/>
        <w:rPr>
          <w:rStyle w:val="Tytuksiki"/>
          <w:rFonts w:asciiTheme="minorHAnsi" w:hAnsiTheme="minorHAnsi" w:cstheme="minorHAnsi"/>
          <w:sz w:val="28"/>
          <w:szCs w:val="28"/>
        </w:rPr>
      </w:pPr>
      <w:r w:rsidRPr="003B3ECD">
        <w:rPr>
          <w:rStyle w:val="Tytuksiki"/>
          <w:rFonts w:asciiTheme="minorHAnsi" w:eastAsia="Arial Unicode MS" w:hAnsiTheme="minorHAnsi" w:cstheme="minorHAnsi"/>
          <w:sz w:val="28"/>
          <w:szCs w:val="28"/>
        </w:rPr>
        <w:t>I</w:t>
      </w:r>
      <w:r w:rsidR="003B3ECD" w:rsidRPr="003B3ECD">
        <w:rPr>
          <w:rStyle w:val="Tytuksiki"/>
          <w:rFonts w:asciiTheme="minorHAnsi" w:eastAsia="Arial Unicode MS" w:hAnsiTheme="minorHAnsi" w:cstheme="minorHAnsi"/>
          <w:sz w:val="28"/>
          <w:szCs w:val="28"/>
        </w:rPr>
        <w:t>nformacje o formalnościach, jakie powinny zostać dopełnione po wyborze oferty</w:t>
      </w:r>
      <w:r w:rsidR="003B3ECD" w:rsidRPr="003B3ECD">
        <w:rPr>
          <w:rStyle w:val="Tytuksiki"/>
          <w:rFonts w:asciiTheme="minorHAnsi" w:eastAsia="Arial Unicode MS" w:hAnsiTheme="minorHAnsi" w:cstheme="minorHAnsi"/>
          <w:smallCaps w:val="0"/>
          <w:sz w:val="28"/>
          <w:szCs w:val="28"/>
        </w:rPr>
        <w:t xml:space="preserve"> </w:t>
      </w:r>
      <w:r w:rsidR="00AC0DA8" w:rsidRPr="003B3ECD">
        <w:rPr>
          <w:rStyle w:val="Tytuksiki"/>
          <w:rFonts w:asciiTheme="minorHAnsi" w:eastAsia="Arial Unicode MS" w:hAnsiTheme="minorHAnsi" w:cstheme="minorHAnsi"/>
          <w:sz w:val="28"/>
          <w:szCs w:val="28"/>
        </w:rPr>
        <w:t>w celu zawarcia umowy w sprawie</w:t>
      </w:r>
      <w:r w:rsidR="00C9054E" w:rsidRPr="003B3ECD">
        <w:rPr>
          <w:rStyle w:val="Tytuksiki"/>
          <w:rFonts w:asciiTheme="minorHAnsi" w:eastAsia="Arial Unicode MS" w:hAnsiTheme="minorHAnsi" w:cstheme="minorHAnsi"/>
          <w:sz w:val="28"/>
          <w:szCs w:val="28"/>
        </w:rPr>
        <w:t xml:space="preserve"> zamówienia </w:t>
      </w:r>
    </w:p>
    <w:p w14:paraId="44170B6F" w14:textId="77777777" w:rsidR="003B3ECD" w:rsidRPr="003B3ECD"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3B3ECD">
        <w:rPr>
          <w:rFonts w:asciiTheme="minorHAnsi" w:hAnsiTheme="minorHAnsi" w:cstheme="minorHAnsi"/>
        </w:rPr>
        <w:t>Osoby reprezentujące Wykonawcę przy podpisywaniu umowy powinny posiadać ze sobą dokumenty potwierdzające ich umocowanie do podpisania umowy, o ile umocowanie to nie będzie wynikać z dokumentów załączonych do oferty.</w:t>
      </w:r>
    </w:p>
    <w:p w14:paraId="431E7B50" w14:textId="77777777" w:rsidR="003B3ECD" w:rsidRPr="003B3ECD"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3B3ECD">
        <w:rPr>
          <w:rFonts w:asciiTheme="minorHAnsi" w:hAnsiTheme="minorHAnsi" w:cstheme="minorHAnsi"/>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36D8BAD" w14:textId="77777777" w:rsidR="003B3ECD" w:rsidRPr="003B3ECD"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3B3ECD">
        <w:rPr>
          <w:rFonts w:asciiTheme="minorHAnsi" w:hAnsiTheme="minorHAnsi" w:cstheme="minorHAnsi"/>
        </w:rPr>
        <w:t>Zawarcie umowy nastąpi zgodnie z jej treścią, określoną w Istotnych postanowieniach umowy (</w:t>
      </w:r>
      <w:r w:rsidRPr="003B3ECD">
        <w:rPr>
          <w:rFonts w:asciiTheme="minorHAnsi" w:hAnsiTheme="minorHAnsi" w:cstheme="minorHAnsi"/>
          <w:b/>
        </w:rPr>
        <w:t>Załącznik nr 7</w:t>
      </w:r>
      <w:bookmarkStart w:id="2" w:name="bookmark21"/>
      <w:r w:rsidRPr="003B3ECD">
        <w:rPr>
          <w:rFonts w:asciiTheme="minorHAnsi" w:hAnsiTheme="minorHAnsi" w:cstheme="minorHAnsi"/>
        </w:rPr>
        <w:t xml:space="preserve"> do SIWZ).</w:t>
      </w:r>
      <w:bookmarkEnd w:id="2"/>
    </w:p>
    <w:p w14:paraId="1C9416A2" w14:textId="77777777" w:rsidR="003B3ECD" w:rsidRPr="003B3ECD" w:rsidRDefault="00AC0DA8" w:rsidP="003648FC">
      <w:pPr>
        <w:pStyle w:val="Akapitzlist"/>
        <w:numPr>
          <w:ilvl w:val="1"/>
          <w:numId w:val="1"/>
        </w:numPr>
        <w:spacing w:before="120" w:after="0" w:line="240" w:lineRule="auto"/>
        <w:ind w:left="851" w:hanging="567"/>
        <w:jc w:val="both"/>
        <w:rPr>
          <w:rFonts w:asciiTheme="minorHAnsi" w:hAnsiTheme="minorHAnsi" w:cstheme="minorHAnsi"/>
          <w:b/>
          <w:bCs/>
          <w:smallCaps/>
          <w:spacing w:val="5"/>
          <w:sz w:val="28"/>
          <w:szCs w:val="28"/>
        </w:rPr>
      </w:pPr>
      <w:r w:rsidRPr="003B3ECD">
        <w:rPr>
          <w:rFonts w:asciiTheme="minorHAnsi" w:hAnsiTheme="minorHAnsi" w:cstheme="minorHAnsi"/>
        </w:rPr>
        <w:t>Wykonawca, przed podpisaniem umowy, zobowiązuje się do przedłożenia Zamawiającemu:</w:t>
      </w:r>
    </w:p>
    <w:p w14:paraId="783513D3" w14:textId="77777777" w:rsidR="003B3ECD" w:rsidRPr="003B3ECD" w:rsidRDefault="00AC0DA8" w:rsidP="003648FC">
      <w:pPr>
        <w:pStyle w:val="Akapitzlist"/>
        <w:numPr>
          <w:ilvl w:val="2"/>
          <w:numId w:val="1"/>
        </w:numPr>
        <w:spacing w:before="120" w:after="0" w:line="240" w:lineRule="auto"/>
        <w:ind w:left="1276" w:hanging="624"/>
        <w:jc w:val="both"/>
        <w:rPr>
          <w:rStyle w:val="TeksttreciKursywa2"/>
          <w:rFonts w:asciiTheme="minorHAnsi" w:hAnsiTheme="minorHAnsi" w:cstheme="minorHAnsi"/>
          <w:b/>
          <w:bCs/>
          <w:i w:val="0"/>
          <w:iCs w:val="0"/>
          <w:smallCaps/>
          <w:spacing w:val="5"/>
          <w:sz w:val="28"/>
          <w:szCs w:val="28"/>
          <w:shd w:val="clear" w:color="auto" w:fill="auto"/>
        </w:rPr>
      </w:pPr>
      <w:r w:rsidRPr="003B3ECD">
        <w:rPr>
          <w:rFonts w:asciiTheme="minorHAnsi" w:hAnsiTheme="minorHAnsi" w:cstheme="minorHAnsi"/>
        </w:rPr>
        <w:t>informacji o podwykonawcach i zakresie prac, które zamierza im powierzyć w toku wykonywania zamówienia wraz z wartością powierzonych podwykonawcom robót -</w:t>
      </w:r>
      <w:r w:rsidRPr="003B3ECD">
        <w:rPr>
          <w:rStyle w:val="TeksttreciKursywa2"/>
          <w:rFonts w:asciiTheme="minorHAnsi" w:hAnsiTheme="minorHAnsi" w:cstheme="minorHAnsi"/>
        </w:rPr>
        <w:t xml:space="preserve"> jeśli dotyczy;</w:t>
      </w:r>
    </w:p>
    <w:p w14:paraId="274670BA" w14:textId="77777777" w:rsidR="003B3ECD" w:rsidRPr="003B3ECD" w:rsidRDefault="00AC0DA8" w:rsidP="003648FC">
      <w:pPr>
        <w:pStyle w:val="Akapitzlist"/>
        <w:numPr>
          <w:ilvl w:val="2"/>
          <w:numId w:val="1"/>
        </w:numPr>
        <w:spacing w:before="120" w:after="0" w:line="240" w:lineRule="auto"/>
        <w:ind w:left="1276" w:hanging="624"/>
        <w:jc w:val="both"/>
        <w:rPr>
          <w:rFonts w:asciiTheme="minorHAnsi" w:hAnsiTheme="minorHAnsi" w:cstheme="minorHAnsi"/>
          <w:b/>
          <w:bCs/>
          <w:smallCaps/>
          <w:spacing w:val="5"/>
          <w:sz w:val="28"/>
          <w:szCs w:val="28"/>
        </w:rPr>
      </w:pPr>
      <w:r w:rsidRPr="003B3ECD">
        <w:rPr>
          <w:rFonts w:asciiTheme="minorHAnsi" w:hAnsiTheme="minorHAnsi" w:cstheme="minorHAnsi"/>
        </w:rPr>
        <w:t>Kopii uprawnień budowlanych kierownika budowy oraz kierowników robót branżowych;</w:t>
      </w:r>
    </w:p>
    <w:p w14:paraId="545F58C6" w14:textId="77777777" w:rsidR="003B3ECD" w:rsidRPr="003B3ECD" w:rsidRDefault="00AC0DA8" w:rsidP="003648FC">
      <w:pPr>
        <w:pStyle w:val="Akapitzlist"/>
        <w:numPr>
          <w:ilvl w:val="2"/>
          <w:numId w:val="1"/>
        </w:numPr>
        <w:spacing w:before="120" w:after="0" w:line="240" w:lineRule="auto"/>
        <w:ind w:left="1276" w:hanging="624"/>
        <w:jc w:val="both"/>
        <w:rPr>
          <w:rFonts w:asciiTheme="minorHAnsi" w:hAnsiTheme="minorHAnsi" w:cstheme="minorHAnsi"/>
          <w:b/>
          <w:bCs/>
          <w:smallCaps/>
          <w:spacing w:val="5"/>
          <w:sz w:val="28"/>
          <w:szCs w:val="28"/>
        </w:rPr>
      </w:pPr>
      <w:r w:rsidRPr="003B3ECD">
        <w:rPr>
          <w:rFonts w:asciiTheme="minorHAnsi" w:hAnsiTheme="minorHAnsi" w:cstheme="minorHAnsi"/>
        </w:rPr>
        <w:t>Wniesienie zabezpieczenia należytego wykonania umowy zgodnie z zapisami SIWZ.</w:t>
      </w:r>
      <w:r w:rsidRPr="003B3ECD">
        <w:rPr>
          <w:rFonts w:asciiTheme="minorHAnsi" w:eastAsia="Arial Unicode MS" w:hAnsiTheme="minorHAnsi" w:cstheme="minorHAnsi"/>
          <w:bCs/>
        </w:rPr>
        <w:t xml:space="preserve"> </w:t>
      </w:r>
    </w:p>
    <w:p w14:paraId="68DD8F86" w14:textId="77777777" w:rsidR="003B3ECD" w:rsidRPr="003B3ECD" w:rsidRDefault="00AC0DA8" w:rsidP="003648FC">
      <w:pPr>
        <w:pStyle w:val="Akapitzlist"/>
        <w:numPr>
          <w:ilvl w:val="2"/>
          <w:numId w:val="1"/>
        </w:numPr>
        <w:spacing w:before="120" w:after="0" w:line="240" w:lineRule="auto"/>
        <w:ind w:left="1276" w:hanging="624"/>
        <w:jc w:val="both"/>
        <w:rPr>
          <w:rFonts w:asciiTheme="minorHAnsi" w:hAnsiTheme="minorHAnsi" w:cstheme="minorHAnsi"/>
          <w:b/>
          <w:bCs/>
          <w:smallCaps/>
          <w:spacing w:val="5"/>
          <w:sz w:val="28"/>
          <w:szCs w:val="28"/>
        </w:rPr>
      </w:pPr>
      <w:r w:rsidRPr="003B3ECD">
        <w:rPr>
          <w:rFonts w:asciiTheme="minorHAnsi" w:eastAsia="Arial Unicode MS" w:hAnsiTheme="minorHAnsi" w:cstheme="minorHAnsi"/>
          <w:bCs/>
        </w:rPr>
        <w:t xml:space="preserve">Wykaz osób oddelegowanych do realizacji zamówienia, zgodnie z zapisami w </w:t>
      </w:r>
      <w:r w:rsidRPr="003B3ECD">
        <w:rPr>
          <w:rFonts w:asciiTheme="minorHAnsi" w:eastAsia="Arial Unicode MS" w:hAnsiTheme="minorHAnsi" w:cstheme="minorHAnsi"/>
          <w:b/>
          <w:bCs/>
        </w:rPr>
        <w:t>pkt. 5.1</w:t>
      </w:r>
    </w:p>
    <w:p w14:paraId="16D80197" w14:textId="77777777" w:rsidR="003B3ECD" w:rsidRPr="003B3ECD" w:rsidRDefault="00AC0DA8" w:rsidP="003648FC">
      <w:pPr>
        <w:pStyle w:val="Akapitzlist"/>
        <w:numPr>
          <w:ilvl w:val="1"/>
          <w:numId w:val="1"/>
        </w:numPr>
        <w:tabs>
          <w:tab w:val="clear" w:pos="574"/>
        </w:tabs>
        <w:spacing w:before="120" w:after="0" w:line="240" w:lineRule="auto"/>
        <w:ind w:left="851" w:hanging="567"/>
        <w:jc w:val="both"/>
        <w:rPr>
          <w:rFonts w:asciiTheme="minorHAnsi" w:hAnsiTheme="minorHAnsi" w:cstheme="minorHAnsi"/>
          <w:b/>
          <w:bCs/>
          <w:smallCaps/>
          <w:spacing w:val="5"/>
          <w:sz w:val="28"/>
          <w:szCs w:val="28"/>
        </w:rPr>
      </w:pPr>
      <w:r w:rsidRPr="003B3ECD">
        <w:rPr>
          <w:rFonts w:asciiTheme="minorHAnsi" w:hAnsiTheme="minorHAnsi" w:cstheme="minorHAnsi"/>
        </w:rPr>
        <w:t>Postanowienia ustalone w Istotnych postanowieniach umowy nie podlegają negocjacjom.</w:t>
      </w:r>
    </w:p>
    <w:p w14:paraId="77C1C5A2" w14:textId="77777777" w:rsidR="00802BA5" w:rsidRPr="003B3ECD" w:rsidRDefault="00AC0DA8" w:rsidP="003648FC">
      <w:pPr>
        <w:pStyle w:val="Akapitzlist"/>
        <w:numPr>
          <w:ilvl w:val="1"/>
          <w:numId w:val="1"/>
        </w:numPr>
        <w:tabs>
          <w:tab w:val="clear" w:pos="574"/>
        </w:tabs>
        <w:spacing w:before="120" w:after="0" w:line="240" w:lineRule="auto"/>
        <w:ind w:left="851" w:hanging="567"/>
        <w:jc w:val="both"/>
        <w:rPr>
          <w:rFonts w:asciiTheme="minorHAnsi" w:hAnsiTheme="minorHAnsi" w:cstheme="minorHAnsi"/>
          <w:b/>
          <w:bCs/>
          <w:smallCaps/>
          <w:spacing w:val="5"/>
          <w:sz w:val="28"/>
          <w:szCs w:val="28"/>
        </w:rPr>
      </w:pPr>
      <w:r w:rsidRPr="003B3ECD">
        <w:rPr>
          <w:rFonts w:asciiTheme="minorHAnsi" w:hAnsiTheme="minorHAnsi" w:cstheme="minorHAns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r w:rsidRPr="003B3ECD">
        <w:rPr>
          <w:rFonts w:asciiTheme="minorHAnsi" w:eastAsia="Arial Unicode MS" w:hAnsiTheme="minorHAnsi" w:cstheme="minorHAnsi"/>
        </w:rPr>
        <w:t xml:space="preserve"> </w:t>
      </w:r>
    </w:p>
    <w:p w14:paraId="5FC7D880" w14:textId="77777777" w:rsidR="00B0678F" w:rsidRDefault="00B0678F" w:rsidP="00BC35A9">
      <w:pPr>
        <w:numPr>
          <w:ilvl w:val="0"/>
          <w:numId w:val="1"/>
        </w:numPr>
        <w:spacing w:before="120"/>
        <w:ind w:left="567" w:hanging="56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Wymagania dotyczące zabezpieczenia należytego wykonania </w:t>
      </w:r>
    </w:p>
    <w:p w14:paraId="10C9A20F" w14:textId="77777777" w:rsidR="00B0678F" w:rsidRDefault="00AC0DA8" w:rsidP="003648FC">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Informacje ogólne.</w:t>
      </w:r>
    </w:p>
    <w:p w14:paraId="225AE115" w14:textId="77777777" w:rsidR="00B0678F" w:rsidRDefault="00AC0DA8" w:rsidP="003648FC">
      <w:pPr>
        <w:spacing w:before="120"/>
        <w:ind w:left="851"/>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ma w istocie zapewnić, że Wykonawca gwarantuje jakość przewidzianych do wykonania w ramach umowy wykonania robót budowlanych oraz zobowiązuje się usunąć wszelkie wady lub szkody, które ujawnią się w okresie rękojmi, a które to wady lub szkody Zamawiający uzna jako wynikłe z działania lub zaniedbania Wykonawcy zgodnie z warunkami umowy.</w:t>
      </w:r>
    </w:p>
    <w:p w14:paraId="1379AEFC" w14:textId="77777777" w:rsidR="00B0678F" w:rsidRDefault="00AC0DA8" w:rsidP="003648FC">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lastRenderedPageBreak/>
        <w:t>Wysokość zabezpieczenia należytego wykonania umowy.</w:t>
      </w:r>
    </w:p>
    <w:p w14:paraId="3E3AB08B" w14:textId="77777777" w:rsidR="00B0678F" w:rsidRDefault="00AC0DA8" w:rsidP="003648FC">
      <w:pPr>
        <w:numPr>
          <w:ilvl w:val="2"/>
          <w:numId w:val="1"/>
        </w:numPr>
        <w:spacing w:before="120"/>
        <w:ind w:left="1276" w:hanging="62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Zamawiający</w:t>
      </w:r>
      <w:r w:rsidRPr="00B0678F">
        <w:rPr>
          <w:rFonts w:asciiTheme="minorHAnsi" w:eastAsia="Arial Unicode MS" w:hAnsiTheme="minorHAnsi" w:cstheme="minorHAnsi"/>
        </w:rPr>
        <w:tab/>
        <w:t xml:space="preserve">ustala zabezpieczenie należytego wykonania umowy zawartej w wyniku postępowania o udzielenie niniejszego zamówienia w wysokości </w:t>
      </w:r>
      <w:r w:rsidR="00665BD2">
        <w:rPr>
          <w:rFonts w:asciiTheme="minorHAnsi" w:eastAsia="Arial Unicode MS" w:hAnsiTheme="minorHAnsi" w:cstheme="minorHAnsi"/>
          <w:b/>
        </w:rPr>
        <w:t>10</w:t>
      </w:r>
      <w:r w:rsidRPr="00B0678F">
        <w:rPr>
          <w:rFonts w:asciiTheme="minorHAnsi" w:eastAsia="Arial Unicode MS" w:hAnsiTheme="minorHAnsi" w:cstheme="minorHAnsi"/>
          <w:b/>
        </w:rPr>
        <w:t>%</w:t>
      </w:r>
      <w:r w:rsidRPr="00B0678F">
        <w:rPr>
          <w:rFonts w:asciiTheme="minorHAnsi" w:eastAsia="Arial Unicode MS" w:hAnsiTheme="minorHAnsi" w:cstheme="minorHAnsi"/>
        </w:rPr>
        <w:t xml:space="preserve"> ceny całkowitej z podatkiem VAT podanej w ofercie.</w:t>
      </w:r>
    </w:p>
    <w:p w14:paraId="6C93AAC5" w14:textId="77777777" w:rsidR="00B0678F" w:rsidRDefault="00AC0DA8" w:rsidP="003648FC">
      <w:pPr>
        <w:numPr>
          <w:ilvl w:val="2"/>
          <w:numId w:val="1"/>
        </w:numPr>
        <w:spacing w:before="120"/>
        <w:ind w:left="1276" w:hanging="62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Wybrany Wykonawca zobowiązany jest wnieść zabezpieczenie należytego wykonania nie później niż w dniu podpisania umowy.</w:t>
      </w:r>
    </w:p>
    <w:p w14:paraId="780B4571" w14:textId="77777777" w:rsidR="00B0678F" w:rsidRDefault="00AC0DA8" w:rsidP="00D55D38">
      <w:pPr>
        <w:numPr>
          <w:ilvl w:val="1"/>
          <w:numId w:val="1"/>
        </w:numPr>
        <w:spacing w:before="120"/>
        <w:ind w:left="851"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Forma zabezpieczenia należytego wykonania umowy.</w:t>
      </w:r>
    </w:p>
    <w:p w14:paraId="6374063F" w14:textId="77777777" w:rsidR="00B0678F" w:rsidRDefault="00AC0DA8" w:rsidP="00D55D38">
      <w:pPr>
        <w:numPr>
          <w:ilvl w:val="2"/>
          <w:numId w:val="1"/>
        </w:numPr>
        <w:spacing w:before="120"/>
        <w:ind w:left="1276" w:hanging="62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należytego wykonania umowy może być wniesione według wyboru Wykonawcy w jednej lub w kilku następujących formach:</w:t>
      </w:r>
    </w:p>
    <w:p w14:paraId="75208503" w14:textId="77777777" w:rsidR="00B0678F" w:rsidRPr="00676681" w:rsidRDefault="00B0678F" w:rsidP="00D55D38">
      <w:pPr>
        <w:pStyle w:val="Akapitzlist"/>
        <w:numPr>
          <w:ilvl w:val="0"/>
          <w:numId w:val="3"/>
        </w:numPr>
        <w:spacing w:before="120" w:after="0" w:line="240" w:lineRule="auto"/>
        <w:ind w:left="1560" w:hanging="284"/>
        <w:jc w:val="both"/>
        <w:rPr>
          <w:rFonts w:asciiTheme="minorHAnsi" w:eastAsia="Arial Unicode MS" w:hAnsiTheme="minorHAnsi" w:cstheme="minorHAnsi"/>
        </w:rPr>
      </w:pPr>
      <w:r w:rsidRPr="00676681">
        <w:rPr>
          <w:rFonts w:eastAsia="Arial Unicode MS" w:cstheme="minorHAnsi"/>
        </w:rPr>
        <w:t>pieniądzu;</w:t>
      </w:r>
    </w:p>
    <w:p w14:paraId="7B9BB408" w14:textId="77777777" w:rsidR="00B0678F" w:rsidRPr="00676681" w:rsidRDefault="00B0678F" w:rsidP="00D55D38">
      <w:pPr>
        <w:pStyle w:val="Akapitzlist"/>
        <w:numPr>
          <w:ilvl w:val="0"/>
          <w:numId w:val="3"/>
        </w:numPr>
        <w:spacing w:before="120" w:after="0" w:line="240" w:lineRule="auto"/>
        <w:ind w:left="1560" w:hanging="284"/>
        <w:jc w:val="both"/>
        <w:rPr>
          <w:rFonts w:asciiTheme="minorHAnsi" w:eastAsia="Arial Unicode MS" w:hAnsiTheme="minorHAnsi" w:cstheme="minorHAnsi"/>
        </w:rPr>
      </w:pPr>
      <w:r w:rsidRPr="00676681">
        <w:rPr>
          <w:rFonts w:eastAsia="Arial Unicode MS" w:cstheme="minorHAnsi"/>
        </w:rPr>
        <w:t>poręczeniach bankowych lub poręczeniach spółdzielczej kasy oszczędnościowo-kredytowej, z tym że zobowiązanie kasy jest zawsze zobowiązaniem pieniężnym;</w:t>
      </w:r>
    </w:p>
    <w:p w14:paraId="1F567F22" w14:textId="77777777" w:rsidR="00B0678F" w:rsidRPr="00676681" w:rsidRDefault="00B0678F" w:rsidP="00D55D38">
      <w:pPr>
        <w:pStyle w:val="Akapitzlist"/>
        <w:numPr>
          <w:ilvl w:val="0"/>
          <w:numId w:val="3"/>
        </w:numPr>
        <w:spacing w:before="120" w:after="0" w:line="240" w:lineRule="auto"/>
        <w:ind w:left="1560" w:hanging="284"/>
        <w:jc w:val="both"/>
        <w:rPr>
          <w:rFonts w:asciiTheme="minorHAnsi" w:eastAsia="Arial Unicode MS" w:hAnsiTheme="minorHAnsi" w:cstheme="minorHAnsi"/>
        </w:rPr>
      </w:pPr>
      <w:r w:rsidRPr="00676681">
        <w:rPr>
          <w:rFonts w:eastAsia="Arial Unicode MS" w:cstheme="minorHAnsi"/>
        </w:rPr>
        <w:t>gwarancjach bankowych;</w:t>
      </w:r>
    </w:p>
    <w:p w14:paraId="5458084D" w14:textId="77777777" w:rsidR="00B0678F" w:rsidRPr="00676681" w:rsidRDefault="00B0678F" w:rsidP="00D55D38">
      <w:pPr>
        <w:pStyle w:val="Akapitzlist"/>
        <w:numPr>
          <w:ilvl w:val="0"/>
          <w:numId w:val="3"/>
        </w:numPr>
        <w:spacing w:before="120" w:after="0" w:line="240" w:lineRule="auto"/>
        <w:ind w:left="1560" w:hanging="284"/>
        <w:jc w:val="both"/>
        <w:rPr>
          <w:rFonts w:asciiTheme="minorHAnsi" w:eastAsia="Arial Unicode MS" w:hAnsiTheme="minorHAnsi" w:cstheme="minorHAnsi"/>
        </w:rPr>
      </w:pPr>
      <w:r w:rsidRPr="00676681">
        <w:rPr>
          <w:rFonts w:eastAsia="Arial Unicode MS" w:cstheme="minorHAnsi"/>
        </w:rPr>
        <w:t>gwarancjach ubezpieczeniowych;</w:t>
      </w:r>
    </w:p>
    <w:p w14:paraId="504360B7" w14:textId="77777777" w:rsidR="00B0678F" w:rsidRPr="00B0678F" w:rsidRDefault="00B0678F" w:rsidP="00D55D38">
      <w:pPr>
        <w:pStyle w:val="Akapitzlist"/>
        <w:numPr>
          <w:ilvl w:val="0"/>
          <w:numId w:val="3"/>
        </w:numPr>
        <w:spacing w:before="120" w:after="0" w:line="240" w:lineRule="auto"/>
        <w:ind w:left="1560" w:hanging="284"/>
        <w:jc w:val="both"/>
        <w:rPr>
          <w:rFonts w:asciiTheme="minorHAnsi" w:eastAsia="Arial Unicode MS" w:hAnsiTheme="minorHAnsi" w:cstheme="minorHAnsi"/>
        </w:rPr>
      </w:pPr>
      <w:r w:rsidRPr="00676681">
        <w:rPr>
          <w:rFonts w:eastAsia="Arial Unicode MS" w:cstheme="minorHAnsi"/>
        </w:rPr>
        <w:t>poręczeniach udzielanych przez podmioty, o których mowa w art. 6b ust. 5 pkt 2 ustawy z dnia 9 listopada 2000 r. o utworzeniu Polskiej Agencji Rozwoju Przedsiębiorczości.</w:t>
      </w:r>
    </w:p>
    <w:p w14:paraId="43E23827" w14:textId="77777777" w:rsidR="00B0678F" w:rsidRPr="00B0678F" w:rsidRDefault="00AC0DA8" w:rsidP="00D55D38">
      <w:pPr>
        <w:numPr>
          <w:ilvl w:val="2"/>
          <w:numId w:val="1"/>
        </w:numPr>
        <w:spacing w:before="120"/>
        <w:ind w:left="1276" w:hanging="62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pieniądzu Wykonawca wpłaci przelewem na następujący rachunek bankowy Zamawiającego, otwarty w PLN:</w:t>
      </w:r>
    </w:p>
    <w:p w14:paraId="58910AAE" w14:textId="12A570C4" w:rsidR="00B0678F" w:rsidRPr="00665BD2" w:rsidRDefault="00B0678F" w:rsidP="00D55D38">
      <w:pPr>
        <w:spacing w:before="120"/>
        <w:ind w:left="1276"/>
        <w:jc w:val="both"/>
        <w:rPr>
          <w:rFonts w:asciiTheme="minorHAnsi" w:eastAsia="Arial Unicode MS" w:hAnsiTheme="minorHAnsi" w:cstheme="minorHAnsi"/>
          <w:b/>
          <w:color w:val="FF0000"/>
        </w:rPr>
      </w:pPr>
      <w:r w:rsidRPr="00DE3ECE">
        <w:rPr>
          <w:rFonts w:asciiTheme="minorHAnsi" w:eastAsia="Arial Unicode MS" w:hAnsiTheme="minorHAnsi" w:cstheme="minorHAnsi"/>
          <w:b/>
        </w:rPr>
        <w:t xml:space="preserve">nr </w:t>
      </w:r>
      <w:r w:rsidR="00DE3ECE" w:rsidRPr="00131B90">
        <w:rPr>
          <w:rFonts w:asciiTheme="minorHAnsi" w:hAnsiTheme="minorHAnsi" w:cstheme="minorHAnsi"/>
          <w:b/>
          <w:bCs/>
        </w:rPr>
        <w:t>32 9331 0004 0030 0300 0172 0001</w:t>
      </w:r>
      <w:r w:rsidR="00DE3ECE" w:rsidRPr="00131B90">
        <w:rPr>
          <w:rFonts w:asciiTheme="minorHAnsi" w:hAnsiTheme="minorHAnsi" w:cstheme="minorHAnsi"/>
          <w:bCs/>
        </w:rPr>
        <w:t xml:space="preserve"> </w:t>
      </w:r>
      <w:r w:rsidRPr="00220598">
        <w:rPr>
          <w:rFonts w:asciiTheme="minorHAnsi" w:eastAsia="Arial Unicode MS" w:hAnsiTheme="minorHAnsi" w:cstheme="minorHAnsi"/>
          <w:b/>
        </w:rPr>
        <w:t>w BS w Ełku O/Prostki.</w:t>
      </w:r>
    </w:p>
    <w:p w14:paraId="4F539F3C" w14:textId="77777777" w:rsidR="00B0678F" w:rsidRPr="00B0678F" w:rsidRDefault="00B0678F" w:rsidP="00D55D38">
      <w:pPr>
        <w:spacing w:before="120"/>
        <w:ind w:left="1276"/>
        <w:jc w:val="both"/>
        <w:rPr>
          <w:rFonts w:asciiTheme="minorHAnsi" w:eastAsia="Arial Unicode MS" w:hAnsiTheme="minorHAnsi" w:cstheme="minorHAnsi"/>
        </w:rPr>
      </w:pPr>
      <w:r w:rsidRPr="00676681">
        <w:rPr>
          <w:rFonts w:asciiTheme="minorHAnsi" w:eastAsia="Arial Unicode MS" w:hAnsiTheme="minorHAnsi" w:cstheme="minorHAnsi"/>
        </w:rPr>
        <w:t>Na przelewie powinien być umieszczony tytuł: „Zabezpieczenie należytego wykonania umowy nr (nr umowy nadany przez Zamawiającego)".</w:t>
      </w:r>
    </w:p>
    <w:p w14:paraId="56109B76" w14:textId="77777777" w:rsidR="00B0678F" w:rsidRDefault="00AC0DA8" w:rsidP="00D55D38">
      <w:pPr>
        <w:numPr>
          <w:ilvl w:val="2"/>
          <w:numId w:val="1"/>
        </w:numPr>
        <w:spacing w:before="120"/>
        <w:ind w:left="1276" w:hanging="62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Jeżeli</w:t>
      </w:r>
      <w:r w:rsidRPr="00B0678F">
        <w:rPr>
          <w:rFonts w:asciiTheme="minorHAnsi" w:eastAsia="Arial Unicode MS" w:hAnsiTheme="minorHAnsi" w:cstheme="minorHAnsi"/>
        </w:rPr>
        <w:tab/>
        <w:t>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628CF77" w14:textId="77777777" w:rsidR="00B0678F" w:rsidRPr="00B0678F" w:rsidRDefault="00AC0DA8" w:rsidP="00D55D38">
      <w:pPr>
        <w:numPr>
          <w:ilvl w:val="2"/>
          <w:numId w:val="1"/>
        </w:numPr>
        <w:spacing w:before="120"/>
        <w:ind w:left="1276" w:hanging="62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formie poręczenia lub gwarancji winno zawierać:</w:t>
      </w:r>
    </w:p>
    <w:p w14:paraId="76ABDAA6" w14:textId="77777777" w:rsidR="00B0678F" w:rsidRPr="00676681" w:rsidRDefault="00B0678F" w:rsidP="00D55D38">
      <w:pPr>
        <w:pStyle w:val="Akapitzlist"/>
        <w:numPr>
          <w:ilvl w:val="0"/>
          <w:numId w:val="4"/>
        </w:numPr>
        <w:spacing w:before="120" w:after="0" w:line="240" w:lineRule="auto"/>
        <w:ind w:left="1560" w:hanging="283"/>
        <w:jc w:val="both"/>
        <w:rPr>
          <w:rFonts w:asciiTheme="minorHAnsi" w:eastAsia="Arial Unicode MS" w:hAnsiTheme="minorHAnsi" w:cstheme="minorHAnsi"/>
        </w:rPr>
      </w:pPr>
      <w:r w:rsidRPr="00676681">
        <w:rPr>
          <w:rFonts w:eastAsia="Arial Unicode MS" w:cstheme="minorHAnsi"/>
        </w:rPr>
        <w:t>oświadczenie poręczyciela lub gwaranta, występującego jako główny dłużnik Zamawiającego w imieniu Wykonawcy, o zapłacie kwoty poręczonej lub gwarantowanej, stanowiącej zabezpieczenie wykonania, bezspornie (nieodwołalnie i bezwarunkowo) po otrzymaniu pierwszego wezwania na piśmie od Zamawiającego.</w:t>
      </w:r>
    </w:p>
    <w:p w14:paraId="39F00B04" w14:textId="77777777" w:rsidR="00B0678F" w:rsidRPr="00676681" w:rsidRDefault="00B0678F" w:rsidP="00D55D38">
      <w:pPr>
        <w:pStyle w:val="Akapitzlist"/>
        <w:numPr>
          <w:ilvl w:val="0"/>
          <w:numId w:val="4"/>
        </w:numPr>
        <w:spacing w:before="120" w:after="0" w:line="240" w:lineRule="auto"/>
        <w:ind w:left="1560" w:hanging="283"/>
        <w:jc w:val="both"/>
        <w:rPr>
          <w:rFonts w:asciiTheme="minorHAnsi" w:eastAsia="Arial Unicode MS" w:hAnsiTheme="minorHAnsi" w:cstheme="minorHAnsi"/>
        </w:rPr>
      </w:pPr>
      <w:r w:rsidRPr="00676681">
        <w:rPr>
          <w:rFonts w:eastAsia="Arial Unicode MS" w:cstheme="minorHAnsi"/>
        </w:rPr>
        <w:t>postanowienie, iż żadna zmiana czy uzupełnienie lub inna modyfikacja warunków Umowy, które mogą zostać przeprowadzone na podstawie tej Umowy lub dokumentów przetargowych</w:t>
      </w:r>
    </w:p>
    <w:p w14:paraId="48E363E8" w14:textId="77777777" w:rsidR="00B0678F" w:rsidRPr="00676681" w:rsidRDefault="00B0678F" w:rsidP="00D55D38">
      <w:pPr>
        <w:pStyle w:val="Akapitzlist"/>
        <w:numPr>
          <w:ilvl w:val="0"/>
          <w:numId w:val="4"/>
        </w:numPr>
        <w:spacing w:before="120" w:after="0" w:line="240" w:lineRule="auto"/>
        <w:ind w:left="1560" w:hanging="283"/>
        <w:jc w:val="both"/>
        <w:rPr>
          <w:rFonts w:asciiTheme="minorHAnsi" w:eastAsia="Arial Unicode MS" w:hAnsiTheme="minorHAnsi" w:cstheme="minorHAnsi"/>
        </w:rPr>
      </w:pPr>
      <w:r w:rsidRPr="00676681">
        <w:rPr>
          <w:rFonts w:eastAsia="Arial Unicode MS" w:cstheme="minorHAnsi"/>
        </w:rPr>
        <w:t>nie uwalniają poręczyciela lub gwaranta od odpowiedzialności wynikającej z niniejszej gwarancji,</w:t>
      </w:r>
    </w:p>
    <w:p w14:paraId="567C91BF" w14:textId="77777777" w:rsidR="00B0678F" w:rsidRPr="00B0678F" w:rsidRDefault="00B0678F" w:rsidP="00D55D38">
      <w:pPr>
        <w:pStyle w:val="Akapitzlist"/>
        <w:numPr>
          <w:ilvl w:val="0"/>
          <w:numId w:val="4"/>
        </w:numPr>
        <w:spacing w:before="120" w:after="0" w:line="240" w:lineRule="auto"/>
        <w:ind w:left="1560" w:hanging="283"/>
        <w:jc w:val="both"/>
        <w:rPr>
          <w:rFonts w:asciiTheme="minorHAnsi" w:eastAsia="Arial Unicode MS" w:hAnsiTheme="minorHAnsi" w:cstheme="minorHAnsi"/>
        </w:rPr>
      </w:pPr>
      <w:r w:rsidRPr="00676681">
        <w:rPr>
          <w:rFonts w:eastAsia="Arial Unicode MS" w:cstheme="minorHAnsi"/>
        </w:rPr>
        <w:t>oświadczenie, że poręczyciel lub gwarant zrzeka się obowiązku notyfikacji o takiej zmianie uzupełnieniu czy modyfikacji</w:t>
      </w:r>
    </w:p>
    <w:p w14:paraId="03F03DC2" w14:textId="77777777" w:rsidR="00B0678F" w:rsidRDefault="00AC0DA8" w:rsidP="00D55D38">
      <w:pPr>
        <w:numPr>
          <w:ilvl w:val="2"/>
          <w:numId w:val="1"/>
        </w:numPr>
        <w:spacing w:before="120"/>
        <w:ind w:left="1276" w:hanging="62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Poręczenia bankowe, gwarancje bankowe i ubezpieczeniowe, poręczenia udzielane przez podmioty, o których mowa w art. 6 ust. 3 pkt 4 lit. b ustawy z dnia 9 listopada 2000 r. o utworzeniu Polskiej Agencji Rozwoju Przedsiębiorczości muszą być ważne do upływu terminu realizacji umowy.</w:t>
      </w:r>
    </w:p>
    <w:p w14:paraId="327DE823" w14:textId="77777777" w:rsidR="00B0678F" w:rsidRDefault="00B0678F" w:rsidP="00D55D38">
      <w:pPr>
        <w:numPr>
          <w:ilvl w:val="2"/>
          <w:numId w:val="1"/>
        </w:numPr>
        <w:spacing w:before="120"/>
        <w:ind w:left="1276" w:hanging="62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lastRenderedPageBreak/>
        <w:t xml:space="preserve">Jeżeli </w:t>
      </w:r>
      <w:r w:rsidR="00AC0DA8" w:rsidRPr="00B0678F">
        <w:rPr>
          <w:rFonts w:asciiTheme="minorHAnsi" w:eastAsia="Arial Unicode MS" w:hAnsiTheme="minorHAnsi" w:cstheme="minorHAnsi"/>
        </w:rPr>
        <w:t xml:space="preserve">Wykonawca, którego oferta została wybrana nie wniesie zabezpieczenia należytego wykonania umowy, Zamawiający może wybrać najkorzystniejszą ofertę spośród pozostałych ofert stosownie do treści art. 94 ust. 3 </w:t>
      </w:r>
      <w:proofErr w:type="spellStart"/>
      <w:r w:rsidR="00AC0DA8" w:rsidRPr="00B0678F">
        <w:rPr>
          <w:rFonts w:asciiTheme="minorHAnsi" w:eastAsia="Arial Unicode MS" w:hAnsiTheme="minorHAnsi" w:cstheme="minorHAnsi"/>
        </w:rPr>
        <w:t>Pzp</w:t>
      </w:r>
      <w:proofErr w:type="spellEnd"/>
      <w:r w:rsidR="00AC0DA8" w:rsidRPr="00B0678F">
        <w:rPr>
          <w:rFonts w:asciiTheme="minorHAnsi" w:eastAsia="Arial Unicode MS" w:hAnsiTheme="minorHAnsi" w:cstheme="minorHAnsi"/>
        </w:rPr>
        <w:t>.</w:t>
      </w:r>
    </w:p>
    <w:p w14:paraId="233F4415" w14:textId="77777777" w:rsidR="00B0678F" w:rsidRDefault="00AC0DA8" w:rsidP="00D55D38">
      <w:pPr>
        <w:numPr>
          <w:ilvl w:val="2"/>
          <w:numId w:val="1"/>
        </w:numPr>
        <w:spacing w:before="120"/>
        <w:ind w:left="1276" w:hanging="62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Wykonawca w trakcie realizacji umowy może dokonać zmiany formy zabezpieczenia na jedną z form przewidzianych w art. 148 ust. 1 </w:t>
      </w:r>
      <w:proofErr w:type="spellStart"/>
      <w:r w:rsidRPr="00B0678F">
        <w:rPr>
          <w:rFonts w:asciiTheme="minorHAnsi" w:eastAsia="Arial Unicode MS" w:hAnsiTheme="minorHAnsi" w:cstheme="minorHAnsi"/>
        </w:rPr>
        <w:t>Pzp</w:t>
      </w:r>
      <w:proofErr w:type="spellEnd"/>
      <w:r w:rsidRPr="00B0678F">
        <w:rPr>
          <w:rFonts w:asciiTheme="minorHAnsi" w:eastAsia="Arial Unicode MS" w:hAnsiTheme="minorHAnsi" w:cstheme="minorHAnsi"/>
        </w:rPr>
        <w:t xml:space="preserve"> z zachowaniem ciągłości zabezpieczenia i bez zmniejszenia jego wysokości.</w:t>
      </w:r>
    </w:p>
    <w:p w14:paraId="4D23AA67" w14:textId="77777777" w:rsidR="00B0678F" w:rsidRDefault="00AC0DA8" w:rsidP="00D55D38">
      <w:pPr>
        <w:numPr>
          <w:ilvl w:val="1"/>
          <w:numId w:val="1"/>
        </w:numPr>
        <w:spacing w:before="120"/>
        <w:ind w:left="851"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Zwrot zabezpieczenia należytego wykonania umowy.</w:t>
      </w:r>
    </w:p>
    <w:p w14:paraId="6C4D03E9" w14:textId="77777777" w:rsidR="00E50978" w:rsidRPr="00E50978" w:rsidRDefault="00AC0DA8" w:rsidP="00D55D38">
      <w:pPr>
        <w:numPr>
          <w:ilvl w:val="1"/>
          <w:numId w:val="1"/>
        </w:numPr>
        <w:spacing w:before="120"/>
        <w:ind w:left="851"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zostanie zwrócone Wykonawcy po należytym i zgodnym z umową wykonaniu przedmiotu umowy w następujący sposób:</w:t>
      </w:r>
    </w:p>
    <w:p w14:paraId="619C0152" w14:textId="77777777" w:rsidR="00E50978" w:rsidRPr="00676681" w:rsidRDefault="00E50978" w:rsidP="00D55D38">
      <w:pPr>
        <w:pStyle w:val="Akapitzlist"/>
        <w:numPr>
          <w:ilvl w:val="0"/>
          <w:numId w:val="5"/>
        </w:numPr>
        <w:spacing w:before="120" w:after="0" w:line="240" w:lineRule="auto"/>
        <w:ind w:left="1276" w:hanging="425"/>
        <w:jc w:val="both"/>
        <w:rPr>
          <w:rFonts w:asciiTheme="minorHAnsi" w:eastAsia="Arial Unicode MS" w:hAnsiTheme="minorHAnsi" w:cstheme="minorHAnsi"/>
        </w:rPr>
      </w:pPr>
      <w:r w:rsidRPr="00676681">
        <w:rPr>
          <w:rFonts w:eastAsia="Arial Unicode MS" w:cstheme="minorHAnsi"/>
        </w:rPr>
        <w:t>70% wartości zabezpieczenia po końcowym odbiorze przedmiotu umowy potwierdzonym protokołem odbioru w ciągu 30 dni,</w:t>
      </w:r>
    </w:p>
    <w:p w14:paraId="38EB9469" w14:textId="77777777" w:rsidR="00E50978" w:rsidRPr="00E50978" w:rsidRDefault="00E50978" w:rsidP="00D55D38">
      <w:pPr>
        <w:pStyle w:val="Akapitzlist"/>
        <w:numPr>
          <w:ilvl w:val="0"/>
          <w:numId w:val="5"/>
        </w:numPr>
        <w:spacing w:before="120" w:after="0" w:line="240" w:lineRule="auto"/>
        <w:ind w:left="1276" w:hanging="425"/>
        <w:jc w:val="both"/>
        <w:rPr>
          <w:rFonts w:asciiTheme="minorHAnsi" w:eastAsia="Arial Unicode MS" w:hAnsiTheme="minorHAnsi" w:cstheme="minorHAnsi"/>
        </w:rPr>
      </w:pPr>
      <w:r w:rsidRPr="00676681">
        <w:rPr>
          <w:rFonts w:eastAsia="Arial Unicode MS" w:cstheme="minorHAnsi"/>
        </w:rPr>
        <w:t>30% wartości zabezpieczenia nie później niż w 15 dniu po upływie okresu rękojmi za wady</w:t>
      </w:r>
    </w:p>
    <w:p w14:paraId="40A95005" w14:textId="77777777" w:rsidR="00802BA5" w:rsidRPr="00E50978" w:rsidRDefault="00AC0DA8" w:rsidP="00D55D38">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E50978">
        <w:rPr>
          <w:rFonts w:asciiTheme="minorHAnsi" w:eastAsia="Arial Unicode MS" w:hAnsiTheme="minorHAnsi" w:cstheme="minorHAnsi"/>
        </w:rPr>
        <w:t>W przypadku nienależytego i niezgodnego z umową wykonania zamówienia zabezpieczenie wraz z powstałymi odsetkami staje się własnością Zamawiającego i będzie wykorzystane do zgodnego z umową wykonania przedmiotu umowy oraz do pokrycia roszczeń z tytułu rękojmi za wykonany przedmiot umowy.</w:t>
      </w:r>
    </w:p>
    <w:p w14:paraId="3A6F9B6B" w14:textId="77777777" w:rsidR="00E50978" w:rsidRDefault="00E50978" w:rsidP="00BC35A9">
      <w:pPr>
        <w:numPr>
          <w:ilvl w:val="0"/>
          <w:numId w:val="1"/>
        </w:numPr>
        <w:spacing w:before="120"/>
        <w:ind w:left="567" w:hanging="56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Istotne dla stron postanowienia, które zostaną wprowadzone do treści zawieranej umowy w sprawie zamówienia publicznego, ogólne warunki umowy lub wzór umowy, jeżeli Zamawiający wymaga od Wykonawcy, aby zawarł z nim umowę w sprawie zamówienia publicznego na takich warunkach </w:t>
      </w:r>
    </w:p>
    <w:p w14:paraId="66AA3C46" w14:textId="77777777" w:rsidR="00E50978" w:rsidRDefault="00AC0DA8" w:rsidP="00EC4743">
      <w:pPr>
        <w:numPr>
          <w:ilvl w:val="1"/>
          <w:numId w:val="1"/>
        </w:numPr>
        <w:spacing w:before="120"/>
        <w:ind w:left="851" w:hanging="567"/>
        <w:jc w:val="both"/>
        <w:rPr>
          <w:rFonts w:asciiTheme="minorHAnsi" w:hAnsiTheme="minorHAnsi" w:cstheme="minorHAnsi"/>
          <w:b/>
          <w:bCs/>
          <w:smallCaps/>
          <w:spacing w:val="5"/>
          <w:sz w:val="28"/>
          <w:szCs w:val="28"/>
        </w:rPr>
      </w:pPr>
      <w:r w:rsidRPr="00E50978">
        <w:rPr>
          <w:rFonts w:asciiTheme="minorHAnsi" w:hAnsiTheme="minorHAnsi" w:cstheme="minorHAnsi"/>
        </w:rPr>
        <w:t>Istotne postanowienia umowy stanowi</w:t>
      </w:r>
      <w:r w:rsidRPr="00E50978">
        <w:rPr>
          <w:rStyle w:val="TeksttreciPogrubienie6"/>
          <w:rFonts w:asciiTheme="minorHAnsi" w:hAnsiTheme="minorHAnsi" w:cstheme="minorHAnsi"/>
        </w:rPr>
        <w:t xml:space="preserve"> Załącznik nr 7</w:t>
      </w:r>
      <w:r w:rsidRPr="00E50978">
        <w:rPr>
          <w:rFonts w:asciiTheme="minorHAnsi" w:hAnsiTheme="minorHAnsi" w:cstheme="minorHAnsi"/>
        </w:rPr>
        <w:t xml:space="preserve"> do SIWZ.</w:t>
      </w:r>
    </w:p>
    <w:p w14:paraId="2BD7328E" w14:textId="77777777" w:rsidR="00E50978" w:rsidRDefault="00AC0DA8" w:rsidP="00EC4743">
      <w:pPr>
        <w:numPr>
          <w:ilvl w:val="1"/>
          <w:numId w:val="1"/>
        </w:numPr>
        <w:spacing w:before="120"/>
        <w:ind w:left="851" w:hanging="567"/>
        <w:jc w:val="both"/>
        <w:rPr>
          <w:rFonts w:asciiTheme="minorHAnsi" w:hAnsiTheme="minorHAnsi" w:cstheme="minorHAnsi"/>
          <w:b/>
          <w:bCs/>
          <w:smallCaps/>
          <w:spacing w:val="5"/>
          <w:sz w:val="28"/>
          <w:szCs w:val="28"/>
        </w:rPr>
      </w:pPr>
      <w:r w:rsidRPr="00E50978">
        <w:rPr>
          <w:rFonts w:asciiTheme="minorHAnsi" w:hAnsiTheme="minorHAnsi" w:cstheme="minorHAnsi"/>
        </w:rPr>
        <w:t xml:space="preserve">Zamawiający na podstawie art. 144 ust. 1 ustawy przewiduje możliwość dokonania zmiany umowy w formie aneksów w niżej wymienionych przypadkach: </w:t>
      </w:r>
    </w:p>
    <w:p w14:paraId="79BB455A" w14:textId="77777777" w:rsidR="00E50978" w:rsidRPr="00E50978" w:rsidRDefault="00AC0DA8" w:rsidP="00EC4743">
      <w:pPr>
        <w:numPr>
          <w:ilvl w:val="2"/>
          <w:numId w:val="1"/>
        </w:numPr>
        <w:spacing w:before="120"/>
        <w:ind w:left="1276" w:hanging="624"/>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terminu realizacji przedmiotu umowy mogą nastąpić, gdy: </w:t>
      </w:r>
    </w:p>
    <w:p w14:paraId="206090BF" w14:textId="77777777" w:rsidR="00E50978" w:rsidRPr="00676681" w:rsidRDefault="00E50978" w:rsidP="00EC4743">
      <w:pPr>
        <w:pStyle w:val="Teksttreci1"/>
        <w:numPr>
          <w:ilvl w:val="1"/>
          <w:numId w:val="19"/>
        </w:numPr>
        <w:shd w:val="clear" w:color="auto" w:fill="auto"/>
        <w:spacing w:before="120" w:after="0" w:line="240" w:lineRule="auto"/>
        <w:ind w:left="1560" w:hanging="284"/>
        <w:rPr>
          <w:rFonts w:asciiTheme="minorHAnsi" w:hAnsiTheme="minorHAnsi" w:cstheme="minorHAnsi"/>
        </w:rPr>
      </w:pPr>
      <w:r w:rsidRPr="00676681">
        <w:rPr>
          <w:rFonts w:cstheme="minorHAnsi"/>
        </w:rPr>
        <w:t xml:space="preserve">zaistnieją warunki atmosferyczne, uniemożliwiające prowadzenie robót budowlanych w tym przeprowadzanie prób i sprawdzeń, dokonywanie odbiorów; </w:t>
      </w:r>
    </w:p>
    <w:p w14:paraId="339DBD63" w14:textId="42D49D0F" w:rsidR="00E50978" w:rsidRPr="00676681" w:rsidRDefault="00E50978" w:rsidP="00EC4743">
      <w:pPr>
        <w:pStyle w:val="Teksttreci1"/>
        <w:numPr>
          <w:ilvl w:val="1"/>
          <w:numId w:val="19"/>
        </w:numPr>
        <w:shd w:val="clear" w:color="auto" w:fill="auto"/>
        <w:spacing w:before="120" w:after="0" w:line="240" w:lineRule="auto"/>
        <w:ind w:left="1560" w:hanging="284"/>
        <w:rPr>
          <w:rFonts w:asciiTheme="minorHAnsi" w:hAnsiTheme="minorHAnsi" w:cstheme="minorHAnsi"/>
        </w:rPr>
      </w:pPr>
      <w:r w:rsidRPr="00676681">
        <w:rPr>
          <w:rFonts w:cstheme="minorHAnsi"/>
        </w:rPr>
        <w:t>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w:t>
      </w:r>
    </w:p>
    <w:p w14:paraId="45775C2D" w14:textId="77777777" w:rsidR="00E50978" w:rsidRPr="00676681" w:rsidRDefault="00E50978" w:rsidP="00EC4743">
      <w:pPr>
        <w:pStyle w:val="Teksttreci1"/>
        <w:numPr>
          <w:ilvl w:val="1"/>
          <w:numId w:val="19"/>
        </w:numPr>
        <w:shd w:val="clear" w:color="auto" w:fill="auto"/>
        <w:spacing w:before="120" w:after="0" w:line="240" w:lineRule="auto"/>
        <w:ind w:left="1560" w:hanging="284"/>
        <w:rPr>
          <w:rFonts w:asciiTheme="minorHAnsi" w:hAnsiTheme="minorHAnsi" w:cstheme="minorHAnsi"/>
        </w:rPr>
      </w:pPr>
      <w:r w:rsidRPr="00676681">
        <w:rPr>
          <w:rFonts w:cstheme="minorHAnsi"/>
        </w:rPr>
        <w:t xml:space="preserve">zaistnieją zmiany spowodowane warunkami geologicznymi, terenowymi, archeologicznymi, wodnymi itp., w szczególności: odmienne od przyjętych w dokumentacji projektowej warunki terenowe, w szczególności istnienie podziemnych urządzeń, instalacji lub obiektów infrastrukturalnych; </w:t>
      </w:r>
    </w:p>
    <w:p w14:paraId="0F1802B1" w14:textId="77777777" w:rsidR="00E50978" w:rsidRPr="00676681" w:rsidRDefault="00E50978" w:rsidP="00EC4743">
      <w:pPr>
        <w:pStyle w:val="Teksttreci1"/>
        <w:numPr>
          <w:ilvl w:val="1"/>
          <w:numId w:val="19"/>
        </w:numPr>
        <w:shd w:val="clear" w:color="auto" w:fill="auto"/>
        <w:spacing w:before="120" w:after="0" w:line="240" w:lineRule="auto"/>
        <w:ind w:left="1560" w:hanging="284"/>
        <w:rPr>
          <w:rFonts w:asciiTheme="minorHAnsi" w:hAnsiTheme="minorHAnsi" w:cstheme="minorHAnsi"/>
        </w:rPr>
      </w:pPr>
      <w:r w:rsidRPr="00676681">
        <w:rPr>
          <w:rFonts w:cstheme="minorHAnsi"/>
        </w:rPr>
        <w:t xml:space="preserve">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14:paraId="272BF9B3" w14:textId="396388FB" w:rsidR="00E50978" w:rsidRPr="00676681" w:rsidRDefault="00E50978" w:rsidP="00EC4743">
      <w:pPr>
        <w:pStyle w:val="Teksttreci1"/>
        <w:numPr>
          <w:ilvl w:val="1"/>
          <w:numId w:val="19"/>
        </w:numPr>
        <w:shd w:val="clear" w:color="auto" w:fill="auto"/>
        <w:spacing w:before="120" w:after="0" w:line="240" w:lineRule="auto"/>
        <w:ind w:left="1560" w:hanging="284"/>
        <w:rPr>
          <w:rFonts w:asciiTheme="minorHAnsi" w:hAnsiTheme="minorHAnsi" w:cstheme="minorHAnsi"/>
        </w:rPr>
      </w:pPr>
      <w:r w:rsidRPr="00676681">
        <w:rPr>
          <w:rFonts w:cstheme="minorHAnsi"/>
        </w:rPr>
        <w:lastRenderedPageBreak/>
        <w:t>zaistnieją inne przyczyny zewnętrzne niezależne od Zamawiającego oraz Wykonawcy, których wcześniej nie można było przewidzieć, skutkujące niemożliwością prowadzenia działań w celu wykonania umowy</w:t>
      </w:r>
      <w:r w:rsidR="007B5EF3">
        <w:rPr>
          <w:rFonts w:cstheme="minorHAnsi"/>
        </w:rPr>
        <w:t xml:space="preserve">, w tym wynikające z </w:t>
      </w:r>
      <w:r w:rsidR="007B5EF3" w:rsidRPr="002B4F2D">
        <w:rPr>
          <w:rFonts w:cstheme="minorHAnsi"/>
        </w:rPr>
        <w:t>COVID-19, pandemii</w:t>
      </w:r>
      <w:r w:rsidRPr="002B4F2D">
        <w:rPr>
          <w:rFonts w:cstheme="minorHAnsi"/>
        </w:rPr>
        <w:t xml:space="preserve">; </w:t>
      </w:r>
    </w:p>
    <w:p w14:paraId="5D1700BF" w14:textId="77777777" w:rsidR="00E50978" w:rsidRDefault="00AC0DA8" w:rsidP="00EC4743">
      <w:pPr>
        <w:numPr>
          <w:ilvl w:val="2"/>
          <w:numId w:val="1"/>
        </w:numPr>
        <w:spacing w:before="120"/>
        <w:ind w:left="1276" w:hanging="624"/>
        <w:jc w:val="both"/>
        <w:rPr>
          <w:rFonts w:asciiTheme="minorHAnsi" w:hAnsiTheme="minorHAnsi" w:cstheme="minorHAnsi"/>
          <w:b/>
          <w:bCs/>
          <w:smallCaps/>
          <w:spacing w:val="5"/>
          <w:sz w:val="28"/>
          <w:szCs w:val="28"/>
        </w:rPr>
      </w:pPr>
      <w:r w:rsidRPr="00E50978">
        <w:rPr>
          <w:rFonts w:asciiTheme="minorHAnsi" w:hAnsiTheme="minorHAnsi" w:cstheme="minorHAnsi"/>
        </w:rPr>
        <w:t xml:space="preserve">W przypadku wystąpienia którejkolwiek z okoliczności wymienionych w pkt 21.2 , termin wykonania umowy może ulec odpowiedniemu przedłużeniu, o czas niezbędny do zakończenia wykonywania jej przedmiotu w sposób należyty. </w:t>
      </w:r>
    </w:p>
    <w:p w14:paraId="56848C7B" w14:textId="77777777" w:rsidR="00E50978" w:rsidRDefault="00AC0DA8" w:rsidP="00EC4743">
      <w:pPr>
        <w:numPr>
          <w:ilvl w:val="2"/>
          <w:numId w:val="1"/>
        </w:numPr>
        <w:spacing w:before="120"/>
        <w:ind w:left="1276" w:hanging="624"/>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Zmiana wynagrodzenia Wykonawcy może nastąpić w przypadku wystąpienia konieczności wykonania robót budowlanych nie objętych przedmiotem zamówienia, niezbędnych z uwagi na bezpieczeństwo budowy, właściwe funkcjonowanie przedmiotu umowy lub zabezpieczenia przed awarią. </w:t>
      </w:r>
    </w:p>
    <w:p w14:paraId="360E3682" w14:textId="26F0600E" w:rsidR="00E50978" w:rsidRPr="00E50978" w:rsidRDefault="00AC0DA8" w:rsidP="00EC4743">
      <w:pPr>
        <w:numPr>
          <w:ilvl w:val="2"/>
          <w:numId w:val="1"/>
        </w:numPr>
        <w:spacing w:before="120"/>
        <w:ind w:left="1276" w:hanging="624"/>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osób funkcyjnych odpowiedzialnych za realizację przedmiotu umowy mogą nastąpić </w:t>
      </w:r>
      <w:r w:rsidR="002B4F2D">
        <w:rPr>
          <w:rFonts w:asciiTheme="minorHAnsi" w:hAnsiTheme="minorHAnsi" w:cstheme="minorHAnsi"/>
        </w:rPr>
        <w:br/>
      </w:r>
      <w:r w:rsidRPr="00E50978">
        <w:rPr>
          <w:rFonts w:asciiTheme="minorHAnsi" w:hAnsiTheme="minorHAnsi" w:cstheme="minorHAnsi"/>
        </w:rPr>
        <w:t xml:space="preserve">w przypadku: </w:t>
      </w:r>
    </w:p>
    <w:p w14:paraId="5A4DDB50" w14:textId="6EA1CD9A" w:rsidR="00E50978" w:rsidRPr="00676681" w:rsidRDefault="00E50978" w:rsidP="00EC4743">
      <w:pPr>
        <w:numPr>
          <w:ilvl w:val="3"/>
          <w:numId w:val="21"/>
        </w:numPr>
        <w:tabs>
          <w:tab w:val="clear" w:pos="1800"/>
        </w:tabs>
        <w:spacing w:before="120"/>
        <w:ind w:left="1560" w:hanging="283"/>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realizujących przedmiot umowy na inne legitymujące się co najmniej równoważnymi uprawnieniami, o których mowa w ustawie Prawo budowlane, Prawo geologiczne i górnicze lub w innych ustawach, spełniające warunki udziału </w:t>
      </w:r>
      <w:r w:rsidR="002B4F2D">
        <w:rPr>
          <w:rFonts w:asciiTheme="minorHAnsi" w:hAnsiTheme="minorHAnsi" w:cstheme="minorHAnsi"/>
        </w:rPr>
        <w:br/>
      </w:r>
      <w:r w:rsidRPr="00676681">
        <w:rPr>
          <w:rFonts w:asciiTheme="minorHAnsi" w:hAnsiTheme="minorHAnsi" w:cstheme="minorHAnsi"/>
        </w:rPr>
        <w:t xml:space="preserve">w postępowaniu; </w:t>
      </w:r>
    </w:p>
    <w:p w14:paraId="77E36DD7" w14:textId="77777777" w:rsidR="00E50978" w:rsidRPr="00E50978" w:rsidRDefault="00E50978" w:rsidP="00EC4743">
      <w:pPr>
        <w:numPr>
          <w:ilvl w:val="3"/>
          <w:numId w:val="21"/>
        </w:numPr>
        <w:tabs>
          <w:tab w:val="clear" w:pos="1800"/>
        </w:tabs>
        <w:spacing w:before="120"/>
        <w:ind w:left="1560" w:hanging="283"/>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przy pomocy, których Wykonawca realizuje przedmiot umowy, a od których wymagano określonego doświadczenia lub wykształcenia na inne legitymujące się doświadczeniem lub wykształceniem spełniającym warunki udziału w postępowaniu. </w:t>
      </w:r>
    </w:p>
    <w:p w14:paraId="6AF9D2E1" w14:textId="77777777" w:rsidR="00802BA5" w:rsidRPr="00E50978" w:rsidRDefault="00AC0DA8" w:rsidP="00EC4743">
      <w:pPr>
        <w:numPr>
          <w:ilvl w:val="2"/>
          <w:numId w:val="1"/>
        </w:numPr>
        <w:spacing w:before="120"/>
        <w:ind w:left="1276" w:hanging="624"/>
        <w:jc w:val="both"/>
        <w:rPr>
          <w:rFonts w:asciiTheme="minorHAnsi" w:hAnsiTheme="minorHAnsi" w:cstheme="minorHAnsi"/>
          <w:b/>
          <w:bCs/>
          <w:smallCaps/>
          <w:spacing w:val="5"/>
          <w:sz w:val="28"/>
          <w:szCs w:val="28"/>
        </w:rPr>
      </w:pPr>
      <w:r w:rsidRPr="00E50978">
        <w:rPr>
          <w:rFonts w:asciiTheme="minorHAnsi" w:hAnsiTheme="minorHAnsi" w:cstheme="minorHAnsi"/>
        </w:rPr>
        <w:t xml:space="preserve">Pozostałe okoliczności mogące skutkować możliwością zmiany umowy: </w:t>
      </w:r>
    </w:p>
    <w:p w14:paraId="0D1BF2A9" w14:textId="77777777" w:rsidR="00802BA5" w:rsidRPr="00676681" w:rsidRDefault="00AC0DA8" w:rsidP="00EC4743">
      <w:pPr>
        <w:numPr>
          <w:ilvl w:val="3"/>
          <w:numId w:val="22"/>
        </w:numPr>
        <w:spacing w:before="120"/>
        <w:ind w:left="1560" w:hanging="284"/>
        <w:jc w:val="both"/>
        <w:rPr>
          <w:rFonts w:asciiTheme="minorHAnsi" w:hAnsiTheme="minorHAnsi" w:cstheme="minorHAnsi"/>
          <w:b/>
          <w:bCs/>
          <w:smallCaps/>
          <w:spacing w:val="5"/>
          <w:sz w:val="28"/>
          <w:szCs w:val="28"/>
        </w:rPr>
      </w:pPr>
      <w:r w:rsidRPr="00676681">
        <w:rPr>
          <w:rFonts w:asciiTheme="minorHAnsi" w:hAnsiTheme="minorHAnsi" w:cstheme="minorHAnsi"/>
        </w:rPr>
        <w:t>zmiana prawa podatkowego w zakresie stawki podatku VAT;</w:t>
      </w:r>
    </w:p>
    <w:p w14:paraId="0438E6AF" w14:textId="77777777" w:rsidR="00802BA5" w:rsidRPr="00676681" w:rsidRDefault="00AC0DA8" w:rsidP="00EC4743">
      <w:pPr>
        <w:numPr>
          <w:ilvl w:val="3"/>
          <w:numId w:val="22"/>
        </w:numPr>
        <w:spacing w:before="120"/>
        <w:ind w:left="1560" w:hanging="284"/>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zmiana powszechnie obowiązujących przepisów prawa w zakresie mającym wpływ na realizację przedmiotu zamówienia; </w:t>
      </w:r>
    </w:p>
    <w:p w14:paraId="15F67E46" w14:textId="77777777" w:rsidR="00802BA5" w:rsidRPr="00676681" w:rsidRDefault="00AC0DA8" w:rsidP="00EC4743">
      <w:pPr>
        <w:numPr>
          <w:ilvl w:val="3"/>
          <w:numId w:val="22"/>
        </w:numPr>
        <w:spacing w:before="120"/>
        <w:ind w:left="1560" w:hanging="284"/>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 xml:space="preserve">wystąpienie dodatkowych robót budowlanych, o których mowa a w art. 144 ust. 1 pkt. 2 </w:t>
      </w:r>
      <w:proofErr w:type="spellStart"/>
      <w:r w:rsidRPr="00676681">
        <w:rPr>
          <w:rFonts w:asciiTheme="minorHAnsi" w:eastAsia="Arial Unicode MS" w:hAnsiTheme="minorHAnsi" w:cstheme="minorHAnsi"/>
        </w:rPr>
        <w:t>Pzp</w:t>
      </w:r>
      <w:proofErr w:type="spellEnd"/>
      <w:r w:rsidRPr="00676681">
        <w:rPr>
          <w:rFonts w:asciiTheme="minorHAnsi" w:eastAsia="Arial Unicode MS" w:hAnsiTheme="minorHAnsi" w:cstheme="minorHAnsi"/>
        </w:rPr>
        <w:t>,</w:t>
      </w:r>
    </w:p>
    <w:p w14:paraId="2C570DD6" w14:textId="77777777" w:rsidR="00802BA5" w:rsidRPr="00676681" w:rsidRDefault="00AC0DA8" w:rsidP="00EC4743">
      <w:pPr>
        <w:numPr>
          <w:ilvl w:val="3"/>
          <w:numId w:val="22"/>
        </w:numPr>
        <w:spacing w:before="120"/>
        <w:ind w:left="1560" w:hanging="284"/>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zastąpienie Wykonawcy, któremu Zamawiający udzielił zamówienia nowym Wykonawcą gdy: </w:t>
      </w:r>
    </w:p>
    <w:p w14:paraId="22BA8C62" w14:textId="77777777" w:rsidR="00802BA5" w:rsidRPr="00676681" w:rsidRDefault="00AC0DA8" w:rsidP="00EC4743">
      <w:pPr>
        <w:pStyle w:val="Teksttreci1"/>
        <w:numPr>
          <w:ilvl w:val="0"/>
          <w:numId w:val="20"/>
        </w:numPr>
        <w:shd w:val="clear" w:color="auto" w:fill="auto"/>
        <w:spacing w:before="120" w:after="0" w:line="240" w:lineRule="auto"/>
        <w:ind w:left="1985" w:hanging="284"/>
        <w:rPr>
          <w:rFonts w:asciiTheme="minorHAnsi" w:hAnsiTheme="minorHAnsi" w:cstheme="minorHAnsi"/>
        </w:rPr>
      </w:pPr>
      <w:r w:rsidRPr="00676681">
        <w:rPr>
          <w:rFonts w:cstheme="minorHAnsi"/>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69A84392" w14:textId="77777777" w:rsidR="00802BA5" w:rsidRPr="00676681" w:rsidRDefault="00AC0DA8" w:rsidP="00EC4743">
      <w:pPr>
        <w:pStyle w:val="Teksttreci1"/>
        <w:numPr>
          <w:ilvl w:val="0"/>
          <w:numId w:val="20"/>
        </w:numPr>
        <w:shd w:val="clear" w:color="auto" w:fill="auto"/>
        <w:spacing w:before="120" w:after="0" w:line="240" w:lineRule="auto"/>
        <w:ind w:left="1985" w:hanging="284"/>
        <w:rPr>
          <w:rFonts w:asciiTheme="minorHAnsi" w:hAnsiTheme="minorHAnsi" w:cstheme="minorHAnsi"/>
        </w:rPr>
      </w:pPr>
      <w:r w:rsidRPr="00676681">
        <w:rPr>
          <w:rFonts w:cstheme="minorHAnsi"/>
        </w:rPr>
        <w:t xml:space="preserve">w wyniku przejęcia przez Zamawiającego zobowiązań Wykonawcy względem jego podwykonawców. </w:t>
      </w:r>
    </w:p>
    <w:p w14:paraId="77352C2D" w14:textId="77777777" w:rsidR="00F8527E" w:rsidRDefault="00F8527E" w:rsidP="00BC35A9">
      <w:pPr>
        <w:numPr>
          <w:ilvl w:val="0"/>
          <w:numId w:val="1"/>
        </w:numPr>
        <w:spacing w:before="120"/>
        <w:ind w:left="567" w:hanging="56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Pouczenie o środkach ochrony prawnej przysługujących Wykonawcy w toku postępowania o udzielenie zamówienia </w:t>
      </w:r>
    </w:p>
    <w:p w14:paraId="4DECA904" w14:textId="77777777" w:rsidR="00F8527E" w:rsidRDefault="00AC0DA8" w:rsidP="001920E2">
      <w:pPr>
        <w:numPr>
          <w:ilvl w:val="1"/>
          <w:numId w:val="1"/>
        </w:numPr>
        <w:spacing w:before="120"/>
        <w:ind w:left="851" w:hanging="567"/>
        <w:jc w:val="both"/>
        <w:rPr>
          <w:rFonts w:asciiTheme="minorHAnsi" w:hAnsiTheme="minorHAnsi" w:cstheme="minorHAnsi"/>
          <w:b/>
          <w:bCs/>
          <w:smallCaps/>
          <w:spacing w:val="5"/>
          <w:sz w:val="28"/>
          <w:szCs w:val="28"/>
        </w:rPr>
      </w:pPr>
      <w:r w:rsidRPr="00F8527E">
        <w:rPr>
          <w:rFonts w:asciiTheme="minorHAnsi" w:hAnsiTheme="minorHAnsi" w:cstheme="minorHAnsi"/>
        </w:rPr>
        <w:t xml:space="preserve">Każdemu Wykonawcy, a także innemu podmiotowi, jeżeli ma lub miał interes w uzyskaniu danego zamówienia oraz poniósł lub może ponieść szkodę w wyniku naruszenia przez Zamawiającego przepisów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przysługują środki ochrony prawnej przewidziane w dziale VI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jak dla postępowań </w:t>
      </w:r>
      <w:r w:rsidRPr="00F8527E">
        <w:rPr>
          <w:rStyle w:val="TeksttreciPogrubienie6"/>
          <w:rFonts w:asciiTheme="minorHAnsi" w:hAnsiTheme="minorHAnsi" w:cstheme="minorHAnsi"/>
        </w:rPr>
        <w:t>poniżej</w:t>
      </w:r>
      <w:r w:rsidRPr="00F8527E">
        <w:rPr>
          <w:rFonts w:asciiTheme="minorHAnsi" w:hAnsiTheme="minorHAnsi" w:cstheme="minorHAnsi"/>
        </w:rPr>
        <w:t xml:space="preserve"> kwoty określonej w przepisach wykonawczych wydanych na podstawie art. 11 ust. 8 ustawy PZP.</w:t>
      </w:r>
    </w:p>
    <w:p w14:paraId="0B1CE33C" w14:textId="77777777" w:rsidR="00F8527E" w:rsidRPr="00F8527E" w:rsidRDefault="00AC0DA8" w:rsidP="001920E2">
      <w:pPr>
        <w:numPr>
          <w:ilvl w:val="1"/>
          <w:numId w:val="1"/>
        </w:numPr>
        <w:spacing w:before="120"/>
        <w:ind w:left="851" w:hanging="567"/>
        <w:jc w:val="both"/>
        <w:rPr>
          <w:rFonts w:asciiTheme="minorHAnsi" w:hAnsiTheme="minorHAnsi" w:cstheme="minorHAnsi"/>
          <w:b/>
          <w:bCs/>
          <w:smallCaps/>
          <w:spacing w:val="5"/>
          <w:sz w:val="28"/>
          <w:szCs w:val="28"/>
        </w:rPr>
      </w:pPr>
      <w:r w:rsidRPr="00F8527E">
        <w:rPr>
          <w:rFonts w:asciiTheme="minorHAnsi" w:hAnsiTheme="minorHAnsi" w:cstheme="minorHAnsi"/>
        </w:rPr>
        <w:lastRenderedPageBreak/>
        <w:t xml:space="preserve">Środki ochrony prawnej wobec ogłoszenia o zamówieniu oraz SIWZ przysługują również organizacjo wpisanym na listę, o której mowa w art. 154 pkt 5 ustawy </w:t>
      </w:r>
      <w:proofErr w:type="spellStart"/>
      <w:r w:rsidRPr="00F8527E">
        <w:rPr>
          <w:rFonts w:asciiTheme="minorHAnsi" w:hAnsiTheme="minorHAnsi" w:cstheme="minorHAnsi"/>
        </w:rPr>
        <w:t>Pzp</w:t>
      </w:r>
      <w:proofErr w:type="spellEnd"/>
      <w:r w:rsidRPr="00F8527E">
        <w:rPr>
          <w:rFonts w:asciiTheme="minorHAnsi" w:hAnsiTheme="minorHAnsi" w:cstheme="minorHAnsi"/>
        </w:rPr>
        <w:t>.</w:t>
      </w:r>
    </w:p>
    <w:p w14:paraId="6E463409" w14:textId="77777777" w:rsidR="00F8527E" w:rsidRPr="00676681" w:rsidRDefault="00F8527E" w:rsidP="001920E2">
      <w:pPr>
        <w:pStyle w:val="Teksttreci1"/>
        <w:numPr>
          <w:ilvl w:val="1"/>
          <w:numId w:val="16"/>
        </w:numPr>
        <w:shd w:val="clear" w:color="auto" w:fill="auto"/>
        <w:tabs>
          <w:tab w:val="clear" w:pos="574"/>
        </w:tabs>
        <w:spacing w:before="120" w:after="0" w:line="240" w:lineRule="auto"/>
        <w:ind w:left="1276" w:hanging="425"/>
        <w:rPr>
          <w:rFonts w:asciiTheme="minorHAnsi" w:hAnsiTheme="minorHAnsi" w:cstheme="minorHAnsi"/>
        </w:rPr>
      </w:pPr>
      <w:r>
        <w:rPr>
          <w:rFonts w:cstheme="minorHAnsi"/>
        </w:rPr>
        <w:t>o</w:t>
      </w:r>
      <w:r w:rsidRPr="00676681">
        <w:rPr>
          <w:rFonts w:cstheme="minorHAnsi"/>
        </w:rPr>
        <w:t xml:space="preserve">dwołanie przysługuje wyłącznie wobec czynności: </w:t>
      </w:r>
    </w:p>
    <w:p w14:paraId="164722CD" w14:textId="77777777" w:rsidR="00F8527E" w:rsidRPr="00676681" w:rsidRDefault="00F8527E" w:rsidP="001920E2">
      <w:pPr>
        <w:pStyle w:val="Teksttreci1"/>
        <w:numPr>
          <w:ilvl w:val="1"/>
          <w:numId w:val="16"/>
        </w:numPr>
        <w:shd w:val="clear" w:color="auto" w:fill="auto"/>
        <w:tabs>
          <w:tab w:val="clear" w:pos="574"/>
        </w:tabs>
        <w:spacing w:before="120" w:after="0" w:line="240" w:lineRule="auto"/>
        <w:ind w:left="1276" w:hanging="425"/>
        <w:rPr>
          <w:rFonts w:asciiTheme="minorHAnsi" w:hAnsiTheme="minorHAnsi" w:cstheme="minorHAnsi"/>
        </w:rPr>
      </w:pPr>
      <w:r w:rsidRPr="00676681">
        <w:rPr>
          <w:rFonts w:cstheme="minorHAnsi"/>
        </w:rPr>
        <w:t xml:space="preserve">określenia warunków udziału w postępowaniu; </w:t>
      </w:r>
    </w:p>
    <w:p w14:paraId="420ECABE" w14:textId="77777777" w:rsidR="00F8527E" w:rsidRPr="00676681" w:rsidRDefault="00F8527E" w:rsidP="001920E2">
      <w:pPr>
        <w:pStyle w:val="Teksttreci1"/>
        <w:numPr>
          <w:ilvl w:val="1"/>
          <w:numId w:val="16"/>
        </w:numPr>
        <w:shd w:val="clear" w:color="auto" w:fill="auto"/>
        <w:tabs>
          <w:tab w:val="clear" w:pos="574"/>
        </w:tabs>
        <w:spacing w:before="120" w:after="0" w:line="240" w:lineRule="auto"/>
        <w:ind w:left="1276" w:hanging="425"/>
        <w:rPr>
          <w:rFonts w:asciiTheme="minorHAnsi" w:hAnsiTheme="minorHAnsi" w:cstheme="minorHAnsi"/>
        </w:rPr>
      </w:pPr>
      <w:r w:rsidRPr="00676681">
        <w:rPr>
          <w:rFonts w:cstheme="minorHAnsi"/>
        </w:rPr>
        <w:t xml:space="preserve">wykluczenia odwołującego z postępowania o udzielenie zamówienia; </w:t>
      </w:r>
    </w:p>
    <w:p w14:paraId="4C84C4AC" w14:textId="77777777" w:rsidR="00F8527E" w:rsidRPr="00676681" w:rsidRDefault="00F8527E" w:rsidP="001920E2">
      <w:pPr>
        <w:pStyle w:val="Teksttreci1"/>
        <w:numPr>
          <w:ilvl w:val="1"/>
          <w:numId w:val="16"/>
        </w:numPr>
        <w:shd w:val="clear" w:color="auto" w:fill="auto"/>
        <w:tabs>
          <w:tab w:val="clear" w:pos="574"/>
        </w:tabs>
        <w:spacing w:before="120" w:after="0" w:line="240" w:lineRule="auto"/>
        <w:ind w:left="1276" w:hanging="425"/>
        <w:rPr>
          <w:rFonts w:asciiTheme="minorHAnsi" w:hAnsiTheme="minorHAnsi" w:cstheme="minorHAnsi"/>
        </w:rPr>
      </w:pPr>
      <w:r w:rsidRPr="00676681">
        <w:rPr>
          <w:rFonts w:cstheme="minorHAnsi"/>
        </w:rPr>
        <w:t xml:space="preserve">odrzucenia oferty odwołującego </w:t>
      </w:r>
    </w:p>
    <w:p w14:paraId="1C79D8AC" w14:textId="77777777" w:rsidR="00F8527E" w:rsidRPr="00676681" w:rsidRDefault="00F8527E" w:rsidP="001920E2">
      <w:pPr>
        <w:pStyle w:val="Teksttreci1"/>
        <w:numPr>
          <w:ilvl w:val="1"/>
          <w:numId w:val="16"/>
        </w:numPr>
        <w:shd w:val="clear" w:color="auto" w:fill="auto"/>
        <w:tabs>
          <w:tab w:val="clear" w:pos="574"/>
        </w:tabs>
        <w:spacing w:before="120" w:after="0" w:line="240" w:lineRule="auto"/>
        <w:ind w:left="1276" w:hanging="425"/>
        <w:rPr>
          <w:rFonts w:asciiTheme="minorHAnsi" w:hAnsiTheme="minorHAnsi" w:cstheme="minorHAnsi"/>
        </w:rPr>
      </w:pPr>
      <w:r w:rsidRPr="00676681">
        <w:rPr>
          <w:rFonts w:cstheme="minorHAnsi"/>
        </w:rPr>
        <w:t xml:space="preserve">opisu przedmiotu zamówienia; </w:t>
      </w:r>
    </w:p>
    <w:p w14:paraId="0979FE54" w14:textId="77777777" w:rsidR="00F8527E" w:rsidRPr="00F8527E" w:rsidRDefault="00F8527E" w:rsidP="001920E2">
      <w:pPr>
        <w:pStyle w:val="Teksttreci1"/>
        <w:numPr>
          <w:ilvl w:val="1"/>
          <w:numId w:val="16"/>
        </w:numPr>
        <w:shd w:val="clear" w:color="auto" w:fill="auto"/>
        <w:tabs>
          <w:tab w:val="clear" w:pos="574"/>
        </w:tabs>
        <w:spacing w:before="120" w:after="0" w:line="240" w:lineRule="auto"/>
        <w:ind w:left="1276" w:hanging="425"/>
        <w:rPr>
          <w:rFonts w:asciiTheme="minorHAnsi" w:hAnsiTheme="minorHAnsi" w:cstheme="minorHAnsi"/>
        </w:rPr>
      </w:pPr>
      <w:r w:rsidRPr="00676681">
        <w:rPr>
          <w:rFonts w:cstheme="minorHAnsi"/>
        </w:rPr>
        <w:t xml:space="preserve">wyboru najkorzystniejszej oferty. </w:t>
      </w:r>
    </w:p>
    <w:p w14:paraId="281E86B4" w14:textId="77777777" w:rsidR="00F8527E" w:rsidRDefault="00AC0DA8" w:rsidP="001920E2">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powinno wskazywać czynność lub zaniechanie czynności Zamawiającego, której zarzuca się niezgodność z przepisami </w:t>
      </w:r>
      <w:r w:rsidRPr="00F8527E">
        <w:rPr>
          <w:rFonts w:asciiTheme="minorHAnsi" w:hAnsiTheme="minorHAnsi" w:cstheme="minorHAnsi"/>
          <w:iCs/>
        </w:rPr>
        <w:t xml:space="preserve">ustawy </w:t>
      </w:r>
      <w:proofErr w:type="spellStart"/>
      <w:r w:rsidRPr="00F8527E">
        <w:rPr>
          <w:rFonts w:asciiTheme="minorHAnsi" w:hAnsiTheme="minorHAnsi" w:cstheme="minorHAnsi"/>
          <w:iCs/>
        </w:rPr>
        <w:t>Pzp</w:t>
      </w:r>
      <w:proofErr w:type="spellEnd"/>
      <w:r w:rsidRPr="00F8527E">
        <w:rPr>
          <w:rFonts w:asciiTheme="minorHAnsi" w:hAnsiTheme="minorHAnsi" w:cstheme="minorHAnsi"/>
        </w:rPr>
        <w:t xml:space="preserve">, zawierać zwięzłe przedstawienie zarzutów, określać żądanie oraz wskazywać okoliczności faktyczne i prawne uzasadniające wniesienie odwołania. </w:t>
      </w:r>
    </w:p>
    <w:p w14:paraId="362264FC" w14:textId="77777777" w:rsidR="00F8527E" w:rsidRDefault="00AC0DA8" w:rsidP="001920E2">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6088D6DC" w14:textId="77777777" w:rsidR="00F8527E" w:rsidRDefault="00AC0DA8" w:rsidP="001920E2">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F8527E">
        <w:rPr>
          <w:rFonts w:asciiTheme="minorHAnsi" w:hAnsiTheme="minorHAnsi" w:cstheme="minorHAnsi"/>
          <w:b/>
          <w:bCs/>
        </w:rPr>
        <w:t xml:space="preserve"> </w:t>
      </w:r>
      <w:r w:rsidRPr="00F8527E">
        <w:rPr>
          <w:rFonts w:asciiTheme="minorHAnsi" w:hAnsiTheme="minorHAnsi" w:cstheme="minorHAnsi"/>
        </w:rPr>
        <w:t xml:space="preserve">Odwołujący przesyła kopię odwołania Zamawiającemu przed upływem terminu do wniesienia odwołania w taki sposób, aby mógł się on zapoznać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7CA7A26A" w14:textId="77777777" w:rsidR="00F8527E" w:rsidRPr="00F8527E" w:rsidRDefault="00AC0DA8" w:rsidP="001920E2">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F8527E">
        <w:rPr>
          <w:rFonts w:asciiTheme="minorHAnsi" w:hAnsiTheme="minorHAnsi" w:cstheme="minorHAnsi"/>
        </w:rPr>
        <w:t xml:space="preserve">Terminy wniesienia odwołania: </w:t>
      </w:r>
    </w:p>
    <w:p w14:paraId="460EBD4F" w14:textId="77777777" w:rsidR="00F8527E" w:rsidRPr="00676681" w:rsidRDefault="00F8527E" w:rsidP="001920E2">
      <w:pPr>
        <w:pStyle w:val="Teksttreci1"/>
        <w:numPr>
          <w:ilvl w:val="1"/>
          <w:numId w:val="17"/>
        </w:numPr>
        <w:shd w:val="clear" w:color="auto" w:fill="auto"/>
        <w:tabs>
          <w:tab w:val="clear" w:pos="574"/>
        </w:tabs>
        <w:spacing w:before="120" w:after="0" w:line="240" w:lineRule="auto"/>
        <w:ind w:left="1276" w:hanging="425"/>
        <w:rPr>
          <w:rFonts w:asciiTheme="minorHAnsi" w:hAnsiTheme="minorHAnsi" w:cstheme="minorHAnsi"/>
        </w:rPr>
      </w:pPr>
      <w:r w:rsidRPr="00676681">
        <w:rPr>
          <w:rFonts w:cstheme="minorHAnsi"/>
        </w:rPr>
        <w:t xml:space="preserve">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14:paraId="3E8162D4" w14:textId="77777777" w:rsidR="00F8527E" w:rsidRPr="00676681" w:rsidRDefault="00F8527E" w:rsidP="001920E2">
      <w:pPr>
        <w:pStyle w:val="Teksttreci1"/>
        <w:numPr>
          <w:ilvl w:val="1"/>
          <w:numId w:val="17"/>
        </w:numPr>
        <w:shd w:val="clear" w:color="auto" w:fill="auto"/>
        <w:tabs>
          <w:tab w:val="clear" w:pos="574"/>
        </w:tabs>
        <w:spacing w:before="120" w:after="0" w:line="240" w:lineRule="auto"/>
        <w:ind w:left="1276" w:hanging="425"/>
        <w:rPr>
          <w:rFonts w:asciiTheme="minorHAnsi" w:hAnsiTheme="minorHAnsi" w:cstheme="minorHAnsi"/>
        </w:rPr>
      </w:pPr>
      <w:r w:rsidRPr="00676681">
        <w:rPr>
          <w:rFonts w:cstheme="minorHAnsi"/>
        </w:rPr>
        <w:t xml:space="preserve">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14:paraId="04B944C6" w14:textId="77777777" w:rsidR="00F8527E" w:rsidRPr="00676681" w:rsidRDefault="00F8527E" w:rsidP="001920E2">
      <w:pPr>
        <w:pStyle w:val="Teksttreci1"/>
        <w:numPr>
          <w:ilvl w:val="1"/>
          <w:numId w:val="17"/>
        </w:numPr>
        <w:shd w:val="clear" w:color="auto" w:fill="auto"/>
        <w:tabs>
          <w:tab w:val="clear" w:pos="574"/>
        </w:tabs>
        <w:spacing w:before="120" w:after="0" w:line="240" w:lineRule="auto"/>
        <w:ind w:left="1276" w:hanging="425"/>
        <w:rPr>
          <w:rFonts w:asciiTheme="minorHAnsi" w:hAnsiTheme="minorHAnsi" w:cstheme="minorHAnsi"/>
        </w:rPr>
      </w:pPr>
      <w:r w:rsidRPr="00676681">
        <w:rPr>
          <w:rFonts w:cstheme="minorHAnsi"/>
        </w:rPr>
        <w:t>Odwołanie wobec czynności innych niż określone w pkt. 2</w:t>
      </w:r>
      <w:r w:rsidR="00FA3543">
        <w:rPr>
          <w:rFonts w:cstheme="minorHAnsi"/>
        </w:rPr>
        <w:t>2</w:t>
      </w:r>
      <w:r w:rsidRPr="00676681">
        <w:rPr>
          <w:rFonts w:cstheme="minorHAnsi"/>
        </w:rPr>
        <w:t>.6.</w:t>
      </w:r>
      <w:r w:rsidR="00FA3543">
        <w:rPr>
          <w:rFonts w:cstheme="minorHAnsi"/>
        </w:rPr>
        <w:t xml:space="preserve"> </w:t>
      </w:r>
      <w:r w:rsidRPr="00676681">
        <w:rPr>
          <w:rFonts w:cstheme="minorHAnsi"/>
        </w:rPr>
        <w:t>1</w:t>
      </w:r>
      <w:r w:rsidR="00FA3543">
        <w:rPr>
          <w:rFonts w:cstheme="minorHAnsi"/>
        </w:rPr>
        <w:t>)</w:t>
      </w:r>
      <w:r w:rsidRPr="00676681">
        <w:rPr>
          <w:rFonts w:cstheme="minorHAnsi"/>
        </w:rPr>
        <w:t xml:space="preserve"> i 2</w:t>
      </w:r>
      <w:r w:rsidR="00FA3543">
        <w:rPr>
          <w:rFonts w:cstheme="minorHAnsi"/>
        </w:rPr>
        <w:t>2.6. 2)</w:t>
      </w:r>
      <w:r w:rsidRPr="00676681">
        <w:rPr>
          <w:rFonts w:cstheme="minorHAnsi"/>
        </w:rPr>
        <w:t xml:space="preserve"> wnosi się w terminie 5 dni od dnia, w którym powzięto lub przy zachowaniu należytej staranności można było powziąć wiadomość o okolicznościach stanowiących podstawę jego wniesienia. </w:t>
      </w:r>
    </w:p>
    <w:p w14:paraId="529006AB" w14:textId="77777777" w:rsidR="00F8527E" w:rsidRPr="00676681" w:rsidRDefault="00F8527E" w:rsidP="001920E2">
      <w:pPr>
        <w:pStyle w:val="Teksttreci1"/>
        <w:numPr>
          <w:ilvl w:val="1"/>
          <w:numId w:val="17"/>
        </w:numPr>
        <w:shd w:val="clear" w:color="auto" w:fill="auto"/>
        <w:tabs>
          <w:tab w:val="clear" w:pos="574"/>
        </w:tabs>
        <w:spacing w:before="120" w:after="0" w:line="240" w:lineRule="auto"/>
        <w:ind w:left="1276" w:hanging="425"/>
        <w:rPr>
          <w:rFonts w:asciiTheme="minorHAnsi" w:hAnsiTheme="minorHAnsi" w:cstheme="minorHAnsi"/>
        </w:rPr>
      </w:pPr>
      <w:r w:rsidRPr="00676681">
        <w:rPr>
          <w:rFonts w:cstheme="minorHAnsi"/>
        </w:rPr>
        <w:t xml:space="preserve"> Jeżeli Zamawiający nie przesłał Wykonawcy zawiadomienia o wyborze oferty najkorzystniejszej odwołanie wnosi się nie później niż w terminie:</w:t>
      </w:r>
    </w:p>
    <w:p w14:paraId="7A5CA46F" w14:textId="77777777" w:rsidR="00F8527E" w:rsidRPr="001920E2" w:rsidRDefault="00F8527E" w:rsidP="001920E2">
      <w:pPr>
        <w:pStyle w:val="Teksttreci1"/>
        <w:numPr>
          <w:ilvl w:val="1"/>
          <w:numId w:val="18"/>
        </w:numPr>
        <w:shd w:val="clear" w:color="auto" w:fill="auto"/>
        <w:tabs>
          <w:tab w:val="clear" w:pos="574"/>
        </w:tabs>
        <w:spacing w:before="120" w:after="0" w:line="240" w:lineRule="auto"/>
        <w:ind w:left="1701" w:hanging="425"/>
        <w:rPr>
          <w:rFonts w:asciiTheme="minorHAnsi" w:hAnsiTheme="minorHAnsi" w:cstheme="minorHAnsi"/>
        </w:rPr>
      </w:pPr>
      <w:r w:rsidRPr="001920E2">
        <w:rPr>
          <w:rFonts w:cstheme="minorHAnsi"/>
        </w:rPr>
        <w:t xml:space="preserve">15 dni od dnia zamieszczenia w Biuletynie Zamówień Publicznych ogłoszenia o udzieleniu zamówienia; </w:t>
      </w:r>
    </w:p>
    <w:p w14:paraId="4F1D401E" w14:textId="77777777" w:rsidR="00F8527E" w:rsidRPr="00F8527E" w:rsidRDefault="00F8527E" w:rsidP="001920E2">
      <w:pPr>
        <w:pStyle w:val="Teksttreci1"/>
        <w:numPr>
          <w:ilvl w:val="1"/>
          <w:numId w:val="18"/>
        </w:numPr>
        <w:shd w:val="clear" w:color="auto" w:fill="auto"/>
        <w:tabs>
          <w:tab w:val="clear" w:pos="574"/>
        </w:tabs>
        <w:spacing w:before="120" w:after="0" w:line="240" w:lineRule="auto"/>
        <w:ind w:left="1701" w:hanging="425"/>
        <w:rPr>
          <w:rFonts w:asciiTheme="minorHAnsi" w:hAnsiTheme="minorHAnsi" w:cstheme="minorHAnsi"/>
        </w:rPr>
      </w:pPr>
      <w:r w:rsidRPr="00676681">
        <w:rPr>
          <w:rFonts w:cstheme="minorHAnsi"/>
        </w:rPr>
        <w:t xml:space="preserve">1 miesiąca od dnia zawarcia umowy, jeżeli Zamawiający nie zamieścił w Biuletynie Zamówień Publicznych ogłoszenia o udzieleniu zamówienia; </w:t>
      </w:r>
    </w:p>
    <w:p w14:paraId="30319A3D" w14:textId="77777777" w:rsidR="00802BA5" w:rsidRPr="00E706A1" w:rsidRDefault="00AC0DA8" w:rsidP="001920E2">
      <w:pPr>
        <w:numPr>
          <w:ilvl w:val="1"/>
          <w:numId w:val="1"/>
        </w:numPr>
        <w:tabs>
          <w:tab w:val="clear" w:pos="574"/>
        </w:tabs>
        <w:spacing w:before="120"/>
        <w:ind w:left="851" w:hanging="567"/>
        <w:jc w:val="both"/>
        <w:rPr>
          <w:rFonts w:asciiTheme="minorHAnsi" w:hAnsiTheme="minorHAnsi" w:cstheme="minorHAnsi"/>
          <w:b/>
          <w:bCs/>
          <w:smallCaps/>
          <w:spacing w:val="5"/>
          <w:sz w:val="28"/>
          <w:szCs w:val="28"/>
        </w:rPr>
      </w:pPr>
      <w:r w:rsidRPr="00F8527E">
        <w:rPr>
          <w:rFonts w:asciiTheme="minorHAnsi" w:hAnsiTheme="minorHAnsi" w:cstheme="minorHAnsi"/>
        </w:rPr>
        <w:t xml:space="preserve">Szczegółowe zasady postępowania po wniesieniu odwołania, określają stosowne przepisy Działu VI Ustawy. </w:t>
      </w:r>
    </w:p>
    <w:p w14:paraId="79F6D9BE" w14:textId="77777777" w:rsidR="00E706A1" w:rsidRPr="005057E7" w:rsidRDefault="00E706A1" w:rsidP="00BC35A9">
      <w:pPr>
        <w:numPr>
          <w:ilvl w:val="0"/>
          <w:numId w:val="1"/>
        </w:numPr>
        <w:tabs>
          <w:tab w:val="clear" w:pos="360"/>
        </w:tabs>
        <w:spacing w:before="240" w:after="120"/>
        <w:ind w:left="567" w:hanging="35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lastRenderedPageBreak/>
        <w:t>Klauzula informacyjna o przetwarzaniu danych osobowych</w:t>
      </w:r>
    </w:p>
    <w:p w14:paraId="0E0C4816" w14:textId="77777777" w:rsidR="00E706A1" w:rsidRPr="005057E7" w:rsidRDefault="00E706A1" w:rsidP="00BC35A9">
      <w:pPr>
        <w:pBdr>
          <w:top w:val="single" w:sz="4" w:space="1" w:color="auto"/>
          <w:left w:val="single" w:sz="4" w:space="4" w:color="auto"/>
          <w:bottom w:val="single" w:sz="4" w:space="1" w:color="auto"/>
          <w:right w:val="single" w:sz="4" w:space="4" w:color="auto"/>
        </w:pBdr>
        <w:shd w:val="clear" w:color="auto" w:fill="2F5496"/>
        <w:ind w:left="567"/>
        <w:jc w:val="both"/>
        <w:rPr>
          <w:rFonts w:asciiTheme="minorHAnsi" w:hAnsiTheme="minorHAnsi" w:cstheme="minorHAnsi"/>
          <w:b/>
          <w:color w:val="FFFFFF"/>
        </w:rPr>
      </w:pPr>
      <w:r w:rsidRPr="005057E7">
        <w:rPr>
          <w:rFonts w:asciiTheme="minorHAnsi" w:hAnsiTheme="minorHAnsi" w:cstheme="minorHAnsi"/>
          <w:b/>
          <w:color w:val="FFFFFF"/>
        </w:rPr>
        <w:t xml:space="preserve">Obowiązek informacyjny wynikający z art. 13 RODO w przypadku zbierania danych osobowych </w:t>
      </w:r>
      <w:r w:rsidRPr="005057E7">
        <w:rPr>
          <w:rFonts w:asciiTheme="minorHAnsi" w:hAnsiTheme="minorHAnsi" w:cstheme="minorHAnsi"/>
          <w:b/>
          <w:color w:val="FFFFFF"/>
          <w:u w:val="single"/>
        </w:rPr>
        <w:t>bezpośrednio</w:t>
      </w:r>
      <w:r w:rsidRPr="005057E7">
        <w:rPr>
          <w:rFonts w:asciiTheme="minorHAnsi" w:hAnsiTheme="minorHAnsi" w:cstheme="minorHAnsi"/>
          <w:b/>
          <w:color w:val="FFFFFF"/>
        </w:rPr>
        <w:t xml:space="preserve"> od osoby fizycznej, której dane dotyczą, w celu związanym z postępowaniem o udzielenie zamówienia publicznego</w:t>
      </w:r>
    </w:p>
    <w:p w14:paraId="0836236D" w14:textId="77777777" w:rsidR="00E706A1" w:rsidRPr="0016280A" w:rsidRDefault="00E706A1" w:rsidP="00BC35A9">
      <w:pPr>
        <w:spacing w:before="120"/>
        <w:ind w:left="567" w:firstLine="551"/>
        <w:jc w:val="both"/>
        <w:rPr>
          <w:rFonts w:asciiTheme="minorHAnsi" w:hAnsiTheme="minorHAnsi" w:cstheme="minorHAnsi"/>
        </w:rPr>
      </w:pPr>
      <w:r w:rsidRPr="0016280A">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FF9BF40" w14:textId="73E7AFA7" w:rsidR="00E706A1" w:rsidRPr="0016280A" w:rsidRDefault="00E706A1" w:rsidP="00BC35A9">
      <w:pPr>
        <w:pStyle w:val="Nagwek7"/>
        <w:tabs>
          <w:tab w:val="left" w:pos="7140"/>
        </w:tabs>
        <w:spacing w:before="120" w:after="0"/>
        <w:ind w:left="567" w:hanging="16"/>
        <w:rPr>
          <w:rFonts w:asciiTheme="minorHAnsi" w:hAnsiTheme="minorHAnsi" w:cstheme="minorHAnsi"/>
          <w:bCs/>
          <w:sz w:val="22"/>
          <w:szCs w:val="22"/>
        </w:rPr>
      </w:pPr>
      <w:r w:rsidRPr="0016280A">
        <w:rPr>
          <w:rFonts w:asciiTheme="minorHAnsi" w:hAnsiTheme="minorHAnsi" w:cstheme="minorHAnsi"/>
          <w:b/>
          <w:bCs/>
          <w:sz w:val="22"/>
          <w:szCs w:val="22"/>
        </w:rPr>
        <w:t xml:space="preserve">administratorem Pani/Pana danych osobowych </w:t>
      </w:r>
      <w:r w:rsidRPr="0016280A">
        <w:rPr>
          <w:rFonts w:asciiTheme="minorHAnsi" w:hAnsiTheme="minorHAnsi" w:cstheme="minorHAnsi"/>
          <w:bCs/>
          <w:sz w:val="22"/>
          <w:szCs w:val="22"/>
        </w:rPr>
        <w:t>jest</w:t>
      </w:r>
      <w:r w:rsidR="00964217">
        <w:rPr>
          <w:rFonts w:asciiTheme="minorHAnsi" w:hAnsiTheme="minorHAnsi" w:cstheme="minorHAnsi"/>
          <w:bCs/>
          <w:sz w:val="22"/>
          <w:szCs w:val="22"/>
        </w:rPr>
        <w:t xml:space="preserve"> Prezes PUK, adres: </w:t>
      </w:r>
      <w:r w:rsidRPr="0016280A">
        <w:rPr>
          <w:rFonts w:asciiTheme="minorHAnsi" w:hAnsiTheme="minorHAnsi" w:cstheme="minorHAnsi"/>
          <w:bCs/>
          <w:sz w:val="22"/>
          <w:szCs w:val="22"/>
        </w:rPr>
        <w:t xml:space="preserve"> </w:t>
      </w:r>
      <w:r w:rsidR="00220598" w:rsidRPr="0016280A">
        <w:rPr>
          <w:rFonts w:asciiTheme="minorHAnsi" w:hAnsiTheme="minorHAnsi" w:cstheme="minorHAnsi"/>
          <w:bCs/>
          <w:sz w:val="22"/>
          <w:szCs w:val="22"/>
          <w:u w:val="single"/>
        </w:rPr>
        <w:t>Przedsiębiorstwo Usług Komunalnych Sp. z o.o.</w:t>
      </w:r>
      <w:r w:rsidR="00220598" w:rsidRPr="0016280A">
        <w:rPr>
          <w:rFonts w:asciiTheme="minorHAnsi" w:hAnsiTheme="minorHAnsi" w:cstheme="minorHAnsi"/>
          <w:bCs/>
          <w:sz w:val="22"/>
          <w:szCs w:val="22"/>
        </w:rPr>
        <w:t xml:space="preserve"> z siedzibą </w:t>
      </w:r>
      <w:r w:rsidRPr="0016280A">
        <w:rPr>
          <w:rFonts w:asciiTheme="minorHAnsi" w:hAnsiTheme="minorHAnsi" w:cstheme="minorHAnsi"/>
          <w:bCs/>
          <w:sz w:val="22"/>
          <w:szCs w:val="22"/>
        </w:rPr>
        <w:t xml:space="preserve">ul. </w:t>
      </w:r>
      <w:r w:rsidR="00220598" w:rsidRPr="0016280A">
        <w:rPr>
          <w:rFonts w:asciiTheme="minorHAnsi" w:hAnsiTheme="minorHAnsi" w:cstheme="minorHAnsi"/>
          <w:bCs/>
          <w:sz w:val="22"/>
          <w:szCs w:val="22"/>
        </w:rPr>
        <w:t>Kolejowa 26</w:t>
      </w:r>
      <w:r w:rsidRPr="0016280A">
        <w:rPr>
          <w:rFonts w:asciiTheme="minorHAnsi" w:hAnsiTheme="minorHAnsi" w:cstheme="minorHAnsi"/>
          <w:bCs/>
          <w:sz w:val="22"/>
          <w:szCs w:val="22"/>
        </w:rPr>
        <w:t>, 19-335 Prostki</w:t>
      </w:r>
    </w:p>
    <w:p w14:paraId="4B2ACBFF" w14:textId="677A9578" w:rsidR="00E706A1" w:rsidRPr="00964217" w:rsidRDefault="00964217" w:rsidP="00964217">
      <w:pPr>
        <w:pStyle w:val="Akapitzlist"/>
        <w:numPr>
          <w:ilvl w:val="0"/>
          <w:numId w:val="35"/>
        </w:numPr>
        <w:spacing w:before="60"/>
        <w:ind w:left="851"/>
        <w:jc w:val="both"/>
        <w:rPr>
          <w:rFonts w:asciiTheme="minorHAnsi" w:hAnsiTheme="minorHAnsi" w:cstheme="minorHAnsi"/>
        </w:rPr>
      </w:pPr>
      <w:r w:rsidRPr="00964217">
        <w:rPr>
          <w:rFonts w:asciiTheme="minorHAnsi" w:hAnsiTheme="minorHAnsi" w:cstheme="minorHAnsi"/>
        </w:rPr>
        <w:t xml:space="preserve">Kontakt do Inspektora Ochrony Danych: Centrum Bezpieczeństwa Radosław </w:t>
      </w:r>
      <w:proofErr w:type="spellStart"/>
      <w:r w:rsidRPr="00964217">
        <w:rPr>
          <w:rFonts w:asciiTheme="minorHAnsi" w:hAnsiTheme="minorHAnsi" w:cstheme="minorHAnsi"/>
        </w:rPr>
        <w:t>Szymaszek</w:t>
      </w:r>
      <w:proofErr w:type="spellEnd"/>
      <w:r w:rsidRPr="00964217">
        <w:rPr>
          <w:rFonts w:asciiTheme="minorHAnsi" w:hAnsiTheme="minorHAnsi" w:cstheme="minorHAnsi"/>
        </w:rPr>
        <w:t xml:space="preserve">, </w:t>
      </w:r>
      <w:r>
        <w:rPr>
          <w:rFonts w:asciiTheme="minorHAnsi" w:hAnsiTheme="minorHAnsi" w:cstheme="minorHAnsi"/>
        </w:rPr>
        <w:br/>
      </w:r>
      <w:r w:rsidRPr="00964217">
        <w:rPr>
          <w:rFonts w:asciiTheme="minorHAnsi" w:hAnsiTheme="minorHAnsi" w:cstheme="minorHAnsi"/>
        </w:rPr>
        <w:t xml:space="preserve">ul. Graniczna 11, 22-300 Krasnystaw, tel. 82 5611302,  e-mail: </w:t>
      </w:r>
      <w:hyperlink r:id="rId12" w:history="1">
        <w:r w:rsidRPr="00964217">
          <w:rPr>
            <w:rStyle w:val="Hipercze"/>
            <w:rFonts w:asciiTheme="minorHAnsi" w:hAnsiTheme="minorHAnsi" w:cstheme="minorHAnsi"/>
          </w:rPr>
          <w:t>maciej.zolnowski@cbi24.pl</w:t>
        </w:r>
      </w:hyperlink>
      <w:r w:rsidRPr="00964217">
        <w:rPr>
          <w:rFonts w:asciiTheme="minorHAnsi" w:hAnsiTheme="minorHAnsi" w:cstheme="minorHAnsi"/>
        </w:rPr>
        <w:t xml:space="preserve">, </w:t>
      </w:r>
      <w:hyperlink r:id="rId13" w:history="1">
        <w:r w:rsidRPr="00964217">
          <w:rPr>
            <w:rStyle w:val="Hipercze"/>
            <w:rFonts w:asciiTheme="minorHAnsi" w:hAnsiTheme="minorHAnsi" w:cstheme="minorHAnsi"/>
          </w:rPr>
          <w:t>dorota.szymkowiak@cbi24.pl</w:t>
        </w:r>
      </w:hyperlink>
      <w:r>
        <w:rPr>
          <w:rFonts w:asciiTheme="minorHAnsi" w:hAnsiTheme="minorHAnsi" w:cstheme="minorHAnsi"/>
        </w:rPr>
        <w:t>.</w:t>
      </w:r>
      <w:r w:rsidRPr="00964217">
        <w:rPr>
          <w:rFonts w:asciiTheme="minorHAnsi" w:hAnsiTheme="minorHAnsi" w:cstheme="minorHAnsi"/>
        </w:rPr>
        <w:t xml:space="preserve">   </w:t>
      </w:r>
    </w:p>
    <w:p w14:paraId="43E0D5FF" w14:textId="77777777" w:rsidR="00E706A1" w:rsidRPr="0016280A" w:rsidRDefault="00E706A1" w:rsidP="001920E2">
      <w:pPr>
        <w:pStyle w:val="Akapitzlist"/>
        <w:numPr>
          <w:ilvl w:val="0"/>
          <w:numId w:val="35"/>
        </w:numPr>
        <w:spacing w:before="60" w:after="0" w:line="240" w:lineRule="auto"/>
        <w:ind w:left="851" w:hanging="300"/>
        <w:contextualSpacing w:val="0"/>
        <w:jc w:val="both"/>
        <w:rPr>
          <w:rFonts w:asciiTheme="minorHAnsi" w:hAnsiTheme="minorHAnsi" w:cstheme="minorHAnsi"/>
          <w:lang w:eastAsia="pl-PL"/>
        </w:rPr>
      </w:pPr>
      <w:r w:rsidRPr="0016280A">
        <w:rPr>
          <w:rFonts w:asciiTheme="minorHAnsi" w:hAnsiTheme="minorHAnsi" w:cstheme="minorHAnsi"/>
          <w:lang w:eastAsia="pl-PL"/>
        </w:rPr>
        <w:t>Pani/Pana dane osobowe przetwarzane będą na podstawie art. 6 ust. 1 lit. c</w:t>
      </w:r>
      <w:r w:rsidRPr="0016280A">
        <w:rPr>
          <w:rFonts w:asciiTheme="minorHAnsi" w:hAnsiTheme="minorHAnsi" w:cstheme="minorHAnsi"/>
          <w:i/>
          <w:lang w:eastAsia="pl-PL"/>
        </w:rPr>
        <w:t xml:space="preserve"> </w:t>
      </w:r>
      <w:r w:rsidRPr="0016280A">
        <w:rPr>
          <w:rFonts w:asciiTheme="minorHAnsi" w:hAnsiTheme="minorHAnsi" w:cstheme="minorHAnsi"/>
          <w:lang w:eastAsia="pl-PL"/>
        </w:rPr>
        <w:t xml:space="preserve">RODO w celu </w:t>
      </w:r>
      <w:r w:rsidRPr="0016280A">
        <w:rPr>
          <w:rFonts w:asciiTheme="minorHAnsi" w:hAnsiTheme="minorHAnsi" w:cstheme="minorHAnsi"/>
        </w:rPr>
        <w:t>związanym z postępowaniem o udzielenie zamówienia publicznego prowadzonym w trybie przetargu nieograniczonym określonym ustawą Prawo zamówień Publicznych,</w:t>
      </w:r>
    </w:p>
    <w:p w14:paraId="237E61BE" w14:textId="77777777" w:rsidR="00E706A1" w:rsidRPr="0016280A" w:rsidRDefault="00E706A1" w:rsidP="001920E2">
      <w:pPr>
        <w:pStyle w:val="Akapitzlist"/>
        <w:numPr>
          <w:ilvl w:val="0"/>
          <w:numId w:val="35"/>
        </w:numPr>
        <w:spacing w:before="60" w:after="0" w:line="240" w:lineRule="auto"/>
        <w:ind w:left="851" w:hanging="300"/>
        <w:contextualSpacing w:val="0"/>
        <w:jc w:val="both"/>
        <w:rPr>
          <w:rFonts w:asciiTheme="minorHAnsi" w:hAnsiTheme="minorHAnsi" w:cstheme="minorHAnsi"/>
          <w:lang w:eastAsia="pl-PL"/>
        </w:rPr>
      </w:pPr>
      <w:r w:rsidRPr="0016280A">
        <w:rPr>
          <w:rFonts w:asciiTheme="minorHAnsi" w:hAnsiTheme="minorHAnsi" w:cstheme="minorHAnsi"/>
          <w:lang w:eastAsia="pl-PL"/>
        </w:rPr>
        <w:t xml:space="preserve">odbiorcami Pani/Pana danych osobowych będą osoby lub podmioty, którym udostępniona zostanie dokumentacja postępowania w oparciu o art. 8 oraz art. 96 ust. 3 ustawy z dnia 29 stycznia 2004 r. – Prawo zamówień publicznych </w:t>
      </w:r>
      <w:r w:rsidRPr="0016280A">
        <w:rPr>
          <w:rFonts w:asciiTheme="minorHAnsi" w:hAnsiTheme="minorHAnsi" w:cstheme="minorHAnsi"/>
        </w:rPr>
        <w:t xml:space="preserve">(t.j. Dz.U. z 2019r. poz. 1843 ze zm.), </w:t>
      </w:r>
      <w:r w:rsidRPr="0016280A">
        <w:rPr>
          <w:rFonts w:asciiTheme="minorHAnsi" w:hAnsiTheme="minorHAnsi" w:cstheme="minorHAnsi"/>
          <w:lang w:eastAsia="pl-PL"/>
        </w:rPr>
        <w:t xml:space="preserve">dalej „ustawa </w:t>
      </w:r>
      <w:proofErr w:type="spellStart"/>
      <w:r w:rsidRPr="0016280A">
        <w:rPr>
          <w:rFonts w:asciiTheme="minorHAnsi" w:hAnsiTheme="minorHAnsi" w:cstheme="minorHAnsi"/>
          <w:lang w:eastAsia="pl-PL"/>
        </w:rPr>
        <w:t>Pzp</w:t>
      </w:r>
      <w:proofErr w:type="spellEnd"/>
      <w:r w:rsidRPr="0016280A">
        <w:rPr>
          <w:rFonts w:asciiTheme="minorHAnsi" w:hAnsiTheme="minorHAnsi" w:cstheme="minorHAnsi"/>
          <w:lang w:eastAsia="pl-PL"/>
        </w:rPr>
        <w:t xml:space="preserve">”;  </w:t>
      </w:r>
    </w:p>
    <w:p w14:paraId="42788227" w14:textId="77777777" w:rsidR="00E706A1" w:rsidRPr="0016280A" w:rsidRDefault="00E706A1" w:rsidP="001920E2">
      <w:pPr>
        <w:pStyle w:val="Akapitzlist"/>
        <w:numPr>
          <w:ilvl w:val="0"/>
          <w:numId w:val="35"/>
        </w:numPr>
        <w:spacing w:before="60" w:after="0" w:line="240" w:lineRule="auto"/>
        <w:ind w:left="851" w:hanging="300"/>
        <w:contextualSpacing w:val="0"/>
        <w:jc w:val="both"/>
        <w:rPr>
          <w:rFonts w:asciiTheme="minorHAnsi" w:hAnsiTheme="minorHAnsi" w:cstheme="minorHAnsi"/>
          <w:lang w:eastAsia="pl-PL"/>
        </w:rPr>
      </w:pPr>
      <w:r w:rsidRPr="0016280A">
        <w:rPr>
          <w:rFonts w:asciiTheme="minorHAnsi" w:hAnsiTheme="minorHAnsi" w:cstheme="minorHAnsi"/>
          <w:lang w:eastAsia="pl-PL"/>
        </w:rPr>
        <w:t xml:space="preserve">Pani/Pana dane osobowe będą przechowywane, zgodnie z art. 97 ust. 1 ustawy </w:t>
      </w:r>
      <w:proofErr w:type="spellStart"/>
      <w:r w:rsidRPr="0016280A">
        <w:rPr>
          <w:rFonts w:asciiTheme="minorHAnsi" w:hAnsiTheme="minorHAnsi" w:cstheme="minorHAnsi"/>
          <w:lang w:eastAsia="pl-PL"/>
        </w:rPr>
        <w:t>Pzp</w:t>
      </w:r>
      <w:proofErr w:type="spellEnd"/>
      <w:r w:rsidRPr="0016280A">
        <w:rPr>
          <w:rFonts w:asciiTheme="minorHAnsi" w:hAnsiTheme="minorHAnsi" w:cstheme="minorHAnsi"/>
          <w:lang w:eastAsia="pl-PL"/>
        </w:rPr>
        <w:t>, przez okres 4 lat od dnia zakończenia postępowania o udzielenie zamówienia, a jeżeli czas trwania umowy przekracza 4 lata, okres przechowywania obejmuje cały czas trwania umowy;</w:t>
      </w:r>
    </w:p>
    <w:p w14:paraId="2425DAA0" w14:textId="77777777" w:rsidR="00E706A1" w:rsidRPr="0016280A" w:rsidRDefault="00E706A1" w:rsidP="001920E2">
      <w:pPr>
        <w:pStyle w:val="Akapitzlist"/>
        <w:numPr>
          <w:ilvl w:val="0"/>
          <w:numId w:val="35"/>
        </w:numPr>
        <w:spacing w:before="60" w:after="0" w:line="240" w:lineRule="auto"/>
        <w:ind w:left="851" w:hanging="300"/>
        <w:contextualSpacing w:val="0"/>
        <w:jc w:val="both"/>
        <w:rPr>
          <w:rFonts w:asciiTheme="minorHAnsi" w:hAnsiTheme="minorHAnsi" w:cstheme="minorHAnsi"/>
          <w:b/>
          <w:i/>
          <w:lang w:eastAsia="pl-PL"/>
        </w:rPr>
      </w:pPr>
      <w:r w:rsidRPr="0016280A">
        <w:rPr>
          <w:rFonts w:asciiTheme="minorHAnsi" w:hAnsiTheme="minorHAnsi" w:cstheme="minorHAnsi"/>
          <w:lang w:eastAsia="pl-PL"/>
        </w:rPr>
        <w:t xml:space="preserve">obowiązek podania przez Panią/Pana danych osobowych bezpośrednio Pani/Pana dotyczących jest wymogiem ustawowym określonym w przepisach ustawy </w:t>
      </w:r>
      <w:proofErr w:type="spellStart"/>
      <w:r w:rsidRPr="0016280A">
        <w:rPr>
          <w:rFonts w:asciiTheme="minorHAnsi" w:hAnsiTheme="minorHAnsi" w:cstheme="minorHAnsi"/>
          <w:lang w:eastAsia="pl-PL"/>
        </w:rPr>
        <w:t>Pzp</w:t>
      </w:r>
      <w:proofErr w:type="spellEnd"/>
      <w:r w:rsidRPr="0016280A">
        <w:rPr>
          <w:rFonts w:asciiTheme="minorHAnsi" w:hAnsiTheme="minorHAnsi" w:cstheme="minorHAnsi"/>
          <w:lang w:eastAsia="pl-PL"/>
        </w:rPr>
        <w:t xml:space="preserve">, związanym z udziałem w postępowaniu o udzielenie zamówienia publicznego; konsekwencje niepodania określonych danych wynikają z ustawy </w:t>
      </w:r>
      <w:proofErr w:type="spellStart"/>
      <w:r w:rsidRPr="0016280A">
        <w:rPr>
          <w:rFonts w:asciiTheme="minorHAnsi" w:hAnsiTheme="minorHAnsi" w:cstheme="minorHAnsi"/>
          <w:lang w:eastAsia="pl-PL"/>
        </w:rPr>
        <w:t>Pzp</w:t>
      </w:r>
      <w:proofErr w:type="spellEnd"/>
      <w:r w:rsidRPr="0016280A">
        <w:rPr>
          <w:rFonts w:asciiTheme="minorHAnsi" w:hAnsiTheme="minorHAnsi" w:cstheme="minorHAnsi"/>
          <w:lang w:eastAsia="pl-PL"/>
        </w:rPr>
        <w:t xml:space="preserve">;  </w:t>
      </w:r>
    </w:p>
    <w:p w14:paraId="5B40F867" w14:textId="77777777" w:rsidR="00E706A1" w:rsidRPr="0016280A" w:rsidRDefault="00E706A1" w:rsidP="001920E2">
      <w:pPr>
        <w:pStyle w:val="Akapitzlist"/>
        <w:numPr>
          <w:ilvl w:val="0"/>
          <w:numId w:val="35"/>
        </w:numPr>
        <w:spacing w:before="60" w:after="0" w:line="240" w:lineRule="auto"/>
        <w:ind w:left="851" w:hanging="300"/>
        <w:contextualSpacing w:val="0"/>
        <w:jc w:val="both"/>
        <w:rPr>
          <w:rFonts w:asciiTheme="minorHAnsi" w:hAnsiTheme="minorHAnsi" w:cstheme="minorHAnsi"/>
        </w:rPr>
      </w:pPr>
      <w:r w:rsidRPr="0016280A">
        <w:rPr>
          <w:rFonts w:asciiTheme="minorHAnsi" w:hAnsiTheme="minorHAnsi" w:cstheme="minorHAnsi"/>
          <w:lang w:eastAsia="pl-PL"/>
        </w:rPr>
        <w:t>w odniesieniu do Pani/Pana danych osobowych decyzje nie będą podejmowane w sposób zautomatyzowany, stosowanie do art. 22 RODO;</w:t>
      </w:r>
    </w:p>
    <w:p w14:paraId="66865DCF" w14:textId="77777777" w:rsidR="00E706A1" w:rsidRPr="005057E7" w:rsidRDefault="00E706A1" w:rsidP="001920E2">
      <w:pPr>
        <w:pStyle w:val="Akapitzlist"/>
        <w:numPr>
          <w:ilvl w:val="0"/>
          <w:numId w:val="35"/>
        </w:numPr>
        <w:spacing w:before="60" w:after="0" w:line="240" w:lineRule="auto"/>
        <w:ind w:left="851" w:hanging="300"/>
        <w:contextualSpacing w:val="0"/>
        <w:jc w:val="both"/>
        <w:rPr>
          <w:rFonts w:asciiTheme="minorHAnsi" w:hAnsiTheme="minorHAnsi" w:cstheme="minorHAnsi"/>
          <w:color w:val="00B0F0"/>
          <w:lang w:eastAsia="pl-PL"/>
        </w:rPr>
      </w:pPr>
      <w:r w:rsidRPr="005057E7">
        <w:rPr>
          <w:rFonts w:asciiTheme="minorHAnsi" w:hAnsiTheme="minorHAnsi" w:cstheme="minorHAnsi"/>
          <w:lang w:eastAsia="pl-PL"/>
        </w:rPr>
        <w:t>posiada Pani/Pan:</w:t>
      </w:r>
    </w:p>
    <w:p w14:paraId="4BC9B899" w14:textId="77777777" w:rsidR="00E706A1" w:rsidRPr="005057E7" w:rsidRDefault="00E706A1" w:rsidP="001920E2">
      <w:pPr>
        <w:pStyle w:val="Akapitzlist"/>
        <w:numPr>
          <w:ilvl w:val="0"/>
          <w:numId w:val="36"/>
        </w:numPr>
        <w:spacing w:before="60" w:after="0" w:line="240" w:lineRule="auto"/>
        <w:ind w:left="1134" w:hanging="284"/>
        <w:contextualSpacing w:val="0"/>
        <w:jc w:val="both"/>
        <w:rPr>
          <w:rFonts w:asciiTheme="minorHAnsi" w:hAnsiTheme="minorHAnsi" w:cstheme="minorHAnsi"/>
          <w:color w:val="00B0F0"/>
          <w:lang w:eastAsia="pl-PL"/>
        </w:rPr>
      </w:pPr>
      <w:r w:rsidRPr="005057E7">
        <w:rPr>
          <w:rFonts w:asciiTheme="minorHAnsi" w:hAnsiTheme="minorHAnsi" w:cstheme="minorHAnsi"/>
          <w:lang w:eastAsia="pl-PL"/>
        </w:rPr>
        <w:t>na podstawie art. 15 RODO prawo dostępu do danych osobowych Pani/Pana dotyczących</w:t>
      </w:r>
      <w:r>
        <w:rPr>
          <w:rStyle w:val="Odwoanieprzypisudolnego"/>
          <w:rFonts w:asciiTheme="minorHAnsi" w:hAnsiTheme="minorHAnsi" w:cstheme="minorHAnsi"/>
          <w:lang w:eastAsia="pl-PL"/>
        </w:rPr>
        <w:footnoteReference w:id="1"/>
      </w:r>
      <w:r w:rsidRPr="005057E7">
        <w:rPr>
          <w:rFonts w:asciiTheme="minorHAnsi" w:hAnsiTheme="minorHAnsi" w:cstheme="minorHAnsi"/>
          <w:lang w:eastAsia="pl-PL"/>
        </w:rPr>
        <w:t>;</w:t>
      </w:r>
    </w:p>
    <w:p w14:paraId="14BB9CBA" w14:textId="77777777" w:rsidR="00E706A1" w:rsidRPr="005057E7" w:rsidRDefault="00E706A1" w:rsidP="001920E2">
      <w:pPr>
        <w:pStyle w:val="Akapitzlist"/>
        <w:numPr>
          <w:ilvl w:val="0"/>
          <w:numId w:val="36"/>
        </w:numPr>
        <w:spacing w:before="60" w:after="0" w:line="240" w:lineRule="auto"/>
        <w:ind w:left="1134" w:hanging="284"/>
        <w:contextualSpacing w:val="0"/>
        <w:jc w:val="both"/>
        <w:rPr>
          <w:rFonts w:asciiTheme="minorHAnsi" w:hAnsiTheme="minorHAnsi" w:cstheme="minorHAnsi"/>
          <w:lang w:eastAsia="pl-PL"/>
        </w:rPr>
      </w:pPr>
      <w:r w:rsidRPr="005057E7">
        <w:rPr>
          <w:rFonts w:asciiTheme="minorHAnsi" w:hAnsiTheme="minorHAnsi" w:cstheme="minorHAnsi"/>
          <w:lang w:eastAsia="pl-PL"/>
        </w:rPr>
        <w:t>na podstawie art. 16 RODO prawo do sprostowania Pani/Pana danych osobowych</w:t>
      </w:r>
      <w:r>
        <w:rPr>
          <w:rStyle w:val="Odwoanieprzypisudolnego"/>
          <w:rFonts w:asciiTheme="minorHAnsi" w:hAnsiTheme="minorHAnsi" w:cstheme="minorHAnsi"/>
          <w:lang w:eastAsia="pl-PL"/>
        </w:rPr>
        <w:footnoteReference w:id="2"/>
      </w:r>
      <w:r w:rsidRPr="005057E7">
        <w:rPr>
          <w:rFonts w:asciiTheme="minorHAnsi" w:hAnsiTheme="minorHAnsi" w:cstheme="minorHAnsi"/>
          <w:lang w:eastAsia="pl-PL"/>
        </w:rPr>
        <w:t>;</w:t>
      </w:r>
    </w:p>
    <w:p w14:paraId="7C78488F" w14:textId="77777777" w:rsidR="00E706A1" w:rsidRPr="005057E7" w:rsidRDefault="00E706A1" w:rsidP="001920E2">
      <w:pPr>
        <w:pStyle w:val="Akapitzlist"/>
        <w:numPr>
          <w:ilvl w:val="0"/>
          <w:numId w:val="36"/>
        </w:numPr>
        <w:spacing w:before="60" w:after="0" w:line="240" w:lineRule="auto"/>
        <w:ind w:left="1134" w:hanging="284"/>
        <w:contextualSpacing w:val="0"/>
        <w:jc w:val="both"/>
        <w:rPr>
          <w:rFonts w:asciiTheme="minorHAnsi" w:hAnsiTheme="minorHAnsi" w:cstheme="minorHAnsi"/>
          <w:lang w:eastAsia="pl-PL"/>
        </w:rPr>
      </w:pPr>
      <w:r w:rsidRPr="005057E7">
        <w:rPr>
          <w:rFonts w:asciiTheme="minorHAnsi" w:hAnsiTheme="minorHAnsi" w:cstheme="minorHAnsi"/>
          <w:lang w:eastAsia="pl-PL"/>
        </w:rPr>
        <w:t>na podstawie art. 18 RODO prawo żądania od administratora ograniczenia przetwarzania danych osobowych z zastrzeżeniem przypadków, o których mowa w art. 18 ust. 2 RODO</w:t>
      </w:r>
      <w:r>
        <w:rPr>
          <w:rStyle w:val="Odwoanieprzypisudolnego"/>
          <w:rFonts w:asciiTheme="minorHAnsi" w:hAnsiTheme="minorHAnsi" w:cstheme="minorHAnsi"/>
          <w:lang w:eastAsia="pl-PL"/>
        </w:rPr>
        <w:footnoteReference w:id="3"/>
      </w:r>
      <w:r w:rsidRPr="005057E7">
        <w:rPr>
          <w:rFonts w:asciiTheme="minorHAnsi" w:hAnsiTheme="minorHAnsi" w:cstheme="minorHAnsi"/>
          <w:lang w:eastAsia="pl-PL"/>
        </w:rPr>
        <w:t xml:space="preserve">;  </w:t>
      </w:r>
    </w:p>
    <w:p w14:paraId="2D84909C" w14:textId="77777777" w:rsidR="00E706A1" w:rsidRPr="005057E7" w:rsidRDefault="00E706A1" w:rsidP="001920E2">
      <w:pPr>
        <w:pStyle w:val="Akapitzlist"/>
        <w:numPr>
          <w:ilvl w:val="0"/>
          <w:numId w:val="36"/>
        </w:numPr>
        <w:spacing w:before="60" w:after="0" w:line="240" w:lineRule="auto"/>
        <w:ind w:left="1134" w:hanging="284"/>
        <w:contextualSpacing w:val="0"/>
        <w:jc w:val="both"/>
        <w:rPr>
          <w:rFonts w:asciiTheme="minorHAnsi" w:hAnsiTheme="minorHAnsi" w:cstheme="minorHAnsi"/>
          <w:i/>
          <w:color w:val="00B0F0"/>
          <w:lang w:eastAsia="pl-PL"/>
        </w:rPr>
      </w:pPr>
      <w:r w:rsidRPr="005057E7">
        <w:rPr>
          <w:rFonts w:asciiTheme="minorHAnsi" w:hAnsiTheme="minorHAnsi" w:cstheme="minorHAnsi"/>
          <w:lang w:eastAsia="pl-PL"/>
        </w:rPr>
        <w:t>prawo do wniesienia skargi do Prezesa Urzędu Ochrony Danych Osobowych, gdy uzna Pani/Pan, że przetwarzanie danych osobowych Pani/Pana dotyczących narusza przepisy RODO;</w:t>
      </w:r>
    </w:p>
    <w:p w14:paraId="51AC717C" w14:textId="77777777" w:rsidR="00E706A1" w:rsidRPr="005057E7" w:rsidRDefault="00E706A1" w:rsidP="001920E2">
      <w:pPr>
        <w:pStyle w:val="Akapitzlist"/>
        <w:numPr>
          <w:ilvl w:val="0"/>
          <w:numId w:val="35"/>
        </w:numPr>
        <w:spacing w:before="60" w:after="0" w:line="240" w:lineRule="auto"/>
        <w:ind w:left="851" w:hanging="300"/>
        <w:contextualSpacing w:val="0"/>
        <w:jc w:val="both"/>
        <w:rPr>
          <w:rFonts w:asciiTheme="minorHAnsi" w:hAnsiTheme="minorHAnsi" w:cstheme="minorHAnsi"/>
          <w:i/>
          <w:color w:val="00B0F0"/>
          <w:lang w:eastAsia="pl-PL"/>
        </w:rPr>
      </w:pPr>
      <w:r w:rsidRPr="005057E7">
        <w:rPr>
          <w:rFonts w:asciiTheme="minorHAnsi" w:hAnsiTheme="minorHAnsi" w:cstheme="minorHAnsi"/>
          <w:lang w:eastAsia="pl-PL"/>
        </w:rPr>
        <w:t>nie przysługuje Pani/Panu:</w:t>
      </w:r>
    </w:p>
    <w:p w14:paraId="5F8A8074" w14:textId="77777777" w:rsidR="00E706A1" w:rsidRPr="005057E7" w:rsidRDefault="00E706A1" w:rsidP="001920E2">
      <w:pPr>
        <w:pStyle w:val="Akapitzlist"/>
        <w:numPr>
          <w:ilvl w:val="0"/>
          <w:numId w:val="37"/>
        </w:numPr>
        <w:spacing w:before="60" w:after="0" w:line="240" w:lineRule="auto"/>
        <w:ind w:left="1134" w:hanging="283"/>
        <w:contextualSpacing w:val="0"/>
        <w:jc w:val="both"/>
        <w:rPr>
          <w:rFonts w:asciiTheme="minorHAnsi" w:hAnsiTheme="minorHAnsi" w:cstheme="minorHAnsi"/>
          <w:i/>
          <w:color w:val="00B0F0"/>
          <w:lang w:eastAsia="pl-PL"/>
        </w:rPr>
      </w:pPr>
      <w:r w:rsidRPr="005057E7">
        <w:rPr>
          <w:rFonts w:asciiTheme="minorHAnsi" w:hAnsiTheme="minorHAnsi" w:cstheme="minorHAnsi"/>
          <w:lang w:eastAsia="pl-PL"/>
        </w:rPr>
        <w:lastRenderedPageBreak/>
        <w:t>w związku z art. 17 ust. 3 lit. b, d lub e RODO prawo do usunięcia danych osobowych;</w:t>
      </w:r>
    </w:p>
    <w:p w14:paraId="5F6EDD3F" w14:textId="77777777" w:rsidR="00E706A1" w:rsidRPr="005057E7" w:rsidRDefault="00E706A1" w:rsidP="001920E2">
      <w:pPr>
        <w:pStyle w:val="Akapitzlist"/>
        <w:numPr>
          <w:ilvl w:val="0"/>
          <w:numId w:val="37"/>
        </w:numPr>
        <w:spacing w:before="60" w:after="0" w:line="240" w:lineRule="auto"/>
        <w:ind w:left="1134" w:hanging="283"/>
        <w:contextualSpacing w:val="0"/>
        <w:jc w:val="both"/>
        <w:rPr>
          <w:rFonts w:asciiTheme="minorHAnsi" w:hAnsiTheme="minorHAnsi" w:cstheme="minorHAnsi"/>
          <w:b/>
          <w:i/>
          <w:lang w:eastAsia="pl-PL"/>
        </w:rPr>
      </w:pPr>
      <w:r w:rsidRPr="005057E7">
        <w:rPr>
          <w:rFonts w:asciiTheme="minorHAnsi" w:hAnsiTheme="minorHAnsi" w:cstheme="minorHAnsi"/>
          <w:lang w:eastAsia="pl-PL"/>
        </w:rPr>
        <w:t>prawo do przenoszenia danych osobowych, o którym mowa w art. 20 RODO;</w:t>
      </w:r>
    </w:p>
    <w:p w14:paraId="3B2AA46F" w14:textId="77777777" w:rsidR="00E706A1" w:rsidRPr="001920E2" w:rsidRDefault="00E706A1" w:rsidP="001920E2">
      <w:pPr>
        <w:pStyle w:val="Akapitzlist"/>
        <w:numPr>
          <w:ilvl w:val="0"/>
          <w:numId w:val="37"/>
        </w:numPr>
        <w:spacing w:before="60" w:after="0" w:line="240" w:lineRule="auto"/>
        <w:ind w:left="1134" w:hanging="283"/>
        <w:contextualSpacing w:val="0"/>
        <w:jc w:val="both"/>
        <w:rPr>
          <w:rFonts w:asciiTheme="minorHAnsi" w:hAnsiTheme="minorHAnsi" w:cstheme="minorHAnsi"/>
          <w:i/>
          <w:lang w:eastAsia="pl-PL"/>
        </w:rPr>
      </w:pPr>
      <w:r w:rsidRPr="005057E7">
        <w:rPr>
          <w:rFonts w:asciiTheme="minorHAnsi" w:hAnsiTheme="minorHAnsi" w:cstheme="minorHAnsi"/>
          <w:lang w:eastAsia="pl-PL"/>
        </w:rPr>
        <w:t>na podstawie art. 21 RODO prawo sprzeciwu, wobec przetwarzania danych osobowych, gdyż podstawą prawną przetwarzania Pani/Pana danych osobowych jest art. 6 ust. 1 lit. c RODO.</w:t>
      </w:r>
    </w:p>
    <w:p w14:paraId="6DF31B66" w14:textId="77777777" w:rsidR="00F8527E" w:rsidRDefault="00F8527E" w:rsidP="00BC35A9">
      <w:pPr>
        <w:numPr>
          <w:ilvl w:val="0"/>
          <w:numId w:val="1"/>
        </w:numPr>
        <w:spacing w:before="120"/>
        <w:ind w:left="567" w:hanging="56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t xml:space="preserve">Wykaz załączników do SIWZ </w:t>
      </w:r>
    </w:p>
    <w:p w14:paraId="226F1988" w14:textId="77777777" w:rsidR="00802BA5" w:rsidRPr="00676681" w:rsidRDefault="00AC0DA8" w:rsidP="001920E2">
      <w:pPr>
        <w:pStyle w:val="Teksttreci1"/>
        <w:shd w:val="clear" w:color="auto" w:fill="auto"/>
        <w:spacing w:before="120" w:after="0" w:line="240" w:lineRule="auto"/>
        <w:ind w:left="1134" w:hanging="567"/>
        <w:rPr>
          <w:rFonts w:asciiTheme="minorHAnsi" w:hAnsiTheme="minorHAnsi" w:cstheme="minorHAnsi"/>
        </w:rPr>
      </w:pPr>
      <w:r w:rsidRPr="00676681">
        <w:rPr>
          <w:rFonts w:cstheme="minorHAnsi"/>
        </w:rPr>
        <w:t>Załącznikami do SIWZ są:</w:t>
      </w:r>
    </w:p>
    <w:p w14:paraId="1B334B74" w14:textId="77777777" w:rsidR="00C9054E" w:rsidRDefault="00676681" w:rsidP="001920E2">
      <w:pPr>
        <w:spacing w:before="120"/>
        <w:ind w:left="1134" w:hanging="567"/>
        <w:jc w:val="both"/>
        <w:rPr>
          <w:rFonts w:asciiTheme="minorHAnsi" w:hAnsiTheme="minorHAnsi" w:cstheme="minorHAnsi"/>
        </w:rPr>
      </w:pPr>
      <w:r>
        <w:rPr>
          <w:rFonts w:asciiTheme="minorHAnsi" w:hAnsiTheme="minorHAnsi" w:cstheme="minorHAnsi"/>
          <w:b/>
        </w:rPr>
        <w:t xml:space="preserve">Załącznik nr 1 </w:t>
      </w:r>
      <w:r w:rsidR="00AC0DA8" w:rsidRPr="00676681">
        <w:rPr>
          <w:rFonts w:asciiTheme="minorHAnsi" w:hAnsiTheme="minorHAnsi" w:cstheme="minorHAnsi"/>
        </w:rPr>
        <w:t xml:space="preserve">do SIWZ – </w:t>
      </w:r>
      <w:r w:rsidR="00220598">
        <w:rPr>
          <w:rFonts w:asciiTheme="minorHAnsi" w:hAnsiTheme="minorHAnsi" w:cstheme="minorHAnsi"/>
        </w:rPr>
        <w:t>Opis przedmiotu zamówienia</w:t>
      </w:r>
      <w:r w:rsidR="00C9054E">
        <w:rPr>
          <w:rFonts w:asciiTheme="minorHAnsi" w:hAnsiTheme="minorHAnsi" w:cstheme="minorHAnsi"/>
        </w:rPr>
        <w:t xml:space="preserve"> </w:t>
      </w:r>
    </w:p>
    <w:p w14:paraId="19E25AD7" w14:textId="77777777" w:rsidR="00802BA5" w:rsidRPr="00676681" w:rsidRDefault="00AC0DA8" w:rsidP="001920E2">
      <w:pPr>
        <w:spacing w:before="120"/>
        <w:ind w:left="1134" w:hanging="567"/>
        <w:jc w:val="both"/>
        <w:rPr>
          <w:rFonts w:asciiTheme="minorHAnsi" w:hAnsiTheme="minorHAnsi" w:cstheme="minorHAnsi"/>
        </w:rPr>
      </w:pPr>
      <w:r w:rsidRPr="00676681">
        <w:rPr>
          <w:rFonts w:asciiTheme="minorHAnsi" w:hAnsiTheme="minorHAnsi" w:cstheme="minorHAnsi"/>
          <w:b/>
        </w:rPr>
        <w:t>Załącznik nr 2</w:t>
      </w:r>
      <w:r w:rsidRPr="00676681">
        <w:rPr>
          <w:rFonts w:asciiTheme="minorHAnsi" w:hAnsiTheme="minorHAnsi" w:cstheme="minorHAnsi"/>
        </w:rPr>
        <w:t xml:space="preserve"> do SIWZ – Formularz ofertowy</w:t>
      </w:r>
    </w:p>
    <w:p w14:paraId="1BC39857" w14:textId="77777777" w:rsidR="00802BA5" w:rsidRPr="00676681" w:rsidRDefault="00AC0DA8" w:rsidP="001920E2">
      <w:pPr>
        <w:spacing w:before="120"/>
        <w:ind w:left="1134" w:hanging="567"/>
        <w:jc w:val="both"/>
        <w:rPr>
          <w:rFonts w:asciiTheme="minorHAnsi" w:hAnsiTheme="minorHAnsi" w:cstheme="minorHAnsi"/>
        </w:rPr>
      </w:pPr>
      <w:r w:rsidRPr="00676681">
        <w:rPr>
          <w:rFonts w:asciiTheme="minorHAnsi" w:hAnsiTheme="minorHAnsi" w:cstheme="minorHAnsi"/>
          <w:b/>
        </w:rPr>
        <w:t>Załącznik nr 3</w:t>
      </w:r>
      <w:r w:rsidRPr="00676681">
        <w:rPr>
          <w:rFonts w:asciiTheme="minorHAnsi" w:hAnsiTheme="minorHAnsi" w:cstheme="minorHAnsi"/>
        </w:rPr>
        <w:t xml:space="preserve"> do SIWZ – Oświadczenie Wykonawcy</w:t>
      </w:r>
    </w:p>
    <w:p w14:paraId="39B7F7DB" w14:textId="77777777" w:rsidR="00802BA5" w:rsidRPr="00676681" w:rsidRDefault="00AC0DA8" w:rsidP="001920E2">
      <w:pPr>
        <w:spacing w:before="120"/>
        <w:ind w:left="1134" w:hanging="567"/>
        <w:jc w:val="both"/>
        <w:rPr>
          <w:rFonts w:asciiTheme="minorHAnsi" w:hAnsiTheme="minorHAnsi" w:cstheme="minorHAnsi"/>
        </w:rPr>
      </w:pPr>
      <w:r w:rsidRPr="00676681">
        <w:rPr>
          <w:rFonts w:asciiTheme="minorHAnsi" w:hAnsiTheme="minorHAnsi" w:cstheme="minorHAnsi"/>
          <w:b/>
        </w:rPr>
        <w:t>Załącznik nr 4</w:t>
      </w:r>
      <w:r w:rsidRPr="00676681">
        <w:rPr>
          <w:rFonts w:asciiTheme="minorHAnsi" w:hAnsiTheme="minorHAnsi" w:cstheme="minorHAnsi"/>
        </w:rPr>
        <w:t xml:space="preserve"> do SIWZ – Wykaz robót budowlanych</w:t>
      </w:r>
    </w:p>
    <w:p w14:paraId="61AC5384" w14:textId="77777777" w:rsidR="00802BA5" w:rsidRPr="00676681" w:rsidRDefault="00AC0DA8" w:rsidP="001920E2">
      <w:pPr>
        <w:spacing w:before="120"/>
        <w:ind w:left="1134" w:hanging="567"/>
        <w:jc w:val="both"/>
        <w:rPr>
          <w:rFonts w:asciiTheme="minorHAnsi" w:hAnsiTheme="minorHAnsi" w:cstheme="minorHAnsi"/>
        </w:rPr>
      </w:pPr>
      <w:r w:rsidRPr="00676681">
        <w:rPr>
          <w:rFonts w:asciiTheme="minorHAnsi" w:hAnsiTheme="minorHAnsi" w:cstheme="minorHAnsi"/>
          <w:b/>
        </w:rPr>
        <w:t>Załącznik nr</w:t>
      </w:r>
      <w:r w:rsidRPr="00676681">
        <w:rPr>
          <w:rFonts w:asciiTheme="minorHAnsi" w:hAnsiTheme="minorHAnsi" w:cstheme="minorHAnsi"/>
        </w:rPr>
        <w:t xml:space="preserve"> </w:t>
      </w:r>
      <w:r w:rsidRPr="00676681">
        <w:rPr>
          <w:rFonts w:asciiTheme="minorHAnsi" w:hAnsiTheme="minorHAnsi" w:cstheme="minorHAnsi"/>
          <w:b/>
        </w:rPr>
        <w:t>5</w:t>
      </w:r>
      <w:r w:rsidRPr="00676681">
        <w:rPr>
          <w:rFonts w:asciiTheme="minorHAnsi" w:hAnsiTheme="minorHAnsi" w:cstheme="minorHAnsi"/>
        </w:rPr>
        <w:t xml:space="preserve"> do SIWZ – Wykaz osób</w:t>
      </w:r>
    </w:p>
    <w:p w14:paraId="2B0CC951" w14:textId="77777777" w:rsidR="00802BA5" w:rsidRPr="00676681" w:rsidRDefault="00AC0DA8" w:rsidP="001920E2">
      <w:pPr>
        <w:spacing w:before="120"/>
        <w:ind w:left="1134" w:hanging="567"/>
        <w:jc w:val="both"/>
        <w:rPr>
          <w:rFonts w:asciiTheme="minorHAnsi" w:hAnsiTheme="minorHAnsi" w:cstheme="minorHAnsi"/>
        </w:rPr>
      </w:pPr>
      <w:r w:rsidRPr="00676681">
        <w:rPr>
          <w:rFonts w:asciiTheme="minorHAnsi" w:hAnsiTheme="minorHAnsi" w:cstheme="minorHAnsi"/>
          <w:b/>
        </w:rPr>
        <w:t>Załącznik nr 6</w:t>
      </w:r>
      <w:r w:rsidRPr="00676681">
        <w:rPr>
          <w:rFonts w:asciiTheme="minorHAnsi" w:hAnsiTheme="minorHAnsi" w:cstheme="minorHAnsi"/>
        </w:rPr>
        <w:t xml:space="preserve"> do SIWZ – Oświadczenia dot. grupy kapitałowej</w:t>
      </w:r>
    </w:p>
    <w:p w14:paraId="24940484" w14:textId="77777777" w:rsidR="00802BA5" w:rsidRPr="00676681" w:rsidRDefault="00AC0DA8" w:rsidP="001920E2">
      <w:pPr>
        <w:spacing w:before="120"/>
        <w:ind w:left="1134" w:hanging="567"/>
        <w:jc w:val="both"/>
        <w:rPr>
          <w:rFonts w:asciiTheme="minorHAnsi" w:hAnsiTheme="minorHAnsi" w:cstheme="minorHAnsi"/>
        </w:rPr>
      </w:pPr>
      <w:r w:rsidRPr="00676681">
        <w:rPr>
          <w:rFonts w:asciiTheme="minorHAnsi" w:hAnsiTheme="minorHAnsi" w:cstheme="minorHAnsi"/>
          <w:b/>
        </w:rPr>
        <w:t>Załącznik nr 7</w:t>
      </w:r>
      <w:r w:rsidRPr="00676681">
        <w:rPr>
          <w:rFonts w:asciiTheme="minorHAnsi" w:hAnsiTheme="minorHAnsi" w:cstheme="minorHAnsi"/>
        </w:rPr>
        <w:t xml:space="preserve"> do SIWZ – </w:t>
      </w:r>
      <w:r w:rsidR="00665BD2">
        <w:rPr>
          <w:rFonts w:asciiTheme="minorHAnsi" w:hAnsiTheme="minorHAnsi" w:cstheme="minorHAnsi"/>
        </w:rPr>
        <w:t>Istotne postanowienia Umowy</w:t>
      </w:r>
    </w:p>
    <w:p w14:paraId="5D7DF87E" w14:textId="77777777" w:rsidR="00802BA5" w:rsidRPr="00676681" w:rsidRDefault="00AC0DA8" w:rsidP="001920E2">
      <w:pPr>
        <w:spacing w:before="120"/>
        <w:ind w:left="1134" w:hanging="567"/>
        <w:jc w:val="both"/>
        <w:rPr>
          <w:rFonts w:asciiTheme="minorHAnsi" w:hAnsiTheme="minorHAnsi" w:cstheme="minorHAnsi"/>
        </w:rPr>
      </w:pPr>
      <w:r w:rsidRPr="00676681">
        <w:rPr>
          <w:rFonts w:asciiTheme="minorHAnsi" w:hAnsiTheme="minorHAnsi" w:cstheme="minorHAnsi"/>
          <w:b/>
        </w:rPr>
        <w:t>Załącznik nr 8</w:t>
      </w:r>
      <w:r w:rsidRPr="00676681">
        <w:rPr>
          <w:rFonts w:asciiTheme="minorHAnsi" w:hAnsiTheme="minorHAnsi" w:cstheme="minorHAnsi"/>
        </w:rPr>
        <w:t xml:space="preserve"> do SIWZ – Zobowiązanie podmiotu</w:t>
      </w:r>
    </w:p>
    <w:p w14:paraId="44B2F0FC" w14:textId="77777777" w:rsidR="00802BA5" w:rsidRPr="00031F26" w:rsidRDefault="00802BA5" w:rsidP="00BC35A9">
      <w:pPr>
        <w:pStyle w:val="Teksttreci1"/>
        <w:shd w:val="clear" w:color="auto" w:fill="auto"/>
        <w:tabs>
          <w:tab w:val="left" w:pos="1444"/>
          <w:tab w:val="left" w:pos="1753"/>
        </w:tabs>
        <w:spacing w:before="120" w:after="0" w:line="240" w:lineRule="auto"/>
        <w:ind w:left="567" w:hanging="567"/>
        <w:rPr>
          <w:rStyle w:val="Numerstrony"/>
          <w:color w:val="FF0000"/>
        </w:rPr>
      </w:pPr>
    </w:p>
    <w:sectPr w:rsidR="00802BA5" w:rsidRPr="00031F26" w:rsidSect="00C059DA">
      <w:headerReference w:type="default" r:id="rId14"/>
      <w:footerReference w:type="default" r:id="rId15"/>
      <w:type w:val="continuous"/>
      <w:pgSz w:w="11906" w:h="16838"/>
      <w:pgMar w:top="2268" w:right="1080" w:bottom="993" w:left="1080" w:header="291" w:footer="99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D9CAD" w14:textId="77777777" w:rsidR="00EC0DFE" w:rsidRDefault="00EC0DFE">
      <w:r>
        <w:separator/>
      </w:r>
    </w:p>
  </w:endnote>
  <w:endnote w:type="continuationSeparator" w:id="0">
    <w:p w14:paraId="0F69C625" w14:textId="77777777" w:rsidR="00EC0DFE" w:rsidRDefault="00EC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yriadPro-Regular">
    <w:altName w:val="Times New Roman"/>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9036"/>
      <w:docPartObj>
        <w:docPartGallery w:val="Page Numbers (Bottom of Page)"/>
        <w:docPartUnique/>
      </w:docPartObj>
    </w:sdtPr>
    <w:sdtEndPr/>
    <w:sdtContent>
      <w:p w14:paraId="0501D514" w14:textId="77777777" w:rsidR="00EC0DFE" w:rsidRDefault="00EC0DFE">
        <w:pPr>
          <w:pStyle w:val="Stopka"/>
          <w:pBdr>
            <w:top w:val="single" w:sz="4" w:space="1" w:color="D9D9D9"/>
          </w:pBdr>
          <w:jc w:val="right"/>
        </w:pPr>
        <w:r>
          <w:fldChar w:fldCharType="begin"/>
        </w:r>
        <w:r>
          <w:instrText>PAGE</w:instrText>
        </w:r>
        <w:r>
          <w:fldChar w:fldCharType="separate"/>
        </w:r>
        <w:r w:rsidR="00ED1D73">
          <w:rPr>
            <w:noProof/>
          </w:rPr>
          <w:t>1</w:t>
        </w:r>
        <w:r>
          <w:fldChar w:fldCharType="end"/>
        </w:r>
        <w:r>
          <w:t xml:space="preserve"> | </w:t>
        </w:r>
        <w:r>
          <w:rPr>
            <w:color w:val="808080" w:themeColor="background1" w:themeShade="80"/>
            <w:spacing w:val="60"/>
          </w:rPr>
          <w:t>Strona</w:t>
        </w:r>
      </w:p>
    </w:sdtContent>
  </w:sdt>
  <w:p w14:paraId="32580714" w14:textId="77777777" w:rsidR="00EC0DFE" w:rsidRDefault="00EC0D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3CD03" w14:textId="77777777" w:rsidR="00EC0DFE" w:rsidRDefault="00EC0DFE">
      <w:r>
        <w:separator/>
      </w:r>
    </w:p>
  </w:footnote>
  <w:footnote w:type="continuationSeparator" w:id="0">
    <w:p w14:paraId="363FD527" w14:textId="77777777" w:rsidR="00EC0DFE" w:rsidRDefault="00EC0DFE">
      <w:r>
        <w:continuationSeparator/>
      </w:r>
    </w:p>
  </w:footnote>
  <w:footnote w:id="1">
    <w:p w14:paraId="68EB25DB" w14:textId="77777777" w:rsidR="00EC0DFE" w:rsidRPr="00E706A1" w:rsidRDefault="00EC0DFE" w:rsidP="00E706A1">
      <w:pPr>
        <w:pStyle w:val="Tekstprzypisudolnego"/>
        <w:rPr>
          <w:sz w:val="16"/>
          <w:szCs w:val="16"/>
        </w:rPr>
      </w:pPr>
      <w:r w:rsidRPr="00E706A1">
        <w:rPr>
          <w:rStyle w:val="Odwoanieprzypisudolnego"/>
          <w:sz w:val="16"/>
          <w:szCs w:val="16"/>
        </w:rPr>
        <w:footnoteRef/>
      </w:r>
      <w:r w:rsidRPr="00E706A1">
        <w:rPr>
          <w:sz w:val="16"/>
          <w:szCs w:val="16"/>
        </w:rPr>
        <w:t xml:space="preserve"> </w:t>
      </w:r>
      <w:r w:rsidRPr="00E706A1">
        <w:rPr>
          <w:rFonts w:cs="Arial"/>
          <w:b/>
          <w:i/>
          <w:sz w:val="16"/>
          <w:szCs w:val="16"/>
        </w:rPr>
        <w:t>Wyjaśnienie:</w:t>
      </w:r>
      <w:r w:rsidRPr="00E706A1">
        <w:rPr>
          <w:rFonts w:cs="Arial"/>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201834FA" w14:textId="77777777" w:rsidR="00EC0DFE" w:rsidRPr="00E706A1" w:rsidRDefault="00EC0DFE" w:rsidP="00E706A1">
      <w:pPr>
        <w:pStyle w:val="Tekstprzypisudolnego"/>
        <w:rPr>
          <w:sz w:val="16"/>
          <w:szCs w:val="16"/>
        </w:rPr>
      </w:pPr>
      <w:r w:rsidRPr="00E706A1">
        <w:rPr>
          <w:rStyle w:val="Odwoanieprzypisudolnego"/>
          <w:sz w:val="16"/>
          <w:szCs w:val="16"/>
        </w:rPr>
        <w:footnoteRef/>
      </w:r>
      <w:r w:rsidRPr="00E706A1">
        <w:rPr>
          <w:sz w:val="16"/>
          <w:szCs w:val="16"/>
        </w:rPr>
        <w:t xml:space="preserve"> </w:t>
      </w:r>
      <w:r w:rsidRPr="00E706A1">
        <w:rPr>
          <w:rFonts w:cs="Arial"/>
          <w:b/>
          <w:i/>
          <w:sz w:val="16"/>
          <w:szCs w:val="16"/>
        </w:rPr>
        <w:t>Wyjaśnienie:</w:t>
      </w:r>
      <w:r w:rsidRPr="00E706A1">
        <w:rPr>
          <w:rFonts w:cs="Arial"/>
          <w:i/>
          <w:sz w:val="16"/>
          <w:szCs w:val="16"/>
        </w:rPr>
        <w:t xml:space="preserve"> skorzystanie z prawa do sprostowania nie może skutkować zmianą wyniku postępowania</w:t>
      </w:r>
      <w:r w:rsidRPr="00E706A1">
        <w:rPr>
          <w:rFonts w:cs="Arial"/>
          <w:i/>
          <w:sz w:val="16"/>
          <w:szCs w:val="16"/>
        </w:rPr>
        <w:br/>
        <w:t>o udzielenie zamówienia publicznego ani zmianą postanowień umowy w zakresie niezgodnym z ustawą Pzp oraz nie może naruszać integralności protokołu oraz jego załączników.</w:t>
      </w:r>
    </w:p>
  </w:footnote>
  <w:footnote w:id="3">
    <w:p w14:paraId="5BB51C4E" w14:textId="77777777" w:rsidR="00EC0DFE" w:rsidRDefault="00EC0DFE" w:rsidP="00E706A1">
      <w:pPr>
        <w:pStyle w:val="Tekstprzypisudolnego"/>
      </w:pPr>
      <w:r w:rsidRPr="00E706A1">
        <w:rPr>
          <w:rStyle w:val="Odwoanieprzypisudolnego"/>
          <w:sz w:val="16"/>
          <w:szCs w:val="16"/>
        </w:rPr>
        <w:footnoteRef/>
      </w:r>
      <w:r w:rsidRPr="00E706A1">
        <w:rPr>
          <w:sz w:val="16"/>
          <w:szCs w:val="16"/>
        </w:rPr>
        <w:t xml:space="preserve"> </w:t>
      </w:r>
      <w:r w:rsidRPr="00E706A1">
        <w:rPr>
          <w:rFonts w:cs="Arial"/>
          <w:b/>
          <w:i/>
          <w:sz w:val="16"/>
          <w:szCs w:val="16"/>
        </w:rPr>
        <w:t>Wyjaśnienie:</w:t>
      </w:r>
      <w:r w:rsidRPr="00E706A1">
        <w:rPr>
          <w:rFonts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FAB3" w14:textId="77777777" w:rsidR="00EC0DFE" w:rsidRDefault="00EC0DFE">
    <w:pPr>
      <w:pStyle w:val="Gwka"/>
      <w:jc w:val="right"/>
      <w:rPr>
        <w:i/>
        <w:sz w:val="20"/>
        <w:szCs w:val="20"/>
      </w:rPr>
    </w:pPr>
    <w:r>
      <w:rPr>
        <w:i/>
        <w:noProof/>
        <w:sz w:val="20"/>
        <w:szCs w:val="20"/>
      </w:rPr>
      <w:drawing>
        <wp:anchor distT="0" distB="9525" distL="114300" distR="114300" simplePos="0" relativeHeight="34" behindDoc="1" locked="0" layoutInCell="1" allowOverlap="1" wp14:anchorId="218B1C0C" wp14:editId="70BFB174">
          <wp:simplePos x="0" y="0"/>
          <wp:positionH relativeFrom="column">
            <wp:posOffset>4686300</wp:posOffset>
          </wp:positionH>
          <wp:positionV relativeFrom="paragraph">
            <wp:posOffset>183515</wp:posOffset>
          </wp:positionV>
          <wp:extent cx="1263650" cy="84772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263650" cy="847725"/>
                  </a:xfrm>
                  <a:prstGeom prst="rect">
                    <a:avLst/>
                  </a:prstGeom>
                </pic:spPr>
              </pic:pic>
            </a:graphicData>
          </a:graphic>
        </wp:anchor>
      </w:drawing>
    </w:r>
    <w:r>
      <w:rPr>
        <w:i/>
        <w:noProof/>
        <w:sz w:val="20"/>
        <w:szCs w:val="20"/>
      </w:rPr>
      <w:drawing>
        <wp:anchor distT="0" distB="0" distL="114300" distR="116205" simplePos="0" relativeHeight="67" behindDoc="1" locked="0" layoutInCell="1" allowOverlap="1" wp14:anchorId="050798B8" wp14:editId="0F7A7BC6">
          <wp:simplePos x="0" y="0"/>
          <wp:positionH relativeFrom="column">
            <wp:posOffset>9525</wp:posOffset>
          </wp:positionH>
          <wp:positionV relativeFrom="paragraph">
            <wp:posOffset>250190</wp:posOffset>
          </wp:positionV>
          <wp:extent cx="1026795" cy="6858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1026795" cy="685800"/>
                  </a:xfrm>
                  <a:prstGeom prst="rect">
                    <a:avLst/>
                  </a:prstGeom>
                </pic:spPr>
              </pic:pic>
            </a:graphicData>
          </a:graphic>
        </wp:anchor>
      </w:drawing>
    </w:r>
  </w:p>
  <w:p w14:paraId="2FB267A4" w14:textId="77777777" w:rsidR="00EC0DFE" w:rsidRDefault="00EC0DFE">
    <w:pP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625"/>
    <w:multiLevelType w:val="hybridMultilevel"/>
    <w:tmpl w:val="6C68419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
    <w:nsid w:val="050E0CA0"/>
    <w:multiLevelType w:val="multilevel"/>
    <w:tmpl w:val="2D14C3F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957EC1"/>
    <w:multiLevelType w:val="multilevel"/>
    <w:tmpl w:val="F7A40E70"/>
    <w:lvl w:ilvl="0">
      <w:start w:val="1"/>
      <w:numFmt w:val="decimal"/>
      <w:lvlText w:val="%1)"/>
      <w:lvlJc w:val="left"/>
      <w:pPr>
        <w:ind w:left="1080" w:hanging="360"/>
      </w:pPr>
      <w:rPr>
        <w:sz w:val="20"/>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104D18AE"/>
    <w:multiLevelType w:val="multilevel"/>
    <w:tmpl w:val="BDE21F84"/>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rFonts w:asciiTheme="minorHAnsi" w:hAnsiTheme="minorHAnsi" w:hint="default"/>
        <w:b w:val="0"/>
        <w:i w:val="0"/>
        <w:color w:val="00000A"/>
        <w:sz w:val="24"/>
        <w:szCs w:val="24"/>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204073CE"/>
    <w:multiLevelType w:val="hybridMultilevel"/>
    <w:tmpl w:val="E4ECC94E"/>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6">
    <w:nsid w:val="21FD1B57"/>
    <w:multiLevelType w:val="multilevel"/>
    <w:tmpl w:val="6B807296"/>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6276BE5"/>
    <w:multiLevelType w:val="multilevel"/>
    <w:tmpl w:val="743E0A2A"/>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69B5401"/>
    <w:multiLevelType w:val="hybridMultilevel"/>
    <w:tmpl w:val="94E80404"/>
    <w:lvl w:ilvl="0" w:tplc="0415000F">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C64CEB"/>
    <w:multiLevelType w:val="multilevel"/>
    <w:tmpl w:val="3FD88E1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AA5EBC"/>
    <w:multiLevelType w:val="hybridMultilevel"/>
    <w:tmpl w:val="15607C62"/>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1">
    <w:nsid w:val="2ECC0731"/>
    <w:multiLevelType w:val="multilevel"/>
    <w:tmpl w:val="42BC7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8500F04"/>
    <w:multiLevelType w:val="multilevel"/>
    <w:tmpl w:val="6E90EAEA"/>
    <w:lvl w:ilvl="0">
      <w:start w:val="1"/>
      <w:numFmt w:val="lowerLetter"/>
      <w:lvlText w:val="%1)"/>
      <w:lvlJc w:val="left"/>
      <w:pPr>
        <w:ind w:left="2040" w:hanging="360"/>
      </w:pPr>
      <w:rPr>
        <w:sz w:val="22"/>
        <w:szCs w:val="20"/>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cs="Wingdings" w:hint="default"/>
      </w:rPr>
    </w:lvl>
    <w:lvl w:ilvl="3">
      <w:start w:val="1"/>
      <w:numFmt w:val="bullet"/>
      <w:lvlText w:val=""/>
      <w:lvlJc w:val="left"/>
      <w:pPr>
        <w:ind w:left="4200" w:hanging="360"/>
      </w:pPr>
      <w:rPr>
        <w:rFonts w:ascii="Symbol" w:hAnsi="Symbol" w:cs="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cs="Wingdings" w:hint="default"/>
      </w:rPr>
    </w:lvl>
    <w:lvl w:ilvl="6">
      <w:start w:val="1"/>
      <w:numFmt w:val="bullet"/>
      <w:lvlText w:val=""/>
      <w:lvlJc w:val="left"/>
      <w:pPr>
        <w:ind w:left="6360" w:hanging="360"/>
      </w:pPr>
      <w:rPr>
        <w:rFonts w:ascii="Symbol" w:hAnsi="Symbol" w:cs="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cs="Wingdings" w:hint="default"/>
      </w:rPr>
    </w:lvl>
  </w:abstractNum>
  <w:abstractNum w:abstractNumId="14">
    <w:nsid w:val="39CC7525"/>
    <w:multiLevelType w:val="hybridMultilevel"/>
    <w:tmpl w:val="9F30A500"/>
    <w:lvl w:ilvl="0" w:tplc="95D227F4">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5">
    <w:nsid w:val="421D246E"/>
    <w:multiLevelType w:val="multilevel"/>
    <w:tmpl w:val="A9DE197A"/>
    <w:lvl w:ilvl="0">
      <w:start w:val="1"/>
      <w:numFmt w:val="decimal"/>
      <w:lvlText w:val="%1)"/>
      <w:lvlJc w:val="left"/>
      <w:pPr>
        <w:ind w:left="1335" w:hanging="360"/>
      </w:pPr>
    </w:lvl>
    <w:lvl w:ilvl="1">
      <w:start w:val="1"/>
      <w:numFmt w:val="lowerLetter"/>
      <w:lvlText w:val="%2."/>
      <w:lvlJc w:val="left"/>
      <w:pPr>
        <w:ind w:left="2055" w:hanging="360"/>
      </w:pPr>
      <w:rPr>
        <w:sz w:val="22"/>
        <w:szCs w:val="20"/>
      </w:r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16">
    <w:nsid w:val="44D3142B"/>
    <w:multiLevelType w:val="hybridMultilevel"/>
    <w:tmpl w:val="F7F8ADF8"/>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7">
    <w:nsid w:val="44F40974"/>
    <w:multiLevelType w:val="multilevel"/>
    <w:tmpl w:val="9DCE64E6"/>
    <w:lvl w:ilvl="0">
      <w:start w:val="15"/>
      <w:numFmt w:val="decimal"/>
      <w:lvlText w:val="%1"/>
      <w:lvlJc w:val="left"/>
      <w:pPr>
        <w:ind w:left="480" w:hanging="480"/>
      </w:pPr>
      <w:rPr>
        <w:rFonts w:hint="default"/>
      </w:rPr>
    </w:lvl>
    <w:lvl w:ilvl="1">
      <w:start w:val="1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nsid w:val="452A267A"/>
    <w:multiLevelType w:val="multilevel"/>
    <w:tmpl w:val="81CCFBF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9F57D42"/>
    <w:multiLevelType w:val="multilevel"/>
    <w:tmpl w:val="43D0F6E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A6675E2"/>
    <w:multiLevelType w:val="multilevel"/>
    <w:tmpl w:val="5F5E203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lowerLetter"/>
      <w:lvlText w:val="%5)"/>
      <w:lvlJc w:val="left"/>
      <w:pPr>
        <w:tabs>
          <w:tab w:val="num" w:pos="2498"/>
        </w:tabs>
        <w:ind w:left="2210" w:hanging="792"/>
      </w:pPr>
      <w:rPr>
        <w:sz w:val="22"/>
        <w:szCs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C2C680E"/>
    <w:multiLevelType w:val="hybridMultilevel"/>
    <w:tmpl w:val="849CDC64"/>
    <w:lvl w:ilvl="0" w:tplc="95D227F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nsid w:val="4F647B37"/>
    <w:multiLevelType w:val="multilevel"/>
    <w:tmpl w:val="4C802552"/>
    <w:lvl w:ilvl="0">
      <w:start w:val="1"/>
      <w:numFmt w:val="lowerLetter"/>
      <w:lvlText w:val="%1)"/>
      <w:lvlJc w:val="left"/>
      <w:pPr>
        <w:ind w:left="1440" w:hanging="360"/>
      </w:pPr>
      <w:rPr>
        <w:b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0CA26BD"/>
    <w:multiLevelType w:val="multilevel"/>
    <w:tmpl w:val="D0E47C0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6CF051B"/>
    <w:multiLevelType w:val="hybridMultilevel"/>
    <w:tmpl w:val="66901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623061"/>
    <w:multiLevelType w:val="multilevel"/>
    <w:tmpl w:val="529A5976"/>
    <w:lvl w:ilvl="0">
      <w:start w:val="1"/>
      <w:numFmt w:val="bullet"/>
      <w:lvlText w:val=""/>
      <w:lvlJc w:val="left"/>
      <w:pPr>
        <w:ind w:left="2930" w:hanging="360"/>
      </w:pPr>
      <w:rPr>
        <w:rFonts w:ascii="Symbol" w:hAnsi="Symbol" w:cs="Symbol" w:hint="default"/>
      </w:rPr>
    </w:lvl>
    <w:lvl w:ilvl="1">
      <w:start w:val="1"/>
      <w:numFmt w:val="bullet"/>
      <w:lvlText w:val="o"/>
      <w:lvlJc w:val="left"/>
      <w:pPr>
        <w:ind w:left="3650" w:hanging="360"/>
      </w:pPr>
      <w:rPr>
        <w:rFonts w:ascii="Courier New" w:hAnsi="Courier New" w:cs="Courier New" w:hint="default"/>
      </w:rPr>
    </w:lvl>
    <w:lvl w:ilvl="2">
      <w:start w:val="1"/>
      <w:numFmt w:val="bullet"/>
      <w:lvlText w:val=""/>
      <w:lvlJc w:val="left"/>
      <w:pPr>
        <w:ind w:left="4370" w:hanging="360"/>
      </w:pPr>
      <w:rPr>
        <w:rFonts w:ascii="Wingdings" w:hAnsi="Wingdings" w:cs="Wingdings" w:hint="default"/>
      </w:rPr>
    </w:lvl>
    <w:lvl w:ilvl="3">
      <w:start w:val="1"/>
      <w:numFmt w:val="bullet"/>
      <w:lvlText w:val=""/>
      <w:lvlJc w:val="left"/>
      <w:pPr>
        <w:ind w:left="5090" w:hanging="360"/>
      </w:pPr>
      <w:rPr>
        <w:rFonts w:ascii="Symbol" w:hAnsi="Symbol" w:cs="Symbol" w:hint="default"/>
      </w:rPr>
    </w:lvl>
    <w:lvl w:ilvl="4">
      <w:start w:val="1"/>
      <w:numFmt w:val="bullet"/>
      <w:lvlText w:val="o"/>
      <w:lvlJc w:val="left"/>
      <w:pPr>
        <w:ind w:left="5810" w:hanging="360"/>
      </w:pPr>
      <w:rPr>
        <w:rFonts w:ascii="Courier New" w:hAnsi="Courier New" w:cs="Courier New" w:hint="default"/>
      </w:rPr>
    </w:lvl>
    <w:lvl w:ilvl="5">
      <w:start w:val="1"/>
      <w:numFmt w:val="bullet"/>
      <w:lvlText w:val=""/>
      <w:lvlJc w:val="left"/>
      <w:pPr>
        <w:ind w:left="6530" w:hanging="360"/>
      </w:pPr>
      <w:rPr>
        <w:rFonts w:ascii="Wingdings" w:hAnsi="Wingdings" w:cs="Wingdings" w:hint="default"/>
      </w:rPr>
    </w:lvl>
    <w:lvl w:ilvl="6">
      <w:start w:val="1"/>
      <w:numFmt w:val="bullet"/>
      <w:lvlText w:val=""/>
      <w:lvlJc w:val="left"/>
      <w:pPr>
        <w:ind w:left="7250" w:hanging="360"/>
      </w:pPr>
      <w:rPr>
        <w:rFonts w:ascii="Symbol" w:hAnsi="Symbol" w:cs="Symbol" w:hint="default"/>
      </w:rPr>
    </w:lvl>
    <w:lvl w:ilvl="7">
      <w:start w:val="1"/>
      <w:numFmt w:val="bullet"/>
      <w:lvlText w:val="o"/>
      <w:lvlJc w:val="left"/>
      <w:pPr>
        <w:ind w:left="7970" w:hanging="360"/>
      </w:pPr>
      <w:rPr>
        <w:rFonts w:ascii="Courier New" w:hAnsi="Courier New" w:cs="Courier New" w:hint="default"/>
      </w:rPr>
    </w:lvl>
    <w:lvl w:ilvl="8">
      <w:start w:val="1"/>
      <w:numFmt w:val="bullet"/>
      <w:lvlText w:val=""/>
      <w:lvlJc w:val="left"/>
      <w:pPr>
        <w:ind w:left="8690" w:hanging="360"/>
      </w:pPr>
      <w:rPr>
        <w:rFonts w:ascii="Wingdings" w:hAnsi="Wingdings" w:cs="Wingdings" w:hint="default"/>
      </w:rPr>
    </w:lvl>
  </w:abstractNum>
  <w:abstractNum w:abstractNumId="26">
    <w:nsid w:val="5E727E34"/>
    <w:multiLevelType w:val="multilevel"/>
    <w:tmpl w:val="3DDEEEE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2"/>
        <w:szCs w:val="22"/>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F185DF2"/>
    <w:multiLevelType w:val="multilevel"/>
    <w:tmpl w:val="A66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6141467C"/>
    <w:multiLevelType w:val="multilevel"/>
    <w:tmpl w:val="829AD3CA"/>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8"/>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3266972"/>
    <w:multiLevelType w:val="multilevel"/>
    <w:tmpl w:val="8B5E0686"/>
    <w:lvl w:ilvl="0">
      <w:start w:val="1"/>
      <w:numFmt w:val="decimal"/>
      <w:lvlText w:val="%1)"/>
      <w:lvlJc w:val="left"/>
      <w:pPr>
        <w:ind w:left="1293" w:hanging="360"/>
      </w:pPr>
      <w:rPr>
        <w:b w:val="0"/>
        <w:sz w:val="22"/>
        <w:szCs w:val="22"/>
      </w:rPr>
    </w:lvl>
    <w:lvl w:ilvl="1">
      <w:start w:val="1"/>
      <w:numFmt w:val="lowerLetter"/>
      <w:lvlText w:val="%2."/>
      <w:lvlJc w:val="left"/>
      <w:pPr>
        <w:ind w:left="2013" w:hanging="360"/>
      </w:pPr>
    </w:lvl>
    <w:lvl w:ilvl="2">
      <w:start w:val="1"/>
      <w:numFmt w:val="lowerRoman"/>
      <w:lvlText w:val="%3."/>
      <w:lvlJc w:val="right"/>
      <w:pPr>
        <w:ind w:left="2733" w:hanging="18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30">
    <w:nsid w:val="65C44A54"/>
    <w:multiLevelType w:val="multilevel"/>
    <w:tmpl w:val="55B42EF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bullet"/>
      <w:lvlText w:val=""/>
      <w:lvlJc w:val="left"/>
      <w:pPr>
        <w:tabs>
          <w:tab w:val="num" w:pos="2498"/>
        </w:tabs>
        <w:ind w:left="2210" w:hanging="792"/>
      </w:pPr>
      <w:rPr>
        <w:rFonts w:ascii="Symbol" w:hAnsi="Symbol" w:cs="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60F16DD"/>
    <w:multiLevelType w:val="hybridMultilevel"/>
    <w:tmpl w:val="A2DE97BA"/>
    <w:lvl w:ilvl="0" w:tplc="EB885AB8">
      <w:start w:val="1"/>
      <w:numFmt w:val="lowerLetter"/>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32">
    <w:nsid w:val="6BB95ADF"/>
    <w:multiLevelType w:val="multilevel"/>
    <w:tmpl w:val="EBAA6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74011D9"/>
    <w:multiLevelType w:val="multilevel"/>
    <w:tmpl w:val="53AEBF08"/>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lowerLetter"/>
      <w:lvlText w:val="%3)"/>
      <w:lvlJc w:val="left"/>
      <w:pPr>
        <w:tabs>
          <w:tab w:val="num" w:pos="1440"/>
        </w:tabs>
        <w:ind w:left="1224" w:hanging="504"/>
      </w:pPr>
      <w:rPr>
        <w:b w:val="0"/>
        <w:i w:val="0"/>
        <w:sz w:val="20"/>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79156D33"/>
    <w:multiLevelType w:val="multilevel"/>
    <w:tmpl w:val="084E0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C521A02"/>
    <w:multiLevelType w:val="multilevel"/>
    <w:tmpl w:val="76E4ABF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2"/>
        <w:szCs w:val="22"/>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E8E68E7"/>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30"/>
  </w:num>
  <w:num w:numId="3">
    <w:abstractNumId w:val="32"/>
  </w:num>
  <w:num w:numId="4">
    <w:abstractNumId w:val="34"/>
  </w:num>
  <w:num w:numId="5">
    <w:abstractNumId w:val="11"/>
  </w:num>
  <w:num w:numId="6">
    <w:abstractNumId w:val="29"/>
  </w:num>
  <w:num w:numId="7">
    <w:abstractNumId w:val="9"/>
  </w:num>
  <w:num w:numId="8">
    <w:abstractNumId w:val="22"/>
  </w:num>
  <w:num w:numId="9">
    <w:abstractNumId w:val="33"/>
  </w:num>
  <w:num w:numId="10">
    <w:abstractNumId w:val="25"/>
  </w:num>
  <w:num w:numId="11">
    <w:abstractNumId w:val="19"/>
  </w:num>
  <w:num w:numId="12">
    <w:abstractNumId w:val="13"/>
  </w:num>
  <w:num w:numId="13">
    <w:abstractNumId w:val="20"/>
  </w:num>
  <w:num w:numId="14">
    <w:abstractNumId w:val="2"/>
  </w:num>
  <w:num w:numId="15">
    <w:abstractNumId w:val="6"/>
  </w:num>
  <w:num w:numId="16">
    <w:abstractNumId w:val="1"/>
  </w:num>
  <w:num w:numId="17">
    <w:abstractNumId w:val="23"/>
  </w:num>
  <w:num w:numId="18">
    <w:abstractNumId w:val="28"/>
  </w:num>
  <w:num w:numId="19">
    <w:abstractNumId w:val="15"/>
  </w:num>
  <w:num w:numId="20">
    <w:abstractNumId w:val="27"/>
  </w:num>
  <w:num w:numId="21">
    <w:abstractNumId w:val="26"/>
  </w:num>
  <w:num w:numId="22">
    <w:abstractNumId w:val="35"/>
  </w:num>
  <w:num w:numId="23">
    <w:abstractNumId w:val="18"/>
  </w:num>
  <w:num w:numId="24">
    <w:abstractNumId w:val="7"/>
  </w:num>
  <w:num w:numId="25">
    <w:abstractNumId w:val="0"/>
  </w:num>
  <w:num w:numId="26">
    <w:abstractNumId w:val="24"/>
  </w:num>
  <w:num w:numId="27">
    <w:abstractNumId w:val="5"/>
  </w:num>
  <w:num w:numId="28">
    <w:abstractNumId w:val="36"/>
  </w:num>
  <w:num w:numId="29">
    <w:abstractNumId w:val="21"/>
  </w:num>
  <w:num w:numId="30">
    <w:abstractNumId w:val="14"/>
  </w:num>
  <w:num w:numId="31">
    <w:abstractNumId w:val="10"/>
  </w:num>
  <w:num w:numId="32">
    <w:abstractNumId w:val="16"/>
  </w:num>
  <w:num w:numId="33">
    <w:abstractNumId w:val="31"/>
  </w:num>
  <w:num w:numId="34">
    <w:abstractNumId w:val="17"/>
  </w:num>
  <w:num w:numId="35">
    <w:abstractNumId w:val="8"/>
  </w:num>
  <w:num w:numId="36">
    <w:abstractNumId w:val="4"/>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A5"/>
    <w:rsid w:val="000152F4"/>
    <w:rsid w:val="00015DA1"/>
    <w:rsid w:val="00024077"/>
    <w:rsid w:val="00031F26"/>
    <w:rsid w:val="00034D5A"/>
    <w:rsid w:val="0003758D"/>
    <w:rsid w:val="000572E8"/>
    <w:rsid w:val="00061D32"/>
    <w:rsid w:val="000725A2"/>
    <w:rsid w:val="00074AB7"/>
    <w:rsid w:val="00075578"/>
    <w:rsid w:val="00092151"/>
    <w:rsid w:val="00095822"/>
    <w:rsid w:val="000A0886"/>
    <w:rsid w:val="000B2D2D"/>
    <w:rsid w:val="000C345B"/>
    <w:rsid w:val="000C36A6"/>
    <w:rsid w:val="000C52A8"/>
    <w:rsid w:val="000E2E36"/>
    <w:rsid w:val="000E5866"/>
    <w:rsid w:val="000F0285"/>
    <w:rsid w:val="000F5F81"/>
    <w:rsid w:val="00120E8F"/>
    <w:rsid w:val="00127667"/>
    <w:rsid w:val="00131B90"/>
    <w:rsid w:val="0014017A"/>
    <w:rsid w:val="00141E11"/>
    <w:rsid w:val="0016077C"/>
    <w:rsid w:val="0016280A"/>
    <w:rsid w:val="00185689"/>
    <w:rsid w:val="001920E2"/>
    <w:rsid w:val="001971C6"/>
    <w:rsid w:val="001B1B8E"/>
    <w:rsid w:val="001D6755"/>
    <w:rsid w:val="001E0CDF"/>
    <w:rsid w:val="001E4D40"/>
    <w:rsid w:val="001F23A3"/>
    <w:rsid w:val="00204FCA"/>
    <w:rsid w:val="0020625E"/>
    <w:rsid w:val="00220598"/>
    <w:rsid w:val="00224687"/>
    <w:rsid w:val="0022648A"/>
    <w:rsid w:val="00226BC9"/>
    <w:rsid w:val="00230151"/>
    <w:rsid w:val="002456D8"/>
    <w:rsid w:val="00273DE6"/>
    <w:rsid w:val="0029591A"/>
    <w:rsid w:val="002B0757"/>
    <w:rsid w:val="002B4F2D"/>
    <w:rsid w:val="002E2CB0"/>
    <w:rsid w:val="00302914"/>
    <w:rsid w:val="003164D0"/>
    <w:rsid w:val="003308F3"/>
    <w:rsid w:val="00331B97"/>
    <w:rsid w:val="00342BBD"/>
    <w:rsid w:val="00354037"/>
    <w:rsid w:val="003648FC"/>
    <w:rsid w:val="00380E04"/>
    <w:rsid w:val="00382E47"/>
    <w:rsid w:val="003A576A"/>
    <w:rsid w:val="003B2D90"/>
    <w:rsid w:val="003B3ECD"/>
    <w:rsid w:val="003B7AB5"/>
    <w:rsid w:val="003C4765"/>
    <w:rsid w:val="003C7B79"/>
    <w:rsid w:val="003D0F03"/>
    <w:rsid w:val="003E06CE"/>
    <w:rsid w:val="003E5DEC"/>
    <w:rsid w:val="003E68A3"/>
    <w:rsid w:val="003F6532"/>
    <w:rsid w:val="0040364B"/>
    <w:rsid w:val="004257B5"/>
    <w:rsid w:val="0043434F"/>
    <w:rsid w:val="00436A96"/>
    <w:rsid w:val="00446601"/>
    <w:rsid w:val="004530E6"/>
    <w:rsid w:val="00457521"/>
    <w:rsid w:val="004630B1"/>
    <w:rsid w:val="004661BF"/>
    <w:rsid w:val="0048585F"/>
    <w:rsid w:val="00485C52"/>
    <w:rsid w:val="004938B2"/>
    <w:rsid w:val="004A747A"/>
    <w:rsid w:val="004C0024"/>
    <w:rsid w:val="004D2DF3"/>
    <w:rsid w:val="004D55D8"/>
    <w:rsid w:val="00513316"/>
    <w:rsid w:val="00525412"/>
    <w:rsid w:val="005366FF"/>
    <w:rsid w:val="00573DEC"/>
    <w:rsid w:val="00587C46"/>
    <w:rsid w:val="00592E67"/>
    <w:rsid w:val="00594287"/>
    <w:rsid w:val="005B6AEC"/>
    <w:rsid w:val="005C106C"/>
    <w:rsid w:val="005C2982"/>
    <w:rsid w:val="005C7463"/>
    <w:rsid w:val="005E3C69"/>
    <w:rsid w:val="005F1260"/>
    <w:rsid w:val="005F129D"/>
    <w:rsid w:val="00602288"/>
    <w:rsid w:val="00604F6F"/>
    <w:rsid w:val="00613244"/>
    <w:rsid w:val="00634478"/>
    <w:rsid w:val="00643406"/>
    <w:rsid w:val="00653DA4"/>
    <w:rsid w:val="00657D12"/>
    <w:rsid w:val="00665BD2"/>
    <w:rsid w:val="00676117"/>
    <w:rsid w:val="00676681"/>
    <w:rsid w:val="006A3311"/>
    <w:rsid w:val="006E542C"/>
    <w:rsid w:val="006E54EE"/>
    <w:rsid w:val="006F0FB8"/>
    <w:rsid w:val="006F17D4"/>
    <w:rsid w:val="006F2110"/>
    <w:rsid w:val="006F4736"/>
    <w:rsid w:val="006F563A"/>
    <w:rsid w:val="00716B48"/>
    <w:rsid w:val="007228A1"/>
    <w:rsid w:val="00740F4F"/>
    <w:rsid w:val="007412DE"/>
    <w:rsid w:val="007537CD"/>
    <w:rsid w:val="00762BC9"/>
    <w:rsid w:val="00766390"/>
    <w:rsid w:val="00766C89"/>
    <w:rsid w:val="007703BA"/>
    <w:rsid w:val="00770A8C"/>
    <w:rsid w:val="0078379C"/>
    <w:rsid w:val="007A274E"/>
    <w:rsid w:val="007B5EF3"/>
    <w:rsid w:val="007C3D8A"/>
    <w:rsid w:val="007D1301"/>
    <w:rsid w:val="007E1894"/>
    <w:rsid w:val="007E4C28"/>
    <w:rsid w:val="007F25B6"/>
    <w:rsid w:val="007F3CF3"/>
    <w:rsid w:val="007F46C4"/>
    <w:rsid w:val="00802BA5"/>
    <w:rsid w:val="00821506"/>
    <w:rsid w:val="0083784A"/>
    <w:rsid w:val="0084037C"/>
    <w:rsid w:val="0084486A"/>
    <w:rsid w:val="008501A3"/>
    <w:rsid w:val="00851C06"/>
    <w:rsid w:val="00875A47"/>
    <w:rsid w:val="00876346"/>
    <w:rsid w:val="00876842"/>
    <w:rsid w:val="008B167B"/>
    <w:rsid w:val="008B4752"/>
    <w:rsid w:val="008B7370"/>
    <w:rsid w:val="008E7AAB"/>
    <w:rsid w:val="009079E9"/>
    <w:rsid w:val="00922750"/>
    <w:rsid w:val="00927F74"/>
    <w:rsid w:val="009315CC"/>
    <w:rsid w:val="0093310B"/>
    <w:rsid w:val="00936CDF"/>
    <w:rsid w:val="00944F01"/>
    <w:rsid w:val="00947C3E"/>
    <w:rsid w:val="00957464"/>
    <w:rsid w:val="00964217"/>
    <w:rsid w:val="00971C61"/>
    <w:rsid w:val="00996BF0"/>
    <w:rsid w:val="009D06A5"/>
    <w:rsid w:val="009D7700"/>
    <w:rsid w:val="009E694A"/>
    <w:rsid w:val="009F519A"/>
    <w:rsid w:val="009F6651"/>
    <w:rsid w:val="00A13D7A"/>
    <w:rsid w:val="00A16E28"/>
    <w:rsid w:val="00A427C3"/>
    <w:rsid w:val="00A53B81"/>
    <w:rsid w:val="00A66E9E"/>
    <w:rsid w:val="00A81F8D"/>
    <w:rsid w:val="00A96615"/>
    <w:rsid w:val="00AC0DA8"/>
    <w:rsid w:val="00AD0E0C"/>
    <w:rsid w:val="00AD270D"/>
    <w:rsid w:val="00AD2D23"/>
    <w:rsid w:val="00AE667F"/>
    <w:rsid w:val="00AF3813"/>
    <w:rsid w:val="00B0678F"/>
    <w:rsid w:val="00B0737D"/>
    <w:rsid w:val="00B11F19"/>
    <w:rsid w:val="00B13E01"/>
    <w:rsid w:val="00B33FA5"/>
    <w:rsid w:val="00B37891"/>
    <w:rsid w:val="00B74D19"/>
    <w:rsid w:val="00B76B5F"/>
    <w:rsid w:val="00B7738B"/>
    <w:rsid w:val="00BA236F"/>
    <w:rsid w:val="00BC35A9"/>
    <w:rsid w:val="00BC37B1"/>
    <w:rsid w:val="00BD343E"/>
    <w:rsid w:val="00BD7E31"/>
    <w:rsid w:val="00BF75A6"/>
    <w:rsid w:val="00C0334D"/>
    <w:rsid w:val="00C059DA"/>
    <w:rsid w:val="00C06362"/>
    <w:rsid w:val="00C1713B"/>
    <w:rsid w:val="00C22F8A"/>
    <w:rsid w:val="00C64172"/>
    <w:rsid w:val="00C85DAB"/>
    <w:rsid w:val="00C9054E"/>
    <w:rsid w:val="00C927CE"/>
    <w:rsid w:val="00CA02EC"/>
    <w:rsid w:val="00CA3F8E"/>
    <w:rsid w:val="00CA5F36"/>
    <w:rsid w:val="00CC1D25"/>
    <w:rsid w:val="00CC26EC"/>
    <w:rsid w:val="00CF2541"/>
    <w:rsid w:val="00CF6311"/>
    <w:rsid w:val="00D1664A"/>
    <w:rsid w:val="00D249E7"/>
    <w:rsid w:val="00D32D74"/>
    <w:rsid w:val="00D55D38"/>
    <w:rsid w:val="00D61A10"/>
    <w:rsid w:val="00D62CB1"/>
    <w:rsid w:val="00DA0AC6"/>
    <w:rsid w:val="00DB18A6"/>
    <w:rsid w:val="00DC08A6"/>
    <w:rsid w:val="00DC2B83"/>
    <w:rsid w:val="00DE3ECE"/>
    <w:rsid w:val="00DF2BE2"/>
    <w:rsid w:val="00E026D2"/>
    <w:rsid w:val="00E06269"/>
    <w:rsid w:val="00E13BC8"/>
    <w:rsid w:val="00E1504C"/>
    <w:rsid w:val="00E50978"/>
    <w:rsid w:val="00E706A1"/>
    <w:rsid w:val="00E73342"/>
    <w:rsid w:val="00E77839"/>
    <w:rsid w:val="00E86AC3"/>
    <w:rsid w:val="00EA60F8"/>
    <w:rsid w:val="00EB0667"/>
    <w:rsid w:val="00EC0DFE"/>
    <w:rsid w:val="00EC4743"/>
    <w:rsid w:val="00EC4C07"/>
    <w:rsid w:val="00ED1D73"/>
    <w:rsid w:val="00ED71A8"/>
    <w:rsid w:val="00F13730"/>
    <w:rsid w:val="00F24056"/>
    <w:rsid w:val="00F321EC"/>
    <w:rsid w:val="00F373D3"/>
    <w:rsid w:val="00F41E18"/>
    <w:rsid w:val="00F44DDC"/>
    <w:rsid w:val="00F510E3"/>
    <w:rsid w:val="00F61EB3"/>
    <w:rsid w:val="00F713C2"/>
    <w:rsid w:val="00F71448"/>
    <w:rsid w:val="00F7243B"/>
    <w:rsid w:val="00F80C2A"/>
    <w:rsid w:val="00F81519"/>
    <w:rsid w:val="00F81A00"/>
    <w:rsid w:val="00F8527E"/>
    <w:rsid w:val="00F85874"/>
    <w:rsid w:val="00FA0982"/>
    <w:rsid w:val="00FA3543"/>
    <w:rsid w:val="00FB1B73"/>
    <w:rsid w:val="00FB4BA5"/>
    <w:rsid w:val="00FD2C72"/>
    <w:rsid w:val="00FD5DA2"/>
    <w:rsid w:val="00FE6758"/>
    <w:rsid w:val="00FF1881"/>
    <w:rsid w:val="00FF3F4D"/>
    <w:rsid w:val="00FF78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44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7370"/>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15D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7370"/>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15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rota.szymkowiak@cbi24.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ciej.zolnowski@cbi24.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kprostki@wp.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ip.prostki.pl/" TargetMode="External"/><Relationship Id="rId4" Type="http://schemas.microsoft.com/office/2007/relationships/stylesWithEffects" Target="stylesWithEffects.xml"/><Relationship Id="rId9" Type="http://schemas.openxmlformats.org/officeDocument/2006/relationships/hyperlink" Target="mailto:pukprostki@wp.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767F7-09CB-401B-8DD2-EEBFDF02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33</Pages>
  <Words>13063</Words>
  <Characters>78384</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roman</cp:lastModifiedBy>
  <cp:revision>15</cp:revision>
  <cp:lastPrinted>2018-01-18T08:13:00Z</cp:lastPrinted>
  <dcterms:created xsi:type="dcterms:W3CDTF">2020-11-11T19:22:00Z</dcterms:created>
  <dcterms:modified xsi:type="dcterms:W3CDTF">2020-12-07T13:11:00Z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