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2D8" w:rsidRDefault="00CA02D8" w:rsidP="00CA02D8">
      <w:pPr>
        <w:keepNext/>
        <w:keepLines/>
        <w:spacing w:after="137" w:line="240" w:lineRule="exact"/>
        <w:ind w:left="3100"/>
        <w:jc w:val="right"/>
        <w:outlineLvl w:val="1"/>
        <w:rPr>
          <w:rFonts w:cs="Arial"/>
          <w:b/>
          <w:bCs/>
          <w:snapToGrid w:val="0"/>
          <w:sz w:val="24"/>
          <w:szCs w:val="24"/>
        </w:rPr>
      </w:pPr>
      <w:bookmarkStart w:id="0" w:name="bookmark24"/>
      <w:r>
        <w:rPr>
          <w:rFonts w:cs="Arial"/>
          <w:b/>
          <w:bCs/>
          <w:snapToGrid w:val="0"/>
          <w:sz w:val="24"/>
          <w:szCs w:val="24"/>
        </w:rPr>
        <w:t>Załącznik nr 1</w:t>
      </w:r>
      <w:r w:rsidRPr="005A23DC">
        <w:rPr>
          <w:rFonts w:cs="Arial"/>
          <w:b/>
          <w:bCs/>
          <w:snapToGrid w:val="0"/>
          <w:sz w:val="24"/>
          <w:szCs w:val="24"/>
        </w:rPr>
        <w:t xml:space="preserve"> do SIWZ </w:t>
      </w:r>
    </w:p>
    <w:p w:rsidR="00CA02D8" w:rsidRDefault="00CA02D8" w:rsidP="00CA02D8">
      <w:pPr>
        <w:keepNext/>
        <w:keepLines/>
        <w:spacing w:after="137" w:line="240" w:lineRule="exact"/>
        <w:ind w:left="3100"/>
        <w:jc w:val="right"/>
        <w:outlineLvl w:val="1"/>
        <w:rPr>
          <w:rFonts w:cs="Arial"/>
          <w:b/>
          <w:bCs/>
          <w:snapToGrid w:val="0"/>
          <w:sz w:val="24"/>
          <w:szCs w:val="24"/>
        </w:rPr>
      </w:pPr>
    </w:p>
    <w:p w:rsidR="00614697" w:rsidRPr="00175D18" w:rsidRDefault="00614697" w:rsidP="00175D18">
      <w:pPr>
        <w:keepNext/>
        <w:keepLines/>
        <w:spacing w:after="137" w:line="240" w:lineRule="exact"/>
        <w:ind w:left="1843"/>
        <w:outlineLvl w:val="1"/>
        <w:rPr>
          <w:rFonts w:eastAsia="Arial Unicode MS" w:cs="Arial"/>
          <w:b/>
          <w:bCs/>
          <w:sz w:val="28"/>
          <w:szCs w:val="28"/>
        </w:rPr>
      </w:pPr>
      <w:r w:rsidRPr="00175D18">
        <w:rPr>
          <w:rFonts w:eastAsia="Arial Unicode MS" w:cs="Arial"/>
          <w:b/>
          <w:bCs/>
          <w:sz w:val="28"/>
          <w:szCs w:val="28"/>
        </w:rPr>
        <w:t xml:space="preserve">OPIS </w:t>
      </w:r>
      <w:r w:rsidR="00175D18">
        <w:rPr>
          <w:rFonts w:eastAsia="Arial Unicode MS" w:cs="Arial"/>
          <w:b/>
          <w:bCs/>
          <w:sz w:val="28"/>
          <w:szCs w:val="28"/>
        </w:rPr>
        <w:t xml:space="preserve"> </w:t>
      </w:r>
      <w:r w:rsidRPr="00175D18">
        <w:rPr>
          <w:rFonts w:eastAsia="Arial Unicode MS" w:cs="Arial"/>
          <w:b/>
          <w:bCs/>
          <w:sz w:val="28"/>
          <w:szCs w:val="28"/>
        </w:rPr>
        <w:t xml:space="preserve">PRZEDMIOTU </w:t>
      </w:r>
      <w:r w:rsidR="00175D18">
        <w:rPr>
          <w:rFonts w:eastAsia="Arial Unicode MS" w:cs="Arial"/>
          <w:b/>
          <w:bCs/>
          <w:sz w:val="28"/>
          <w:szCs w:val="28"/>
        </w:rPr>
        <w:t xml:space="preserve"> ZAMÓ</w:t>
      </w:r>
      <w:r w:rsidRPr="00175D18">
        <w:rPr>
          <w:rFonts w:eastAsia="Arial Unicode MS" w:cs="Arial"/>
          <w:b/>
          <w:bCs/>
          <w:sz w:val="28"/>
          <w:szCs w:val="28"/>
        </w:rPr>
        <w:t>WIENIA</w:t>
      </w:r>
      <w:bookmarkEnd w:id="0"/>
    </w:p>
    <w:p w:rsidR="0040212E" w:rsidRPr="00175D18" w:rsidRDefault="00B216FD" w:rsidP="00175D18">
      <w:pPr>
        <w:ind w:right="851"/>
        <w:jc w:val="both"/>
        <w:rPr>
          <w:rFonts w:cs="Arial"/>
          <w:b/>
          <w:sz w:val="24"/>
          <w:szCs w:val="24"/>
        </w:rPr>
      </w:pPr>
      <w:r w:rsidRPr="00175D18">
        <w:rPr>
          <w:rFonts w:cs="Arial"/>
        </w:rPr>
        <w:t>Przedmiotem zamówienia jest wykonanie robót budowlanych i branżowych:</w:t>
      </w:r>
      <w:r w:rsidR="00175D18">
        <w:rPr>
          <w:rFonts w:cs="Arial"/>
          <w:b/>
          <w:bCs/>
          <w:smallCaps/>
          <w:spacing w:val="5"/>
        </w:rPr>
        <w:t xml:space="preserve">    </w:t>
      </w:r>
      <w:r w:rsidR="004D66C8">
        <w:rPr>
          <w:rFonts w:cs="Arial"/>
          <w:b/>
          <w:bCs/>
          <w:smallCaps/>
          <w:spacing w:val="5"/>
        </w:rPr>
        <w:t xml:space="preserve">  </w:t>
      </w:r>
      <w:r w:rsidR="006C1C6D" w:rsidRPr="00175D18">
        <w:rPr>
          <w:rFonts w:cs="Arial"/>
          <w:b/>
          <w:sz w:val="24"/>
          <w:szCs w:val="24"/>
        </w:rPr>
        <w:t>„Przebudowy</w:t>
      </w:r>
      <w:r w:rsidR="0040212E" w:rsidRPr="00175D18">
        <w:rPr>
          <w:rFonts w:cs="Arial"/>
          <w:b/>
          <w:sz w:val="24"/>
          <w:szCs w:val="24"/>
        </w:rPr>
        <w:t xml:space="preserve"> drogi gminnej publicznej nr 178006 w m. Długochorzele</w:t>
      </w:r>
    </w:p>
    <w:p w:rsidR="0040212E" w:rsidRPr="00175D18" w:rsidRDefault="004D66C8" w:rsidP="00175D18">
      <w:pPr>
        <w:ind w:right="851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                                                     </w:t>
      </w:r>
      <w:r w:rsidR="0040212E" w:rsidRPr="00175D18">
        <w:rPr>
          <w:rFonts w:cs="Arial"/>
          <w:b/>
          <w:sz w:val="24"/>
          <w:szCs w:val="24"/>
        </w:rPr>
        <w:t>w gminie Prostki”</w:t>
      </w:r>
    </w:p>
    <w:p w:rsidR="00175D18" w:rsidRDefault="00175D18" w:rsidP="001E1A20">
      <w:pPr>
        <w:rPr>
          <w:rFonts w:cs="Arial"/>
        </w:rPr>
      </w:pPr>
    </w:p>
    <w:p w:rsidR="001E1A20" w:rsidRPr="004D66C8" w:rsidRDefault="00175D18" w:rsidP="00175D18">
      <w:pPr>
        <w:pStyle w:val="Akapitzlist"/>
        <w:numPr>
          <w:ilvl w:val="0"/>
          <w:numId w:val="14"/>
        </w:numPr>
        <w:rPr>
          <w:rFonts w:cs="Arial"/>
        </w:rPr>
      </w:pPr>
      <w:r w:rsidRPr="004D66C8">
        <w:rPr>
          <w:b/>
        </w:rPr>
        <w:t xml:space="preserve">Zakres rzeczowy  </w:t>
      </w:r>
      <w:r w:rsidR="001E1A20" w:rsidRPr="004D66C8">
        <w:rPr>
          <w:b/>
        </w:rPr>
        <w:t>inwestycji</w:t>
      </w:r>
      <w:r w:rsidR="001E1A20" w:rsidRPr="004D66C8">
        <w:t xml:space="preserve"> obejmuje</w:t>
      </w:r>
      <w:r w:rsidRPr="004D66C8">
        <w:rPr>
          <w:rFonts w:cs="Arial"/>
        </w:rPr>
        <w:t xml:space="preserve"> </w:t>
      </w:r>
      <w:r w:rsidR="004D66C8">
        <w:rPr>
          <w:rFonts w:cs="Arial"/>
        </w:rPr>
        <w:t>przebudowę</w:t>
      </w:r>
      <w:r w:rsidRPr="004D66C8">
        <w:rPr>
          <w:rFonts w:cs="Arial"/>
        </w:rPr>
        <w:t xml:space="preserve"> drogi gminnej długości 1950,77 mb</w:t>
      </w:r>
    </w:p>
    <w:p w:rsidR="00175D18" w:rsidRPr="004D66C8" w:rsidRDefault="00175D18" w:rsidP="004D66C8">
      <w:r w:rsidRPr="004D66C8">
        <w:rPr>
          <w:b/>
        </w:rPr>
        <w:t xml:space="preserve">W ramach </w:t>
      </w:r>
      <w:r w:rsidR="004D66C8" w:rsidRPr="004D66C8">
        <w:rPr>
          <w:b/>
        </w:rPr>
        <w:t xml:space="preserve">inwestycji </w:t>
      </w:r>
      <w:r w:rsidR="004D66C8">
        <w:rPr>
          <w:b/>
        </w:rPr>
        <w:t>będą realizowane następujące prace :</w:t>
      </w:r>
    </w:p>
    <w:p w:rsidR="001E1A20" w:rsidRPr="00AD6B9F" w:rsidRDefault="00AD6B9F" w:rsidP="00AD6B9F">
      <w:pPr>
        <w:spacing w:before="120"/>
        <w:jc w:val="both"/>
        <w:rPr>
          <w:rFonts w:cs="Arial"/>
          <w:sz w:val="20"/>
          <w:szCs w:val="20"/>
        </w:rPr>
      </w:pPr>
      <w:r w:rsidRPr="00AD6B9F">
        <w:rPr>
          <w:rFonts w:cs="Arial"/>
          <w:sz w:val="20"/>
          <w:szCs w:val="20"/>
        </w:rPr>
        <w:t xml:space="preserve">- </w:t>
      </w:r>
      <w:r w:rsidR="001E1A20" w:rsidRPr="00AD6B9F">
        <w:rPr>
          <w:rFonts w:cs="Arial"/>
          <w:sz w:val="20"/>
          <w:szCs w:val="20"/>
        </w:rPr>
        <w:t>wykonanie robót przygotowawczych</w:t>
      </w:r>
      <w:r w:rsidR="004F1A04">
        <w:rPr>
          <w:rFonts w:cs="Arial"/>
          <w:sz w:val="20"/>
          <w:szCs w:val="20"/>
        </w:rPr>
        <w:t xml:space="preserve"> /</w:t>
      </w:r>
      <w:r w:rsidRPr="00AD6B9F">
        <w:rPr>
          <w:rFonts w:cs="Arial"/>
          <w:sz w:val="20"/>
          <w:szCs w:val="20"/>
        </w:rPr>
        <w:t xml:space="preserve">roboty pomiarowe,  rozbiórka przepustów rurowych </w:t>
      </w:r>
      <w:r>
        <w:rPr>
          <w:rFonts w:cs="Arial"/>
          <w:sz w:val="20"/>
          <w:szCs w:val="20"/>
        </w:rPr>
        <w:t xml:space="preserve">i ścianek czołowych </w:t>
      </w:r>
      <w:r w:rsidRPr="00AD6B9F">
        <w:rPr>
          <w:rFonts w:cs="Arial"/>
          <w:sz w:val="20"/>
          <w:szCs w:val="20"/>
        </w:rPr>
        <w:t xml:space="preserve">pod koroną drogi, wycinka </w:t>
      </w:r>
      <w:r w:rsidR="00DB1BE0">
        <w:rPr>
          <w:rFonts w:cs="Arial"/>
          <w:sz w:val="20"/>
          <w:szCs w:val="20"/>
        </w:rPr>
        <w:t xml:space="preserve">drzew, </w:t>
      </w:r>
      <w:r w:rsidRPr="00AD6B9F">
        <w:rPr>
          <w:rFonts w:cs="Arial"/>
          <w:sz w:val="20"/>
          <w:szCs w:val="20"/>
        </w:rPr>
        <w:t>krzaków i karczowanie pni/</w:t>
      </w:r>
      <w:r w:rsidR="001E1A20" w:rsidRPr="00AD6B9F">
        <w:rPr>
          <w:rFonts w:cs="Arial"/>
          <w:sz w:val="20"/>
          <w:szCs w:val="20"/>
        </w:rPr>
        <w:t>;</w:t>
      </w:r>
    </w:p>
    <w:p w:rsidR="001E1A20" w:rsidRPr="003035E3" w:rsidRDefault="001E1A20" w:rsidP="001E1A20">
      <w:pPr>
        <w:rPr>
          <w:sz w:val="20"/>
          <w:szCs w:val="20"/>
        </w:rPr>
      </w:pPr>
      <w:r w:rsidRPr="003035E3">
        <w:rPr>
          <w:sz w:val="20"/>
          <w:szCs w:val="20"/>
        </w:rPr>
        <w:t>- wykonanie robót ziemnych</w:t>
      </w:r>
      <w:r w:rsidR="00AD6B9F">
        <w:rPr>
          <w:sz w:val="20"/>
          <w:szCs w:val="20"/>
        </w:rPr>
        <w:t xml:space="preserve"> /na poszerzeniach jezdni/</w:t>
      </w:r>
      <w:r w:rsidRPr="003035E3">
        <w:rPr>
          <w:sz w:val="20"/>
          <w:szCs w:val="20"/>
        </w:rPr>
        <w:t>;</w:t>
      </w:r>
    </w:p>
    <w:p w:rsidR="001E1A20" w:rsidRPr="003035E3" w:rsidRDefault="001E1A20" w:rsidP="001E1A20">
      <w:pPr>
        <w:rPr>
          <w:sz w:val="20"/>
          <w:szCs w:val="20"/>
        </w:rPr>
      </w:pPr>
      <w:r w:rsidRPr="003035E3">
        <w:rPr>
          <w:sz w:val="20"/>
          <w:szCs w:val="20"/>
        </w:rPr>
        <w:t>- wykonanie poszerzeń istniejącej nawierzchni;</w:t>
      </w:r>
    </w:p>
    <w:p w:rsidR="001E1A20" w:rsidRPr="003035E3" w:rsidRDefault="001E1A20" w:rsidP="001E1A20">
      <w:pPr>
        <w:rPr>
          <w:sz w:val="20"/>
          <w:szCs w:val="20"/>
        </w:rPr>
      </w:pPr>
      <w:r w:rsidRPr="003035E3">
        <w:rPr>
          <w:sz w:val="20"/>
          <w:szCs w:val="20"/>
        </w:rPr>
        <w:t>- wykonanie warstw konstrukcyjnych nawierzchni jezdni;</w:t>
      </w:r>
    </w:p>
    <w:p w:rsidR="001E1A20" w:rsidRPr="003035E3" w:rsidRDefault="001E1A20" w:rsidP="001E1A20">
      <w:pPr>
        <w:rPr>
          <w:sz w:val="20"/>
          <w:szCs w:val="20"/>
        </w:rPr>
      </w:pPr>
      <w:r w:rsidRPr="003035E3">
        <w:rPr>
          <w:sz w:val="20"/>
          <w:szCs w:val="20"/>
        </w:rPr>
        <w:t xml:space="preserve">- wykonanie elementów odwodnienia korpusu drogowego /przepusty pod koroną drogi, przepusty pod wjazdami, </w:t>
      </w:r>
      <w:r w:rsidR="00AD6B9F">
        <w:rPr>
          <w:sz w:val="20"/>
          <w:szCs w:val="20"/>
        </w:rPr>
        <w:t>odmulenie i wykonanie rowów przydrożnych</w:t>
      </w:r>
      <w:r w:rsidRPr="003035E3">
        <w:rPr>
          <w:sz w:val="20"/>
          <w:szCs w:val="20"/>
        </w:rPr>
        <w:t>/;</w:t>
      </w:r>
    </w:p>
    <w:p w:rsidR="001E1A20" w:rsidRPr="003035E3" w:rsidRDefault="001E1A20" w:rsidP="001E1A20">
      <w:pPr>
        <w:rPr>
          <w:b/>
          <w:sz w:val="20"/>
          <w:szCs w:val="20"/>
        </w:rPr>
      </w:pPr>
      <w:r w:rsidRPr="003035E3">
        <w:rPr>
          <w:b/>
          <w:sz w:val="20"/>
          <w:szCs w:val="20"/>
        </w:rPr>
        <w:t>Parametry techniczne</w:t>
      </w:r>
    </w:p>
    <w:p w:rsidR="001E1A20" w:rsidRPr="003035E3" w:rsidRDefault="001E1A20" w:rsidP="001E1A20">
      <w:pPr>
        <w:rPr>
          <w:sz w:val="20"/>
          <w:szCs w:val="20"/>
        </w:rPr>
      </w:pPr>
      <w:r w:rsidRPr="003035E3">
        <w:rPr>
          <w:sz w:val="20"/>
          <w:szCs w:val="20"/>
        </w:rPr>
        <w:t>- szerokość korony drogi – 6,00 m;</w:t>
      </w:r>
    </w:p>
    <w:p w:rsidR="001E1A20" w:rsidRPr="003035E3" w:rsidRDefault="001E1A20" w:rsidP="001E1A20">
      <w:pPr>
        <w:rPr>
          <w:sz w:val="20"/>
          <w:szCs w:val="20"/>
        </w:rPr>
      </w:pPr>
      <w:r w:rsidRPr="003035E3">
        <w:rPr>
          <w:sz w:val="20"/>
          <w:szCs w:val="20"/>
        </w:rPr>
        <w:t>- szerokość poboczy – 2x1,00 m;</w:t>
      </w:r>
    </w:p>
    <w:p w:rsidR="001E1A20" w:rsidRPr="003035E3" w:rsidRDefault="001E1A20" w:rsidP="001E1A20">
      <w:pPr>
        <w:rPr>
          <w:sz w:val="20"/>
          <w:szCs w:val="20"/>
        </w:rPr>
      </w:pPr>
      <w:r w:rsidRPr="003035E3">
        <w:rPr>
          <w:sz w:val="20"/>
          <w:szCs w:val="20"/>
        </w:rPr>
        <w:t>- spadki poprzeczne jezdni  – daszkowe – 2,0 %;</w:t>
      </w:r>
    </w:p>
    <w:p w:rsidR="001E1A20" w:rsidRPr="003035E3" w:rsidRDefault="001E1A20" w:rsidP="001E1A20">
      <w:pPr>
        <w:rPr>
          <w:sz w:val="20"/>
          <w:szCs w:val="20"/>
        </w:rPr>
      </w:pPr>
      <w:r w:rsidRPr="003035E3">
        <w:rPr>
          <w:sz w:val="20"/>
          <w:szCs w:val="20"/>
        </w:rPr>
        <w:t>- na łukach poziomych – 2,0-6,0% /jednostronne/</w:t>
      </w:r>
    </w:p>
    <w:p w:rsidR="001E1A20" w:rsidRPr="003035E3" w:rsidRDefault="001E1A20" w:rsidP="001E1A20">
      <w:pPr>
        <w:rPr>
          <w:sz w:val="20"/>
          <w:szCs w:val="20"/>
        </w:rPr>
      </w:pPr>
      <w:r w:rsidRPr="003035E3">
        <w:rPr>
          <w:sz w:val="20"/>
          <w:szCs w:val="20"/>
        </w:rPr>
        <w:t>- spadki poboczy – 6,0 %.</w:t>
      </w:r>
    </w:p>
    <w:p w:rsidR="001E1A20" w:rsidRPr="003035E3" w:rsidRDefault="001E1A20" w:rsidP="001E1A20">
      <w:pPr>
        <w:rPr>
          <w:b/>
          <w:sz w:val="20"/>
          <w:szCs w:val="20"/>
        </w:rPr>
      </w:pPr>
      <w:r w:rsidRPr="003035E3">
        <w:rPr>
          <w:b/>
          <w:sz w:val="20"/>
          <w:szCs w:val="20"/>
        </w:rPr>
        <w:t>Konstrukcja nawierzchni</w:t>
      </w:r>
    </w:p>
    <w:p w:rsidR="001E1A20" w:rsidRPr="00AD6B9F" w:rsidRDefault="001E1A20" w:rsidP="001E1A20">
      <w:pPr>
        <w:rPr>
          <w:b/>
          <w:sz w:val="20"/>
          <w:szCs w:val="20"/>
        </w:rPr>
      </w:pPr>
      <w:r w:rsidRPr="00AD6B9F">
        <w:rPr>
          <w:b/>
          <w:sz w:val="20"/>
          <w:szCs w:val="20"/>
        </w:rPr>
        <w:t>- konstrukcja na istniejącej nawierzchni :</w:t>
      </w:r>
    </w:p>
    <w:p w:rsidR="001E1A20" w:rsidRPr="003035E3" w:rsidRDefault="00571B30" w:rsidP="001E1A20">
      <w:pPr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1E1A20" w:rsidRPr="003035E3">
        <w:rPr>
          <w:sz w:val="20"/>
          <w:szCs w:val="20"/>
        </w:rPr>
        <w:t xml:space="preserve"> - wyrównanie mieszanką niezwiązaną s</w:t>
      </w:r>
      <w:r w:rsidR="00584BC6">
        <w:rPr>
          <w:sz w:val="20"/>
          <w:szCs w:val="20"/>
        </w:rPr>
        <w:t>tabilizowaną mechanicznie o gr.</w:t>
      </w:r>
      <w:r w:rsidR="001E1A20" w:rsidRPr="003035E3">
        <w:rPr>
          <w:sz w:val="20"/>
          <w:szCs w:val="20"/>
        </w:rPr>
        <w:t>15 cm.</w:t>
      </w:r>
    </w:p>
    <w:p w:rsidR="001E1A20" w:rsidRPr="00AD6B9F" w:rsidRDefault="001E1A20" w:rsidP="001E1A20">
      <w:pPr>
        <w:rPr>
          <w:b/>
          <w:sz w:val="20"/>
          <w:szCs w:val="20"/>
        </w:rPr>
      </w:pPr>
      <w:r w:rsidRPr="00AD6B9F">
        <w:rPr>
          <w:b/>
          <w:sz w:val="20"/>
          <w:szCs w:val="20"/>
        </w:rPr>
        <w:t>- konstrukcja na poszerzeniu</w:t>
      </w:r>
    </w:p>
    <w:p w:rsidR="001E1A20" w:rsidRPr="003035E3" w:rsidRDefault="001E1A20" w:rsidP="001E1A20">
      <w:pPr>
        <w:rPr>
          <w:sz w:val="20"/>
          <w:szCs w:val="20"/>
        </w:rPr>
      </w:pPr>
      <w:r w:rsidRPr="003035E3">
        <w:rPr>
          <w:sz w:val="20"/>
          <w:szCs w:val="20"/>
        </w:rPr>
        <w:t xml:space="preserve">     - wyrównanie mieszanką niezwiązaną s</w:t>
      </w:r>
      <w:r w:rsidR="00584BC6">
        <w:rPr>
          <w:sz w:val="20"/>
          <w:szCs w:val="20"/>
        </w:rPr>
        <w:t>tabilizowaną mechanicznie o gr.</w:t>
      </w:r>
      <w:r w:rsidRPr="003035E3">
        <w:rPr>
          <w:sz w:val="20"/>
          <w:szCs w:val="20"/>
        </w:rPr>
        <w:t>15 cm.</w:t>
      </w:r>
    </w:p>
    <w:p w:rsidR="001E1A20" w:rsidRPr="003035E3" w:rsidRDefault="001E1A20" w:rsidP="001E1A20">
      <w:pPr>
        <w:rPr>
          <w:sz w:val="20"/>
          <w:szCs w:val="20"/>
        </w:rPr>
      </w:pPr>
      <w:r w:rsidRPr="003035E3">
        <w:rPr>
          <w:sz w:val="20"/>
          <w:szCs w:val="20"/>
        </w:rPr>
        <w:t xml:space="preserve">     - podbudowa z mieszanki niezwiązanej </w:t>
      </w:r>
      <w:r w:rsidR="00584BC6">
        <w:rPr>
          <w:sz w:val="20"/>
          <w:szCs w:val="20"/>
        </w:rPr>
        <w:t>stabilizowanej mechanicznie</w:t>
      </w:r>
      <w:r w:rsidR="00007622">
        <w:rPr>
          <w:sz w:val="20"/>
          <w:szCs w:val="20"/>
        </w:rPr>
        <w:t xml:space="preserve"> /poszerzenie/</w:t>
      </w:r>
      <w:r w:rsidR="00584BC6">
        <w:rPr>
          <w:sz w:val="20"/>
          <w:szCs w:val="20"/>
        </w:rPr>
        <w:t xml:space="preserve"> gr.</w:t>
      </w:r>
      <w:r w:rsidRPr="003035E3">
        <w:rPr>
          <w:sz w:val="20"/>
          <w:szCs w:val="20"/>
        </w:rPr>
        <w:t>20 cm.</w:t>
      </w:r>
    </w:p>
    <w:p w:rsidR="001E1A20" w:rsidRPr="00AD6B9F" w:rsidRDefault="001E1A20" w:rsidP="001E1A20">
      <w:pPr>
        <w:rPr>
          <w:b/>
          <w:sz w:val="20"/>
          <w:szCs w:val="20"/>
        </w:rPr>
      </w:pPr>
      <w:r w:rsidRPr="00AD6B9F">
        <w:rPr>
          <w:b/>
          <w:sz w:val="20"/>
          <w:szCs w:val="20"/>
        </w:rPr>
        <w:t>- nawierzchnia zjazdów</w:t>
      </w:r>
    </w:p>
    <w:p w:rsidR="001E1A20" w:rsidRPr="003035E3" w:rsidRDefault="001E1A20" w:rsidP="001E1A20">
      <w:pPr>
        <w:rPr>
          <w:sz w:val="20"/>
          <w:szCs w:val="20"/>
        </w:rPr>
      </w:pPr>
      <w:r w:rsidRPr="003035E3">
        <w:rPr>
          <w:sz w:val="20"/>
          <w:szCs w:val="20"/>
        </w:rPr>
        <w:t xml:space="preserve">     - mieszanka niezwiązana</w:t>
      </w:r>
      <w:r w:rsidR="00645FCC">
        <w:rPr>
          <w:sz w:val="20"/>
          <w:szCs w:val="20"/>
        </w:rPr>
        <w:t xml:space="preserve"> stabilizowana mechanicznie</w:t>
      </w:r>
      <w:r w:rsidRPr="003035E3">
        <w:rPr>
          <w:sz w:val="20"/>
          <w:szCs w:val="20"/>
        </w:rPr>
        <w:t>.</w:t>
      </w:r>
    </w:p>
    <w:p w:rsidR="001E1A20" w:rsidRPr="003035E3" w:rsidRDefault="001E1A20" w:rsidP="001E1A20">
      <w:pPr>
        <w:rPr>
          <w:b/>
          <w:sz w:val="20"/>
          <w:szCs w:val="20"/>
        </w:rPr>
      </w:pPr>
      <w:r w:rsidRPr="003035E3">
        <w:rPr>
          <w:b/>
          <w:sz w:val="20"/>
          <w:szCs w:val="20"/>
        </w:rPr>
        <w:t>Odwodnienie</w:t>
      </w:r>
    </w:p>
    <w:p w:rsidR="001E1A20" w:rsidRPr="003035E3" w:rsidRDefault="001E1A20" w:rsidP="001E1A20">
      <w:pPr>
        <w:jc w:val="both"/>
        <w:rPr>
          <w:sz w:val="20"/>
          <w:szCs w:val="20"/>
        </w:rPr>
      </w:pPr>
      <w:r w:rsidRPr="003035E3">
        <w:rPr>
          <w:sz w:val="20"/>
          <w:szCs w:val="20"/>
        </w:rPr>
        <w:t>Wody opadowe będą odprowadzane powierzchniowo z korony drogi do przydrożnych rowów. Przewiduje się przebudowę istniejących przepustów pod koroną drogi :</w:t>
      </w:r>
    </w:p>
    <w:p w:rsidR="001E1A20" w:rsidRPr="003035E3" w:rsidRDefault="001E1A20" w:rsidP="001E1A20">
      <w:pPr>
        <w:rPr>
          <w:sz w:val="20"/>
          <w:szCs w:val="20"/>
        </w:rPr>
      </w:pPr>
      <w:r w:rsidRPr="003035E3">
        <w:rPr>
          <w:sz w:val="20"/>
          <w:szCs w:val="20"/>
        </w:rPr>
        <w:t xml:space="preserve">     -  w km 0+018,80 – przepust PEHD Ø 100 cm – dł. 8,0 m;</w:t>
      </w:r>
    </w:p>
    <w:p w:rsidR="001E1A20" w:rsidRPr="003035E3" w:rsidRDefault="001E1A20" w:rsidP="001E1A20">
      <w:pPr>
        <w:rPr>
          <w:sz w:val="20"/>
          <w:szCs w:val="20"/>
        </w:rPr>
      </w:pPr>
      <w:r w:rsidRPr="003035E3">
        <w:rPr>
          <w:sz w:val="20"/>
          <w:szCs w:val="20"/>
        </w:rPr>
        <w:t xml:space="preserve">     -  w km 0+433,50 – przepust PEHD Ø 50 cm – dł. 8,0 m;</w:t>
      </w:r>
    </w:p>
    <w:p w:rsidR="001E1A20" w:rsidRPr="00571B30" w:rsidRDefault="001E1A20" w:rsidP="001E1A20">
      <w:pPr>
        <w:rPr>
          <w:sz w:val="20"/>
          <w:szCs w:val="20"/>
        </w:rPr>
      </w:pPr>
      <w:r w:rsidRPr="00571B30">
        <w:rPr>
          <w:sz w:val="20"/>
          <w:szCs w:val="20"/>
        </w:rPr>
        <w:t xml:space="preserve">     -  w km 0+633,30 – przepust PEHD Ø 30 cm – dł. 8,0 m;</w:t>
      </w:r>
    </w:p>
    <w:p w:rsidR="001E1A20" w:rsidRPr="003035E3" w:rsidRDefault="001E1A20" w:rsidP="001E1A20">
      <w:pPr>
        <w:rPr>
          <w:sz w:val="20"/>
          <w:szCs w:val="20"/>
        </w:rPr>
      </w:pPr>
      <w:r w:rsidRPr="003035E3">
        <w:rPr>
          <w:sz w:val="20"/>
          <w:szCs w:val="20"/>
        </w:rPr>
        <w:t>oraz wykonanie przepustów pod wjazdami  PEHD Ø 30 cm –  o łącznej długości 118,0 m.</w:t>
      </w:r>
    </w:p>
    <w:p w:rsidR="001E1A20" w:rsidRPr="002661F6" w:rsidRDefault="001E1A20" w:rsidP="001E1A20">
      <w:pPr>
        <w:rPr>
          <w:b/>
          <w:sz w:val="20"/>
          <w:szCs w:val="20"/>
        </w:rPr>
      </w:pPr>
      <w:r w:rsidRPr="002661F6">
        <w:rPr>
          <w:b/>
          <w:sz w:val="20"/>
          <w:szCs w:val="20"/>
        </w:rPr>
        <w:t>Elementy bezpieczeństwa ruchu</w:t>
      </w:r>
    </w:p>
    <w:p w:rsidR="001E1A20" w:rsidRDefault="001E1A20" w:rsidP="00AD6B9F">
      <w:pPr>
        <w:rPr>
          <w:sz w:val="20"/>
          <w:szCs w:val="20"/>
        </w:rPr>
      </w:pPr>
      <w:r w:rsidRPr="003035E3">
        <w:rPr>
          <w:sz w:val="20"/>
          <w:szCs w:val="20"/>
        </w:rPr>
        <w:t xml:space="preserve">- </w:t>
      </w:r>
      <w:r w:rsidR="00AD6B9F">
        <w:rPr>
          <w:sz w:val="20"/>
          <w:szCs w:val="20"/>
        </w:rPr>
        <w:t xml:space="preserve">  </w:t>
      </w:r>
      <w:r w:rsidR="00904B0A">
        <w:rPr>
          <w:sz w:val="20"/>
          <w:szCs w:val="20"/>
        </w:rPr>
        <w:t>wymiana 4</w:t>
      </w:r>
      <w:r w:rsidRPr="003035E3">
        <w:rPr>
          <w:sz w:val="20"/>
          <w:szCs w:val="20"/>
        </w:rPr>
        <w:t xml:space="preserve"> szt. znaków drogowych łącznie ze słupkami</w:t>
      </w:r>
      <w:r w:rsidR="00904B0A">
        <w:rPr>
          <w:sz w:val="20"/>
          <w:szCs w:val="20"/>
        </w:rPr>
        <w:t xml:space="preserve"> /w tym 2 szt. wymiana/</w:t>
      </w:r>
      <w:r w:rsidRPr="003035E3">
        <w:rPr>
          <w:sz w:val="20"/>
          <w:szCs w:val="20"/>
        </w:rPr>
        <w:t>;</w:t>
      </w:r>
    </w:p>
    <w:p w:rsidR="00F94A05" w:rsidRDefault="00AD6B9F" w:rsidP="00AD6B9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1E1A20" w:rsidRPr="00584BC6">
        <w:rPr>
          <w:sz w:val="20"/>
          <w:szCs w:val="20"/>
        </w:rPr>
        <w:t>wykonanie b</w:t>
      </w:r>
      <w:r>
        <w:rPr>
          <w:sz w:val="20"/>
          <w:szCs w:val="20"/>
        </w:rPr>
        <w:t xml:space="preserve">arier stalowych jednostronnych </w:t>
      </w:r>
      <w:r w:rsidR="001E1A20" w:rsidRPr="00584BC6">
        <w:rPr>
          <w:sz w:val="20"/>
          <w:szCs w:val="20"/>
        </w:rPr>
        <w:t xml:space="preserve">SP-05/4 w rejonie przepustów pod korona drogi </w:t>
      </w:r>
      <w:r w:rsidR="00584BC6">
        <w:rPr>
          <w:sz w:val="20"/>
          <w:szCs w:val="20"/>
        </w:rPr>
        <w:t xml:space="preserve">                     </w:t>
      </w:r>
      <w:r w:rsidR="001E1A20" w:rsidRPr="00584BC6">
        <w:rPr>
          <w:sz w:val="20"/>
          <w:szCs w:val="20"/>
        </w:rPr>
        <w:t>o łącznej dł. 176 m</w:t>
      </w:r>
      <w:r w:rsidR="00904B0A">
        <w:rPr>
          <w:sz w:val="20"/>
          <w:szCs w:val="20"/>
        </w:rPr>
        <w:t xml:space="preserve"> /w tym 40 m dodatkowo/</w:t>
      </w:r>
      <w:r w:rsidR="001E1A20" w:rsidRPr="00584BC6">
        <w:rPr>
          <w:sz w:val="20"/>
          <w:szCs w:val="20"/>
        </w:rPr>
        <w:t>.</w:t>
      </w:r>
    </w:p>
    <w:p w:rsidR="00F25BD5" w:rsidRPr="00F94A05" w:rsidRDefault="00F25BD5" w:rsidP="00AD6B9F">
      <w:pPr>
        <w:jc w:val="both"/>
        <w:rPr>
          <w:rFonts w:asciiTheme="minorHAnsi" w:hAnsiTheme="minorHAnsi" w:cstheme="minorHAnsi"/>
        </w:rPr>
      </w:pPr>
    </w:p>
    <w:p w:rsidR="00614697" w:rsidRPr="00CC7A20" w:rsidRDefault="00614697" w:rsidP="00CC7A20">
      <w:pPr>
        <w:tabs>
          <w:tab w:val="left" w:pos="445"/>
        </w:tabs>
        <w:ind w:right="20"/>
        <w:jc w:val="both"/>
        <w:rPr>
          <w:rFonts w:eastAsia="Arial Unicode MS" w:cs="Arial"/>
          <w:b/>
          <w:sz w:val="20"/>
          <w:szCs w:val="20"/>
        </w:rPr>
      </w:pPr>
      <w:r w:rsidRPr="00CC7A20">
        <w:rPr>
          <w:rFonts w:eastAsia="Arial Unicode MS" w:cs="Arial"/>
          <w:b/>
          <w:sz w:val="20"/>
          <w:szCs w:val="20"/>
        </w:rPr>
        <w:t>Szczegółowy opis przedmiotu zamówienia zawierają odpowiednio następujące dokumenty, będące załącznikami do niniejszej SIWZ</w:t>
      </w:r>
      <w:r w:rsidR="00F25BD5" w:rsidRPr="00CC7A20">
        <w:rPr>
          <w:rFonts w:eastAsia="Arial Unicode MS" w:cs="Arial"/>
          <w:b/>
          <w:sz w:val="20"/>
          <w:szCs w:val="20"/>
        </w:rPr>
        <w:t xml:space="preserve"> </w:t>
      </w:r>
      <w:r w:rsidRPr="00CC7A20">
        <w:rPr>
          <w:rFonts w:eastAsia="Arial Unicode MS" w:cs="Arial"/>
          <w:b/>
          <w:sz w:val="20"/>
          <w:szCs w:val="20"/>
        </w:rPr>
        <w:t>:</w:t>
      </w:r>
    </w:p>
    <w:p w:rsidR="00614697" w:rsidRPr="00CC7A20" w:rsidRDefault="00CC7A20" w:rsidP="00CC7A20">
      <w:pPr>
        <w:pStyle w:val="Akapitzlist"/>
        <w:tabs>
          <w:tab w:val="left" w:pos="728"/>
        </w:tabs>
        <w:spacing w:after="0"/>
        <w:ind w:left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- </w:t>
      </w:r>
      <w:r w:rsidR="00614697" w:rsidRPr="00CC7A20">
        <w:rPr>
          <w:rFonts w:ascii="Arial" w:eastAsia="Arial Unicode MS" w:hAnsi="Arial" w:cs="Arial"/>
          <w:sz w:val="20"/>
          <w:szCs w:val="20"/>
        </w:rPr>
        <w:t xml:space="preserve">Projekt </w:t>
      </w:r>
      <w:r w:rsidR="00AD6B9F" w:rsidRPr="00CC7A20">
        <w:rPr>
          <w:rFonts w:ascii="Arial" w:eastAsia="Arial Unicode MS" w:hAnsi="Arial" w:cs="Arial"/>
          <w:sz w:val="20"/>
          <w:szCs w:val="20"/>
        </w:rPr>
        <w:t>wykonawczy</w:t>
      </w:r>
      <w:r w:rsidR="00391B8B">
        <w:rPr>
          <w:rFonts w:ascii="Arial" w:eastAsia="Arial Unicode MS" w:hAnsi="Arial" w:cs="Arial"/>
          <w:sz w:val="20"/>
          <w:szCs w:val="20"/>
        </w:rPr>
        <w:t xml:space="preserve"> drogowy</w:t>
      </w:r>
      <w:r w:rsidR="00175D18">
        <w:rPr>
          <w:rFonts w:ascii="Arial" w:eastAsia="Arial Unicode MS" w:hAnsi="Arial" w:cs="Arial"/>
          <w:sz w:val="20"/>
          <w:szCs w:val="20"/>
        </w:rPr>
        <w:t>;</w:t>
      </w:r>
    </w:p>
    <w:p w:rsidR="00614697" w:rsidRPr="00F25BD5" w:rsidRDefault="00CC7A20" w:rsidP="00CC7A20">
      <w:pPr>
        <w:tabs>
          <w:tab w:val="left" w:pos="721"/>
        </w:tabs>
        <w:jc w:val="both"/>
        <w:rPr>
          <w:rFonts w:eastAsia="Arial Unicode MS" w:cs="Arial"/>
          <w:sz w:val="20"/>
          <w:szCs w:val="20"/>
        </w:rPr>
      </w:pPr>
      <w:r>
        <w:rPr>
          <w:rFonts w:eastAsia="Arial Unicode MS" w:cs="Arial"/>
          <w:sz w:val="20"/>
          <w:szCs w:val="20"/>
        </w:rPr>
        <w:t xml:space="preserve">- </w:t>
      </w:r>
      <w:r w:rsidR="00614697" w:rsidRPr="00F25BD5">
        <w:rPr>
          <w:rFonts w:eastAsia="Arial Unicode MS" w:cs="Arial"/>
          <w:sz w:val="20"/>
          <w:szCs w:val="20"/>
        </w:rPr>
        <w:t>S</w:t>
      </w:r>
      <w:r w:rsidR="00C73EC9" w:rsidRPr="00F25BD5">
        <w:rPr>
          <w:rFonts w:eastAsia="Arial Unicode MS" w:cs="Arial"/>
          <w:sz w:val="20"/>
          <w:szCs w:val="20"/>
        </w:rPr>
        <w:t>ST</w:t>
      </w:r>
      <w:r w:rsidR="00175D18">
        <w:rPr>
          <w:rFonts w:eastAsia="Arial Unicode MS" w:cs="Arial"/>
          <w:sz w:val="20"/>
          <w:szCs w:val="20"/>
        </w:rPr>
        <w:t>;</w:t>
      </w:r>
    </w:p>
    <w:p w:rsidR="00614697" w:rsidRPr="00F25BD5" w:rsidRDefault="00CC7A20" w:rsidP="00CC7A20">
      <w:pPr>
        <w:tabs>
          <w:tab w:val="left" w:pos="742"/>
        </w:tabs>
        <w:jc w:val="both"/>
        <w:rPr>
          <w:rFonts w:eastAsia="Arial Unicode MS" w:cs="Arial"/>
          <w:sz w:val="20"/>
          <w:szCs w:val="20"/>
        </w:rPr>
      </w:pPr>
      <w:r>
        <w:rPr>
          <w:rFonts w:eastAsia="Arial Unicode MS" w:cs="Arial"/>
          <w:sz w:val="20"/>
          <w:szCs w:val="20"/>
        </w:rPr>
        <w:t xml:space="preserve">- </w:t>
      </w:r>
      <w:r w:rsidR="00614697" w:rsidRPr="00F25BD5">
        <w:rPr>
          <w:rFonts w:eastAsia="Arial Unicode MS" w:cs="Arial"/>
          <w:sz w:val="20"/>
          <w:szCs w:val="20"/>
        </w:rPr>
        <w:t>Przedmiar robót</w:t>
      </w:r>
      <w:r w:rsidR="00175D18">
        <w:rPr>
          <w:rFonts w:eastAsia="Arial Unicode MS" w:cs="Arial"/>
          <w:sz w:val="20"/>
          <w:szCs w:val="20"/>
        </w:rPr>
        <w:t>.</w:t>
      </w:r>
    </w:p>
    <w:p w:rsidR="00614697" w:rsidRPr="00F25BD5" w:rsidRDefault="004D66C8" w:rsidP="004D66C8">
      <w:pPr>
        <w:pStyle w:val="Teksttreci1"/>
        <w:shd w:val="clear" w:color="auto" w:fill="auto"/>
        <w:tabs>
          <w:tab w:val="left" w:pos="452"/>
        </w:tabs>
        <w:spacing w:before="60" w:after="0" w:line="240" w:lineRule="auto"/>
        <w:ind w:right="2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r w:rsidR="00614697" w:rsidRPr="00F25BD5">
        <w:rPr>
          <w:rFonts w:ascii="Arial" w:hAnsi="Arial" w:cs="Arial"/>
          <w:sz w:val="20"/>
          <w:szCs w:val="20"/>
        </w:rPr>
        <w:t>Przekazanie Obi</w:t>
      </w:r>
      <w:bookmarkStart w:id="1" w:name="_GoBack"/>
      <w:bookmarkEnd w:id="1"/>
      <w:r w:rsidR="00614697" w:rsidRPr="00F25BD5">
        <w:rPr>
          <w:rFonts w:ascii="Arial" w:hAnsi="Arial" w:cs="Arial"/>
          <w:sz w:val="20"/>
          <w:szCs w:val="20"/>
        </w:rPr>
        <w:t>ektu nastąpi w formie protokolarnego przekazania placu budowy.</w:t>
      </w:r>
    </w:p>
    <w:p w:rsidR="00614697" w:rsidRPr="00F25BD5" w:rsidRDefault="004D66C8" w:rsidP="004D66C8">
      <w:pPr>
        <w:pStyle w:val="Teksttreci1"/>
        <w:shd w:val="clear" w:color="auto" w:fill="auto"/>
        <w:tabs>
          <w:tab w:val="left" w:pos="452"/>
        </w:tabs>
        <w:spacing w:before="60" w:after="0" w:line="240" w:lineRule="auto"/>
        <w:ind w:left="400" w:right="4677" w:hanging="40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</w:t>
      </w:r>
      <w:r w:rsidR="00F94A05" w:rsidRPr="00F25BD5">
        <w:rPr>
          <w:rFonts w:ascii="Arial" w:hAnsi="Arial" w:cs="Arial"/>
          <w:sz w:val="20"/>
          <w:szCs w:val="20"/>
        </w:rPr>
        <w:t xml:space="preserve">Do obowiązków Wykonawcy </w:t>
      </w:r>
      <w:r w:rsidR="00614697" w:rsidRPr="00F25BD5">
        <w:rPr>
          <w:rFonts w:ascii="Arial" w:hAnsi="Arial" w:cs="Arial"/>
          <w:sz w:val="20"/>
          <w:szCs w:val="20"/>
        </w:rPr>
        <w:t>należy</w:t>
      </w:r>
      <w:r w:rsidR="00F94A05" w:rsidRPr="00F25BD5">
        <w:rPr>
          <w:rFonts w:ascii="Arial" w:hAnsi="Arial" w:cs="Arial"/>
          <w:sz w:val="20"/>
          <w:szCs w:val="20"/>
        </w:rPr>
        <w:t xml:space="preserve"> </w:t>
      </w:r>
      <w:r w:rsidR="00614697" w:rsidRPr="00F25BD5">
        <w:rPr>
          <w:rFonts w:ascii="Arial" w:hAnsi="Arial" w:cs="Arial"/>
          <w:sz w:val="20"/>
          <w:szCs w:val="20"/>
        </w:rPr>
        <w:t>:</w:t>
      </w:r>
    </w:p>
    <w:p w:rsidR="00614697" w:rsidRPr="00F25BD5" w:rsidRDefault="004D66C8" w:rsidP="004D66C8">
      <w:pPr>
        <w:pStyle w:val="Teksttreci1"/>
        <w:shd w:val="clear" w:color="auto" w:fill="auto"/>
        <w:tabs>
          <w:tab w:val="left" w:pos="452"/>
        </w:tabs>
        <w:spacing w:before="60" w:after="0" w:line="240" w:lineRule="auto"/>
        <w:ind w:left="284" w:right="5940"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614697" w:rsidRPr="00F25BD5">
        <w:rPr>
          <w:rFonts w:ascii="Arial" w:hAnsi="Arial" w:cs="Arial"/>
          <w:sz w:val="20"/>
          <w:szCs w:val="20"/>
        </w:rPr>
        <w:t>dbanie o czystość,</w:t>
      </w:r>
    </w:p>
    <w:p w:rsidR="00F94A05" w:rsidRPr="00F25BD5" w:rsidRDefault="004D66C8" w:rsidP="004D66C8">
      <w:pPr>
        <w:pStyle w:val="Teksttreci1"/>
        <w:shd w:val="clear" w:color="auto" w:fill="auto"/>
        <w:spacing w:before="60" w:after="0" w:line="240" w:lineRule="auto"/>
        <w:ind w:left="284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614697" w:rsidRPr="00F25BD5">
        <w:rPr>
          <w:rFonts w:ascii="Arial" w:hAnsi="Arial" w:cs="Arial"/>
          <w:sz w:val="20"/>
          <w:szCs w:val="20"/>
        </w:rPr>
        <w:t>przestrzeganie przepisów BHP.</w:t>
      </w:r>
    </w:p>
    <w:p w:rsidR="00614697" w:rsidRPr="00F25BD5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380"/>
        </w:tabs>
        <w:spacing w:before="60" w:after="0" w:line="240" w:lineRule="auto"/>
        <w:ind w:left="400" w:right="40" w:hanging="380"/>
        <w:rPr>
          <w:rFonts w:ascii="Arial" w:hAnsi="Arial" w:cs="Arial"/>
          <w:color w:val="FF0000"/>
          <w:sz w:val="20"/>
          <w:szCs w:val="20"/>
        </w:rPr>
      </w:pPr>
      <w:r w:rsidRPr="00F25BD5">
        <w:rPr>
          <w:rFonts w:ascii="Arial" w:hAnsi="Arial" w:cs="Arial"/>
          <w:sz w:val="20"/>
          <w:szCs w:val="20"/>
        </w:rPr>
        <w:t xml:space="preserve">Szczegółowy zakres obowiązków Wykonawcy został określony </w:t>
      </w:r>
      <w:r w:rsidR="00B216FD" w:rsidRPr="00F25BD5">
        <w:rPr>
          <w:rFonts w:ascii="Arial" w:hAnsi="Arial" w:cs="Arial"/>
          <w:sz w:val="20"/>
          <w:szCs w:val="20"/>
        </w:rPr>
        <w:t>w Istotnych postanowieniach Umowy</w:t>
      </w:r>
      <w:r w:rsidR="00413D71" w:rsidRPr="00F25BD5">
        <w:rPr>
          <w:rFonts w:ascii="Arial" w:hAnsi="Arial" w:cs="Arial"/>
          <w:sz w:val="20"/>
          <w:szCs w:val="20"/>
        </w:rPr>
        <w:t xml:space="preserve"> </w:t>
      </w:r>
      <w:r w:rsidRPr="00F25BD5">
        <w:rPr>
          <w:rFonts w:ascii="Arial" w:hAnsi="Arial" w:cs="Arial"/>
          <w:sz w:val="20"/>
          <w:szCs w:val="20"/>
        </w:rPr>
        <w:t>stanowiący</w:t>
      </w:r>
      <w:r w:rsidR="00B216FD" w:rsidRPr="00F25BD5">
        <w:rPr>
          <w:rFonts w:ascii="Arial" w:hAnsi="Arial" w:cs="Arial"/>
          <w:sz w:val="20"/>
          <w:szCs w:val="20"/>
        </w:rPr>
        <w:t>ch</w:t>
      </w:r>
      <w:r w:rsidR="00C73EC9" w:rsidRPr="00F25BD5">
        <w:rPr>
          <w:rFonts w:ascii="Arial" w:hAnsi="Arial" w:cs="Arial"/>
          <w:sz w:val="20"/>
          <w:szCs w:val="20"/>
        </w:rPr>
        <w:t xml:space="preserve"> </w:t>
      </w:r>
      <w:r w:rsidRPr="00F25BD5">
        <w:rPr>
          <w:rFonts w:ascii="Arial" w:hAnsi="Arial" w:cs="Arial"/>
          <w:b/>
          <w:sz w:val="20"/>
          <w:szCs w:val="20"/>
        </w:rPr>
        <w:t>Załącznik Nr 7</w:t>
      </w:r>
      <w:r w:rsidRPr="00F25BD5">
        <w:rPr>
          <w:rFonts w:ascii="Arial" w:hAnsi="Arial" w:cs="Arial"/>
          <w:sz w:val="20"/>
          <w:szCs w:val="20"/>
        </w:rPr>
        <w:t xml:space="preserve"> do SIWZ.</w:t>
      </w:r>
    </w:p>
    <w:p w:rsidR="00F94A05" w:rsidRPr="00F25BD5" w:rsidRDefault="00614697" w:rsidP="00F94A05">
      <w:pPr>
        <w:pStyle w:val="Teksttreci1"/>
        <w:numPr>
          <w:ilvl w:val="1"/>
          <w:numId w:val="2"/>
        </w:numPr>
        <w:shd w:val="clear" w:color="auto" w:fill="auto"/>
        <w:tabs>
          <w:tab w:val="left" w:pos="366"/>
        </w:tabs>
        <w:spacing w:before="60" w:after="0" w:line="240" w:lineRule="auto"/>
        <w:ind w:left="400" w:right="40" w:hanging="380"/>
        <w:rPr>
          <w:rFonts w:ascii="Arial" w:hAnsi="Arial" w:cs="Arial"/>
          <w:sz w:val="20"/>
          <w:szCs w:val="20"/>
        </w:rPr>
      </w:pPr>
      <w:r w:rsidRPr="00F25BD5">
        <w:rPr>
          <w:rFonts w:ascii="Arial" w:hAnsi="Arial" w:cs="Arial"/>
          <w:sz w:val="20"/>
          <w:szCs w:val="20"/>
        </w:rPr>
        <w:lastRenderedPageBreak/>
        <w:t>Zamawiający wymaga minimum 36 miesięcznego okresu gwarancji jakości na przedmiot zamówienia (jest to kryterium oceny ofert), w tym na zastosowane materiały, liczonego od dnia podpisania protokołu odbioru końcowego przedmiotu umowy.</w:t>
      </w:r>
    </w:p>
    <w:p w:rsidR="00614697" w:rsidRPr="00F25BD5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366"/>
        </w:tabs>
        <w:spacing w:before="0" w:after="0" w:line="306" w:lineRule="exact"/>
        <w:ind w:left="400" w:right="40" w:hanging="380"/>
        <w:rPr>
          <w:rFonts w:ascii="Arial" w:hAnsi="Arial" w:cs="Arial"/>
          <w:sz w:val="20"/>
          <w:szCs w:val="20"/>
        </w:rPr>
      </w:pPr>
      <w:r w:rsidRPr="00F25BD5">
        <w:rPr>
          <w:rFonts w:ascii="Arial" w:hAnsi="Arial" w:cs="Arial"/>
          <w:sz w:val="20"/>
          <w:szCs w:val="20"/>
        </w:rPr>
        <w:t>W przypadku, gdy w dokumentacji występują nazwy własne (w szczególności normy, europejskie oceny techniczne, aprobaty, specyfikacje techniczne, systemy referencji technicznej, znaki towarowe, patenty, pochodzenie, źródła) materiałów, Zamawiający dopuszcza materiały równoważne o parametrach technicznych, jakościowych i funkcjonalnych nie gorszych od wskazanych. Ewentualne wskazane przez Zamawiającego nazwy mają na celu określenie klasy produktu i służą ustaleniu standardu nie wskazuj</w:t>
      </w:r>
      <w:r w:rsidR="00F94A05" w:rsidRPr="00F25BD5">
        <w:rPr>
          <w:rFonts w:ascii="Arial" w:hAnsi="Arial" w:cs="Arial"/>
          <w:sz w:val="20"/>
          <w:szCs w:val="20"/>
        </w:rPr>
        <w:t>ą natomiast na konkretny wyrób l</w:t>
      </w:r>
      <w:r w:rsidRPr="00F25BD5">
        <w:rPr>
          <w:rFonts w:ascii="Arial" w:hAnsi="Arial" w:cs="Arial"/>
          <w:sz w:val="20"/>
          <w:szCs w:val="20"/>
        </w:rPr>
        <w:t>ub konkretnego producenta.</w:t>
      </w:r>
    </w:p>
    <w:p w:rsidR="00614697" w:rsidRPr="00F25BD5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0" w:line="306" w:lineRule="exact"/>
        <w:ind w:left="980" w:right="40" w:hanging="580"/>
        <w:rPr>
          <w:rFonts w:ascii="Arial" w:hAnsi="Arial" w:cs="Arial"/>
          <w:sz w:val="20"/>
          <w:szCs w:val="20"/>
        </w:rPr>
      </w:pPr>
      <w:r w:rsidRPr="00F25BD5">
        <w:rPr>
          <w:rFonts w:ascii="Arial" w:hAnsi="Arial" w:cs="Arial"/>
          <w:sz w:val="20"/>
          <w:szCs w:val="20"/>
        </w:rPr>
        <w:t>Wykonawca, który powołuje się na rozwiązanie równoważne opisywane przez Zamawiającego, jest obowiązany wykazać, że oferowane przez niego materiały i wyroby spełniają wymagania określone przez Zamawiającego (art. 30 ust. 5 ustawy Pzp).</w:t>
      </w:r>
    </w:p>
    <w:p w:rsidR="00F94A05" w:rsidRPr="00F25BD5" w:rsidRDefault="00614697" w:rsidP="00F94A05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0" w:line="306" w:lineRule="exact"/>
        <w:ind w:left="980" w:right="40" w:hanging="580"/>
        <w:rPr>
          <w:rFonts w:ascii="Arial" w:hAnsi="Arial" w:cs="Arial"/>
          <w:sz w:val="20"/>
          <w:szCs w:val="20"/>
        </w:rPr>
      </w:pPr>
      <w:r w:rsidRPr="00F25BD5">
        <w:rPr>
          <w:rFonts w:ascii="Arial" w:hAnsi="Arial" w:cs="Arial"/>
          <w:sz w:val="20"/>
          <w:szCs w:val="20"/>
        </w:rPr>
        <w:t>Zamawiający w przypadku zaoferowania materiałów, wyrobów równoważnych zastrzega sobie prawo do żądania od Wykonawcy próbek zaoferowanego materiału bądź wyrobu równoważnego, odpowiednich dokumentów opisujących parametry techniczno-jakościowe, wymagane prawem certyfikaty lub inne dokumenty dopuszczające dane materiały, wyroby do użytkowania pozwalające jednoznacznie stwierdzić że są one równoważne, Wykonawca musi wykazać, że proponowane zmiany materiałowe są opłacalne dla Zamawiającego.</w:t>
      </w:r>
    </w:p>
    <w:p w:rsidR="00614697" w:rsidRPr="00F25BD5" w:rsidRDefault="00614697" w:rsidP="00F94A05">
      <w:pPr>
        <w:pStyle w:val="Teksttreci1"/>
        <w:numPr>
          <w:ilvl w:val="1"/>
          <w:numId w:val="2"/>
        </w:numPr>
        <w:shd w:val="clear" w:color="auto" w:fill="auto"/>
        <w:tabs>
          <w:tab w:val="left" w:pos="445"/>
        </w:tabs>
        <w:spacing w:before="0" w:after="0" w:line="220" w:lineRule="exact"/>
        <w:ind w:left="400" w:hanging="380"/>
        <w:rPr>
          <w:rFonts w:ascii="Arial" w:hAnsi="Arial" w:cs="Arial"/>
          <w:sz w:val="20"/>
          <w:szCs w:val="20"/>
        </w:rPr>
      </w:pPr>
      <w:r w:rsidRPr="00F25BD5">
        <w:rPr>
          <w:rFonts w:ascii="Arial" w:hAnsi="Arial" w:cs="Arial"/>
          <w:sz w:val="20"/>
          <w:szCs w:val="20"/>
        </w:rPr>
        <w:t>Dodatkowe informacje dla wykonawców:</w:t>
      </w:r>
    </w:p>
    <w:p w:rsidR="00614697" w:rsidRPr="00F25BD5" w:rsidRDefault="00614697" w:rsidP="00F94A05">
      <w:pPr>
        <w:pStyle w:val="Teksttreci1"/>
        <w:numPr>
          <w:ilvl w:val="2"/>
          <w:numId w:val="2"/>
        </w:numPr>
        <w:shd w:val="clear" w:color="auto" w:fill="auto"/>
        <w:tabs>
          <w:tab w:val="left" w:pos="947"/>
        </w:tabs>
        <w:spacing w:before="0" w:after="0" w:line="306" w:lineRule="exact"/>
        <w:ind w:left="980" w:right="40" w:hanging="580"/>
        <w:rPr>
          <w:rFonts w:ascii="Arial" w:hAnsi="Arial" w:cs="Arial"/>
          <w:sz w:val="20"/>
          <w:szCs w:val="20"/>
        </w:rPr>
      </w:pPr>
      <w:r w:rsidRPr="00F25BD5">
        <w:rPr>
          <w:rFonts w:ascii="Arial" w:hAnsi="Arial" w:cs="Arial"/>
          <w:sz w:val="20"/>
          <w:szCs w:val="20"/>
        </w:rPr>
        <w:t xml:space="preserve">Zamawiający zaleca przed sporządzeniem oferty dokonanie wizji lokalnej </w:t>
      </w:r>
      <w:r w:rsidR="00904B0A">
        <w:rPr>
          <w:rFonts w:ascii="Arial" w:hAnsi="Arial" w:cs="Arial"/>
          <w:sz w:val="20"/>
          <w:szCs w:val="20"/>
        </w:rPr>
        <w:t>obiektu</w:t>
      </w:r>
      <w:r w:rsidRPr="00F25BD5">
        <w:rPr>
          <w:rFonts w:ascii="Arial" w:hAnsi="Arial" w:cs="Arial"/>
          <w:sz w:val="20"/>
          <w:szCs w:val="20"/>
        </w:rPr>
        <w:t xml:space="preserve"> i jego otoczenia w celu zapoznania się ze stanem </w:t>
      </w:r>
      <w:r w:rsidR="00904B0A">
        <w:rPr>
          <w:rFonts w:ascii="Arial" w:hAnsi="Arial" w:cs="Arial"/>
          <w:sz w:val="20"/>
          <w:szCs w:val="20"/>
        </w:rPr>
        <w:t>obiektu</w:t>
      </w:r>
      <w:r w:rsidRPr="00F25BD5">
        <w:rPr>
          <w:rFonts w:ascii="Arial" w:hAnsi="Arial" w:cs="Arial"/>
          <w:sz w:val="20"/>
          <w:szCs w:val="20"/>
        </w:rPr>
        <w:t xml:space="preserve">, warunkami realizacji robót oraz ewentualnymi utrudnieniami i uwarunkowaniami logistycznymi celem uwzględnienia ich </w:t>
      </w:r>
      <w:r w:rsidR="004E49BD">
        <w:rPr>
          <w:rFonts w:ascii="Arial" w:hAnsi="Arial" w:cs="Arial"/>
          <w:sz w:val="20"/>
          <w:szCs w:val="20"/>
        </w:rPr>
        <w:t xml:space="preserve">             </w:t>
      </w:r>
      <w:r w:rsidRPr="00F25BD5">
        <w:rPr>
          <w:rFonts w:ascii="Arial" w:hAnsi="Arial" w:cs="Arial"/>
          <w:sz w:val="20"/>
          <w:szCs w:val="20"/>
        </w:rPr>
        <w:t>w cenie oferty.</w:t>
      </w:r>
    </w:p>
    <w:p w:rsidR="00614697" w:rsidRPr="00F25BD5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0" w:line="306" w:lineRule="exact"/>
        <w:ind w:left="980" w:hanging="580"/>
        <w:rPr>
          <w:rFonts w:ascii="Arial" w:hAnsi="Arial" w:cs="Arial"/>
          <w:sz w:val="20"/>
          <w:szCs w:val="20"/>
        </w:rPr>
      </w:pPr>
      <w:r w:rsidRPr="00F25BD5">
        <w:rPr>
          <w:rFonts w:ascii="Arial" w:hAnsi="Arial" w:cs="Arial"/>
          <w:sz w:val="20"/>
          <w:szCs w:val="20"/>
        </w:rPr>
        <w:t>Wykonawca dokonuje wyceny oferty na własne ryzyko i odpowiedzialność.</w:t>
      </w:r>
    </w:p>
    <w:p w:rsidR="00614697" w:rsidRPr="00F25BD5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0" w:line="306" w:lineRule="exact"/>
        <w:ind w:left="980" w:right="40" w:hanging="580"/>
        <w:rPr>
          <w:rFonts w:ascii="Arial" w:hAnsi="Arial" w:cs="Arial"/>
          <w:sz w:val="20"/>
          <w:szCs w:val="20"/>
        </w:rPr>
      </w:pPr>
      <w:r w:rsidRPr="00F25BD5">
        <w:rPr>
          <w:rFonts w:ascii="Arial" w:hAnsi="Arial" w:cs="Arial"/>
          <w:sz w:val="20"/>
          <w:szCs w:val="20"/>
        </w:rPr>
        <w:t>Wykonawca ponosi wszystkie koszty związane z przygotowaniem i przedłożeniem swojej oferty oraz wszelkich dokumentów z tym związanych.</w:t>
      </w:r>
    </w:p>
    <w:p w:rsidR="00614697" w:rsidRPr="00F25BD5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0" w:line="306" w:lineRule="exact"/>
        <w:ind w:left="980" w:right="40" w:hanging="580"/>
        <w:rPr>
          <w:rFonts w:ascii="Arial" w:hAnsi="Arial" w:cs="Arial"/>
          <w:sz w:val="20"/>
          <w:szCs w:val="20"/>
        </w:rPr>
      </w:pPr>
      <w:r w:rsidRPr="00F25BD5">
        <w:rPr>
          <w:rFonts w:ascii="Arial" w:hAnsi="Arial" w:cs="Arial"/>
          <w:sz w:val="20"/>
          <w:szCs w:val="20"/>
        </w:rPr>
        <w:t xml:space="preserve">Wykonawca ponosi odpowiedzialność za zapoznanie się z należytą starannością z treścią dokumentacji przetargowej oraz za uzyskanie wiarygodnej informacji odnośnie warunków </w:t>
      </w:r>
      <w:r w:rsidR="004E49BD">
        <w:rPr>
          <w:rFonts w:ascii="Arial" w:hAnsi="Arial" w:cs="Arial"/>
          <w:sz w:val="20"/>
          <w:szCs w:val="20"/>
        </w:rPr>
        <w:t xml:space="preserve">              </w:t>
      </w:r>
      <w:r w:rsidRPr="00F25BD5">
        <w:rPr>
          <w:rFonts w:ascii="Arial" w:hAnsi="Arial" w:cs="Arial"/>
          <w:sz w:val="20"/>
          <w:szCs w:val="20"/>
        </w:rPr>
        <w:t>i zobowiązań, które w jakikolwiek sposób mogą wpłynąć na wartość lub charakter oferty lub realizację robót.</w:t>
      </w:r>
    </w:p>
    <w:p w:rsidR="00614697" w:rsidRPr="00F25BD5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0" w:line="306" w:lineRule="exact"/>
        <w:ind w:left="980" w:right="40" w:hanging="580"/>
        <w:rPr>
          <w:rFonts w:ascii="Arial" w:eastAsia="Arial Unicode MS" w:hAnsi="Arial" w:cs="Arial"/>
          <w:sz w:val="20"/>
          <w:szCs w:val="20"/>
        </w:rPr>
      </w:pPr>
      <w:r w:rsidRPr="00F25BD5">
        <w:rPr>
          <w:rFonts w:ascii="Arial" w:hAnsi="Arial" w:cs="Arial"/>
          <w:sz w:val="20"/>
          <w:szCs w:val="20"/>
        </w:rPr>
        <w:t>Wykonawca jest</w:t>
      </w:r>
      <w:r w:rsidR="00F94A05" w:rsidRPr="00F25BD5">
        <w:rPr>
          <w:rFonts w:ascii="Arial" w:hAnsi="Arial" w:cs="Arial"/>
          <w:sz w:val="20"/>
          <w:szCs w:val="20"/>
        </w:rPr>
        <w:t xml:space="preserve"> </w:t>
      </w:r>
      <w:r w:rsidR="00684AC5">
        <w:rPr>
          <w:rFonts w:ascii="Arial" w:hAnsi="Arial" w:cs="Arial"/>
          <w:sz w:val="20"/>
          <w:szCs w:val="20"/>
        </w:rPr>
        <w:t xml:space="preserve">zobowiązany do </w:t>
      </w:r>
      <w:r w:rsidRPr="00F25BD5">
        <w:rPr>
          <w:rFonts w:ascii="Arial" w:hAnsi="Arial" w:cs="Arial"/>
          <w:sz w:val="20"/>
          <w:szCs w:val="20"/>
        </w:rPr>
        <w:t xml:space="preserve">wykonania pełnego zakresu robót, który wynika </w:t>
      </w:r>
      <w:r w:rsidR="00F94A05" w:rsidRPr="00F25BD5">
        <w:rPr>
          <w:rFonts w:ascii="Arial" w:hAnsi="Arial" w:cs="Arial"/>
          <w:sz w:val="20"/>
          <w:szCs w:val="20"/>
        </w:rPr>
        <w:t xml:space="preserve">                      </w:t>
      </w:r>
      <w:r w:rsidRPr="00F25BD5">
        <w:rPr>
          <w:rFonts w:ascii="Arial" w:hAnsi="Arial" w:cs="Arial"/>
          <w:sz w:val="20"/>
          <w:szCs w:val="20"/>
        </w:rPr>
        <w:t>z dokumentacji technicznej, S</w:t>
      </w:r>
      <w:r w:rsidR="00C73EC9" w:rsidRPr="00F25BD5">
        <w:rPr>
          <w:rFonts w:ascii="Arial" w:hAnsi="Arial" w:cs="Arial"/>
          <w:sz w:val="20"/>
          <w:szCs w:val="20"/>
        </w:rPr>
        <w:t>ST, przedmiaru</w:t>
      </w:r>
      <w:r w:rsidRPr="00F25BD5">
        <w:rPr>
          <w:rFonts w:ascii="Arial" w:hAnsi="Arial" w:cs="Arial"/>
          <w:sz w:val="20"/>
          <w:szCs w:val="20"/>
        </w:rPr>
        <w:t xml:space="preserve"> robót, przepisów prawa, wiedzy technicznej </w:t>
      </w:r>
      <w:r w:rsidR="00F94A05" w:rsidRPr="00F25BD5">
        <w:rPr>
          <w:rFonts w:ascii="Arial" w:hAnsi="Arial" w:cs="Arial"/>
          <w:sz w:val="20"/>
          <w:szCs w:val="20"/>
        </w:rPr>
        <w:t xml:space="preserve"> </w:t>
      </w:r>
      <w:r w:rsidRPr="00F25BD5">
        <w:rPr>
          <w:rFonts w:ascii="Arial" w:hAnsi="Arial" w:cs="Arial"/>
          <w:sz w:val="20"/>
          <w:szCs w:val="20"/>
        </w:rPr>
        <w:t>i sztuki budowlanej, dla uzyskania końcowego efektu określonego przez przedmiot zamówienia.</w:t>
      </w:r>
    </w:p>
    <w:p w:rsidR="00614697" w:rsidRPr="00F25BD5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0" w:line="306" w:lineRule="exact"/>
        <w:ind w:left="980" w:right="40" w:hanging="580"/>
        <w:rPr>
          <w:rFonts w:ascii="Arial" w:eastAsia="Arial Unicode MS" w:hAnsi="Arial" w:cs="Arial"/>
          <w:sz w:val="20"/>
          <w:szCs w:val="20"/>
        </w:rPr>
      </w:pPr>
      <w:r w:rsidRPr="00F25BD5">
        <w:rPr>
          <w:rFonts w:ascii="Arial" w:eastAsia="Arial Unicode MS" w:hAnsi="Arial" w:cs="Arial"/>
          <w:sz w:val="20"/>
          <w:szCs w:val="20"/>
        </w:rPr>
        <w:t>Harmonogram rzeczowo-finansowy robót, który będzie stanowił załącznik do Umowy, Wykonawca opracuje i przedstawi</w:t>
      </w:r>
      <w:r w:rsidR="006D7C0E">
        <w:rPr>
          <w:rFonts w:ascii="Arial" w:eastAsia="Arial Unicode MS" w:hAnsi="Arial" w:cs="Arial"/>
          <w:sz w:val="20"/>
          <w:szCs w:val="20"/>
        </w:rPr>
        <w:t xml:space="preserve"> do zatwierdzenia Zamawiającemu</w:t>
      </w:r>
      <w:r w:rsidR="00F25BD5" w:rsidRPr="00F25BD5">
        <w:rPr>
          <w:rFonts w:ascii="Arial" w:eastAsia="Arial Unicode MS" w:hAnsi="Arial" w:cs="Arial"/>
          <w:sz w:val="20"/>
          <w:szCs w:val="20"/>
        </w:rPr>
        <w:t xml:space="preserve">  </w:t>
      </w:r>
      <w:r w:rsidRPr="00F25BD5">
        <w:rPr>
          <w:rFonts w:ascii="Arial" w:eastAsia="Arial Unicode MS" w:hAnsi="Arial" w:cs="Arial"/>
          <w:sz w:val="20"/>
          <w:szCs w:val="20"/>
        </w:rPr>
        <w:t>w terminie do 7 dni licząc od daty zawarcia umowy.</w:t>
      </w:r>
    </w:p>
    <w:p w:rsidR="00614697" w:rsidRPr="00F25BD5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0" w:line="306" w:lineRule="exact"/>
        <w:ind w:left="980" w:right="40" w:hanging="580"/>
        <w:rPr>
          <w:rFonts w:ascii="Arial" w:hAnsi="Arial" w:cs="Arial"/>
          <w:sz w:val="20"/>
          <w:szCs w:val="20"/>
        </w:rPr>
      </w:pPr>
      <w:r w:rsidRPr="00F25BD5">
        <w:rPr>
          <w:rFonts w:ascii="Arial" w:hAnsi="Arial" w:cs="Arial"/>
          <w:sz w:val="20"/>
          <w:szCs w:val="20"/>
        </w:rPr>
        <w:t>Wykonawca w terminie do 7 dni licząc od daty zawarcia umowy przedłoży tabelę elementów scalonych i kosztorys (op</w:t>
      </w:r>
      <w:r w:rsidR="006D7C0E">
        <w:rPr>
          <w:rFonts w:ascii="Arial" w:hAnsi="Arial" w:cs="Arial"/>
          <w:sz w:val="20"/>
          <w:szCs w:val="20"/>
        </w:rPr>
        <w:t xml:space="preserve">racowany metodą </w:t>
      </w:r>
      <w:r w:rsidR="00904B0A">
        <w:rPr>
          <w:rFonts w:ascii="Arial" w:hAnsi="Arial" w:cs="Arial"/>
          <w:sz w:val="20"/>
          <w:szCs w:val="20"/>
        </w:rPr>
        <w:t>uproszczoną</w:t>
      </w:r>
      <w:r w:rsidRPr="00F25BD5">
        <w:rPr>
          <w:rFonts w:ascii="Arial" w:hAnsi="Arial" w:cs="Arial"/>
          <w:sz w:val="20"/>
          <w:szCs w:val="20"/>
        </w:rPr>
        <w:t>). Tabela elementów scalonych oraz kosztorys będą stanowiły załączniki do Umowy.</w:t>
      </w:r>
    </w:p>
    <w:p w:rsidR="00614697" w:rsidRPr="00F25BD5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574"/>
        </w:tabs>
        <w:spacing w:before="0" w:after="0" w:line="266" w:lineRule="exact"/>
        <w:ind w:left="580" w:right="20" w:hanging="560"/>
        <w:rPr>
          <w:rFonts w:ascii="Arial" w:hAnsi="Arial" w:cs="Arial"/>
          <w:sz w:val="20"/>
          <w:szCs w:val="20"/>
        </w:rPr>
      </w:pPr>
      <w:r w:rsidRPr="00F25BD5">
        <w:rPr>
          <w:rFonts w:ascii="Arial" w:hAnsi="Arial" w:cs="Arial"/>
          <w:sz w:val="20"/>
          <w:szCs w:val="20"/>
        </w:rPr>
        <w:t>Przedmiot zamówienia został w sposób szczegółowy określony w projekcie budowlanym, specyfikacji technicznej wykonania i odbioru robót oraz przedmiarach. Podstawowym elementem na podstawie którego należy przedstawić koszt przebudowy jest projekt budowlany oraz specyfikacje techni</w:t>
      </w:r>
      <w:r w:rsidR="004D66C8">
        <w:rPr>
          <w:rFonts w:ascii="Arial" w:hAnsi="Arial" w:cs="Arial"/>
          <w:sz w:val="20"/>
          <w:szCs w:val="20"/>
        </w:rPr>
        <w:t>czne wykonania i odbioru robót,</w:t>
      </w:r>
      <w:r w:rsidR="00F25BD5" w:rsidRPr="00F25BD5">
        <w:rPr>
          <w:rFonts w:ascii="Arial" w:hAnsi="Arial" w:cs="Arial"/>
          <w:sz w:val="20"/>
          <w:szCs w:val="20"/>
        </w:rPr>
        <w:t xml:space="preserve"> </w:t>
      </w:r>
      <w:r w:rsidRPr="00F25BD5">
        <w:rPr>
          <w:rFonts w:ascii="Arial" w:hAnsi="Arial" w:cs="Arial"/>
          <w:sz w:val="20"/>
          <w:szCs w:val="20"/>
        </w:rPr>
        <w:t xml:space="preserve">a przedmiary stanowią wyłącznie materiał pomocniczy i nie mogą być wyłączną podstawą do przygotowania oferty. Wszystkie </w:t>
      </w:r>
      <w:r w:rsidRPr="00F25BD5">
        <w:rPr>
          <w:rFonts w:ascii="Arial" w:hAnsi="Arial" w:cs="Arial"/>
          <w:sz w:val="20"/>
          <w:szCs w:val="20"/>
        </w:rPr>
        <w:lastRenderedPageBreak/>
        <w:t>nieujęte elementy winny być przez Wykonawcę uwzględnione i ujęte w osobnych pozycjach dla danej branży. Elementy robót nie ujęte w kosztorysie przedłożonym Zamawiającemu w terminie do 7 dni licząc od dnia z</w:t>
      </w:r>
      <w:r w:rsidR="00F25BD5" w:rsidRPr="00F25BD5">
        <w:rPr>
          <w:rFonts w:ascii="Arial" w:hAnsi="Arial" w:cs="Arial"/>
          <w:sz w:val="20"/>
          <w:szCs w:val="20"/>
        </w:rPr>
        <w:t>awarcia umowy lub niewycenione,</w:t>
      </w:r>
      <w:r w:rsidR="00F94A05" w:rsidRPr="00F25BD5">
        <w:rPr>
          <w:rFonts w:ascii="Arial" w:hAnsi="Arial" w:cs="Arial"/>
          <w:sz w:val="20"/>
          <w:szCs w:val="20"/>
        </w:rPr>
        <w:t xml:space="preserve"> </w:t>
      </w:r>
      <w:r w:rsidRPr="00F25BD5">
        <w:rPr>
          <w:rFonts w:ascii="Arial" w:hAnsi="Arial" w:cs="Arial"/>
          <w:sz w:val="20"/>
          <w:szCs w:val="20"/>
        </w:rPr>
        <w:t>a wynikające z przepisów Prawa budowlanego, warunków technicznych, wiedzy technicznej, Zamawiający uzna za wycenione i ujęte w ofercie, bez możliwości jakichkolwiek roszczeń Wykonawcy z tego tytułu. Skutki jakichkolwiek błędów w kosztorysach opracowanych przez Wykonawcę obciążają Wykonawcę zamówienia - musi on przewidzieć wszystkie okoliczności, które mogą wpłynąć na cenę zamówienia i uwzględnić je w kosztorysie.</w:t>
      </w:r>
    </w:p>
    <w:p w:rsidR="00614697" w:rsidRPr="00F25BD5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567"/>
        </w:tabs>
        <w:spacing w:before="0" w:after="60" w:line="266" w:lineRule="exact"/>
        <w:ind w:left="580" w:right="20" w:hanging="560"/>
        <w:rPr>
          <w:rFonts w:ascii="Arial" w:hAnsi="Arial" w:cs="Arial"/>
          <w:sz w:val="20"/>
          <w:szCs w:val="20"/>
        </w:rPr>
      </w:pPr>
      <w:r w:rsidRPr="00F25BD5">
        <w:rPr>
          <w:rFonts w:ascii="Arial" w:hAnsi="Arial" w:cs="Arial"/>
          <w:sz w:val="20"/>
          <w:szCs w:val="20"/>
        </w:rPr>
        <w:t>Zamawiający określa obowiązek zatrudnienia na podstawie umowy o pracę ( w dowolnym wymiarze) wszystkich osób wyk</w:t>
      </w:r>
      <w:r w:rsidR="004D66C8">
        <w:rPr>
          <w:rFonts w:ascii="Arial" w:hAnsi="Arial" w:cs="Arial"/>
          <w:sz w:val="20"/>
          <w:szCs w:val="20"/>
        </w:rPr>
        <w:t xml:space="preserve">onujących następujące czynności </w:t>
      </w:r>
      <w:r w:rsidRPr="00F25BD5">
        <w:rPr>
          <w:rFonts w:ascii="Arial" w:hAnsi="Arial" w:cs="Arial"/>
          <w:sz w:val="20"/>
          <w:szCs w:val="20"/>
        </w:rPr>
        <w:t>w zakresie realizacji przedmiotu zamówienia :</w:t>
      </w:r>
    </w:p>
    <w:p w:rsidR="00614697" w:rsidRPr="00F25BD5" w:rsidRDefault="00614697" w:rsidP="000C1465">
      <w:pPr>
        <w:pStyle w:val="Teksttreci1"/>
        <w:numPr>
          <w:ilvl w:val="0"/>
          <w:numId w:val="6"/>
        </w:numPr>
        <w:shd w:val="clear" w:color="auto" w:fill="auto"/>
        <w:tabs>
          <w:tab w:val="left" w:pos="567"/>
        </w:tabs>
        <w:spacing w:before="0" w:after="60" w:line="266" w:lineRule="exact"/>
        <w:ind w:left="993" w:right="20" w:hanging="426"/>
        <w:rPr>
          <w:rFonts w:ascii="Arial" w:hAnsi="Arial" w:cs="Arial"/>
          <w:sz w:val="20"/>
          <w:szCs w:val="20"/>
        </w:rPr>
      </w:pPr>
      <w:r w:rsidRPr="00F25BD5">
        <w:rPr>
          <w:rFonts w:ascii="Arial" w:hAnsi="Arial" w:cs="Arial"/>
          <w:sz w:val="20"/>
          <w:szCs w:val="20"/>
        </w:rPr>
        <w:t xml:space="preserve">wykonywanie prac objętych zakresem zamówienia wskazanym w pkt 1, w tym prac fizycznych - jeżeli wykonywanie tych czynności polega na wykonywaniu pracy </w:t>
      </w:r>
      <w:r w:rsidR="00F94A05" w:rsidRPr="00F25BD5">
        <w:rPr>
          <w:rFonts w:ascii="Arial" w:hAnsi="Arial" w:cs="Arial"/>
          <w:sz w:val="20"/>
          <w:szCs w:val="20"/>
        </w:rPr>
        <w:t xml:space="preserve">                     </w:t>
      </w:r>
      <w:r w:rsidRPr="00F25BD5">
        <w:rPr>
          <w:rFonts w:ascii="Arial" w:hAnsi="Arial" w:cs="Arial"/>
          <w:sz w:val="20"/>
          <w:szCs w:val="20"/>
        </w:rPr>
        <w:t>w rozumieniu przepisów kodeksu pracy.</w:t>
      </w:r>
    </w:p>
    <w:p w:rsidR="00614697" w:rsidRPr="00F25BD5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438"/>
        </w:tabs>
        <w:spacing w:before="0" w:after="60" w:line="266" w:lineRule="exact"/>
        <w:ind w:left="400" w:right="20" w:hanging="380"/>
        <w:rPr>
          <w:rFonts w:ascii="Arial" w:hAnsi="Arial" w:cs="Arial"/>
          <w:sz w:val="20"/>
          <w:szCs w:val="20"/>
        </w:rPr>
      </w:pPr>
      <w:r w:rsidRPr="00F25BD5">
        <w:rPr>
          <w:rFonts w:ascii="Arial" w:hAnsi="Arial" w:cs="Arial"/>
          <w:sz w:val="20"/>
          <w:szCs w:val="20"/>
        </w:rPr>
        <w:t xml:space="preserve">Przed przystąpieniem do realizacji umowy wynikającej z niniejszego przetargu, Wykonawca zobowiązuje się przedstawić Zamawiającemu wykaz osób, które będą wykonywały czynności </w:t>
      </w:r>
      <w:r w:rsidR="00AD6B9F" w:rsidRPr="00F25BD5">
        <w:rPr>
          <w:rFonts w:ascii="Arial" w:hAnsi="Arial" w:cs="Arial"/>
          <w:sz w:val="20"/>
          <w:szCs w:val="20"/>
        </w:rPr>
        <w:t xml:space="preserve">  </w:t>
      </w:r>
      <w:r w:rsidR="00F94A05" w:rsidRPr="00F25BD5">
        <w:rPr>
          <w:rFonts w:ascii="Arial" w:hAnsi="Arial" w:cs="Arial"/>
          <w:sz w:val="20"/>
          <w:szCs w:val="20"/>
        </w:rPr>
        <w:t xml:space="preserve"> </w:t>
      </w:r>
      <w:r w:rsidR="00D82CE4">
        <w:rPr>
          <w:rFonts w:ascii="Arial" w:hAnsi="Arial" w:cs="Arial"/>
          <w:sz w:val="20"/>
          <w:szCs w:val="20"/>
        </w:rPr>
        <w:t xml:space="preserve">             </w:t>
      </w:r>
      <w:r w:rsidRPr="00F25BD5">
        <w:rPr>
          <w:rFonts w:ascii="Arial" w:hAnsi="Arial" w:cs="Arial"/>
          <w:sz w:val="20"/>
          <w:szCs w:val="20"/>
        </w:rPr>
        <w:t xml:space="preserve">w zakresie realizacji zamówienia </w:t>
      </w:r>
      <w:r w:rsidRPr="00F25BD5">
        <w:rPr>
          <w:rStyle w:val="Teksttreci6"/>
          <w:rFonts w:ascii="Arial" w:hAnsi="Arial" w:cs="Arial"/>
          <w:sz w:val="20"/>
          <w:szCs w:val="20"/>
        </w:rPr>
        <w:t>wraz z oświadczeniem o tym, że są zatrudnione na podstawie umowy o prace,</w:t>
      </w:r>
      <w:r w:rsidRPr="00F25BD5">
        <w:rPr>
          <w:rFonts w:ascii="Arial" w:hAnsi="Arial" w:cs="Arial"/>
          <w:sz w:val="20"/>
          <w:szCs w:val="20"/>
        </w:rPr>
        <w:t xml:space="preserve"> a na żądanie Zamawiającego okaże umowy o pracę.</w:t>
      </w:r>
    </w:p>
    <w:p w:rsidR="00614697" w:rsidRPr="00F25BD5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430"/>
        </w:tabs>
        <w:spacing w:before="0" w:after="474" w:line="266" w:lineRule="exact"/>
        <w:ind w:left="400" w:right="20" w:hanging="380"/>
        <w:rPr>
          <w:rFonts w:ascii="Arial" w:hAnsi="Arial" w:cs="Arial"/>
          <w:sz w:val="20"/>
          <w:szCs w:val="20"/>
        </w:rPr>
      </w:pPr>
      <w:r w:rsidRPr="00F25BD5">
        <w:rPr>
          <w:rFonts w:ascii="Arial" w:hAnsi="Arial" w:cs="Arial"/>
          <w:sz w:val="20"/>
          <w:szCs w:val="20"/>
        </w:rPr>
        <w:t xml:space="preserve">Obowiązek zatrudnia osób na umowę o pracę dotyczy wykonawcę, a także podwykonawców: wykonawca jest zobowiązany zawrzeć w każdej umowie o podwykonawstwo stosowne zapisy zobowiązujące podwykonawców do zatrudnienia na umowę o prace wszystkich osób wykonujących czynności w zakresie realizacji zamówienia. Dane osób wykonujących te czynności zostaną ujęte w umowie z wykonawcą (w formie załącznika), dotyczy to także pracowników podwykonawców. Każdorazowa zmiana załącznika w przypadku wystąpienia konieczności zmiany danych osób oddelegowanych do wykonywania zamówienia nie wymaga aneksu do umowy (wykonawca przedstawia zmianę załącznika w przypadku zmiany osób oddelegowanych do wykonywania zamówienia do wiadomości zamawiającego). Zamawiający zastrzega sobie prawo przeprowadzenia kontroli w celu zweryfikowania, czy osoby wykonujące czynności </w:t>
      </w:r>
      <w:r w:rsidR="00F94A05" w:rsidRPr="00F25BD5">
        <w:rPr>
          <w:rFonts w:ascii="Arial" w:hAnsi="Arial" w:cs="Arial"/>
          <w:sz w:val="20"/>
          <w:szCs w:val="20"/>
        </w:rPr>
        <w:t xml:space="preserve">  </w:t>
      </w:r>
      <w:r w:rsidRPr="00F25BD5">
        <w:rPr>
          <w:rFonts w:ascii="Arial" w:hAnsi="Arial" w:cs="Arial"/>
          <w:sz w:val="20"/>
          <w:szCs w:val="20"/>
        </w:rPr>
        <w:t>w zakresie realizacji zamówienia są osobami wskazanymi przez wykonawcę na zasadach wskazanych we wzorze umowy. Szczegółowe uregulowania zawarte są we wzorze umowy.</w:t>
      </w:r>
    </w:p>
    <w:p w:rsidR="00614697" w:rsidRPr="00F25BD5" w:rsidRDefault="00614697" w:rsidP="00614697">
      <w:pPr>
        <w:pStyle w:val="Teksttreci1"/>
        <w:shd w:val="clear" w:color="auto" w:fill="auto"/>
        <w:spacing w:before="0" w:after="0" w:line="274" w:lineRule="exact"/>
        <w:ind w:left="400" w:hanging="380"/>
        <w:rPr>
          <w:rFonts w:ascii="Arial" w:hAnsi="Arial" w:cs="Arial"/>
          <w:sz w:val="20"/>
          <w:szCs w:val="20"/>
        </w:rPr>
      </w:pPr>
      <w:r w:rsidRPr="00F25BD5">
        <w:rPr>
          <w:rFonts w:ascii="Arial" w:hAnsi="Arial" w:cs="Arial"/>
          <w:sz w:val="20"/>
          <w:szCs w:val="20"/>
        </w:rPr>
        <w:t>Załączniki</w:t>
      </w:r>
      <w:r w:rsidR="00F94A05" w:rsidRPr="00F25BD5">
        <w:rPr>
          <w:rFonts w:ascii="Arial" w:hAnsi="Arial" w:cs="Arial"/>
          <w:sz w:val="20"/>
          <w:szCs w:val="20"/>
        </w:rPr>
        <w:t xml:space="preserve"> </w:t>
      </w:r>
      <w:r w:rsidRPr="00F25BD5">
        <w:rPr>
          <w:rFonts w:ascii="Arial" w:hAnsi="Arial" w:cs="Arial"/>
          <w:sz w:val="20"/>
          <w:szCs w:val="20"/>
        </w:rPr>
        <w:t>:</w:t>
      </w:r>
    </w:p>
    <w:p w:rsidR="00614697" w:rsidRPr="00F25BD5" w:rsidRDefault="00614697" w:rsidP="00614697">
      <w:pPr>
        <w:pStyle w:val="Teksttreci1"/>
        <w:numPr>
          <w:ilvl w:val="0"/>
          <w:numId w:val="2"/>
        </w:numPr>
        <w:shd w:val="clear" w:color="auto" w:fill="auto"/>
        <w:tabs>
          <w:tab w:val="left" w:pos="616"/>
        </w:tabs>
        <w:spacing w:before="0" w:after="0" w:line="274" w:lineRule="exact"/>
        <w:ind w:left="400" w:firstLine="0"/>
        <w:jc w:val="left"/>
        <w:rPr>
          <w:rFonts w:ascii="Arial" w:hAnsi="Arial" w:cs="Arial"/>
          <w:sz w:val="20"/>
          <w:szCs w:val="20"/>
        </w:rPr>
      </w:pPr>
      <w:r w:rsidRPr="00F25BD5">
        <w:rPr>
          <w:rFonts w:ascii="Arial" w:hAnsi="Arial" w:cs="Arial"/>
          <w:sz w:val="20"/>
          <w:szCs w:val="20"/>
        </w:rPr>
        <w:t xml:space="preserve">projekt </w:t>
      </w:r>
      <w:r w:rsidR="00103213" w:rsidRPr="00F25BD5">
        <w:rPr>
          <w:rFonts w:ascii="Arial" w:hAnsi="Arial" w:cs="Arial"/>
          <w:sz w:val="20"/>
          <w:szCs w:val="20"/>
        </w:rPr>
        <w:t>wykonawczy</w:t>
      </w:r>
      <w:r w:rsidR="00D82CE4">
        <w:rPr>
          <w:rFonts w:ascii="Arial" w:hAnsi="Arial" w:cs="Arial"/>
          <w:sz w:val="20"/>
          <w:szCs w:val="20"/>
        </w:rPr>
        <w:t xml:space="preserve"> drogowy</w:t>
      </w:r>
      <w:r w:rsidRPr="00F25BD5">
        <w:rPr>
          <w:rFonts w:ascii="Arial" w:hAnsi="Arial" w:cs="Arial"/>
          <w:sz w:val="20"/>
          <w:szCs w:val="20"/>
        </w:rPr>
        <w:t>,</w:t>
      </w:r>
    </w:p>
    <w:p w:rsidR="00614697" w:rsidRPr="00F25BD5" w:rsidRDefault="00C73EC9" w:rsidP="00614697">
      <w:pPr>
        <w:pStyle w:val="Teksttreci1"/>
        <w:numPr>
          <w:ilvl w:val="0"/>
          <w:numId w:val="2"/>
        </w:numPr>
        <w:shd w:val="clear" w:color="auto" w:fill="auto"/>
        <w:tabs>
          <w:tab w:val="left" w:pos="609"/>
        </w:tabs>
        <w:spacing w:before="0" w:after="0" w:line="274" w:lineRule="exact"/>
        <w:ind w:left="400" w:firstLine="0"/>
        <w:jc w:val="left"/>
        <w:rPr>
          <w:rFonts w:ascii="Arial" w:hAnsi="Arial" w:cs="Arial"/>
          <w:sz w:val="20"/>
          <w:szCs w:val="20"/>
        </w:rPr>
      </w:pPr>
      <w:r w:rsidRPr="00F25BD5">
        <w:rPr>
          <w:rFonts w:ascii="Arial" w:hAnsi="Arial" w:cs="Arial"/>
          <w:sz w:val="20"/>
          <w:szCs w:val="20"/>
        </w:rPr>
        <w:t>SST</w:t>
      </w:r>
      <w:r w:rsidR="00614697" w:rsidRPr="00F25BD5">
        <w:rPr>
          <w:rFonts w:ascii="Arial" w:hAnsi="Arial" w:cs="Arial"/>
          <w:sz w:val="20"/>
          <w:szCs w:val="20"/>
        </w:rPr>
        <w:t>,</w:t>
      </w:r>
    </w:p>
    <w:p w:rsidR="00614697" w:rsidRPr="00F25BD5" w:rsidRDefault="00614697" w:rsidP="00614697">
      <w:pPr>
        <w:pStyle w:val="Teksttreci1"/>
        <w:numPr>
          <w:ilvl w:val="0"/>
          <w:numId w:val="2"/>
        </w:numPr>
        <w:shd w:val="clear" w:color="auto" w:fill="auto"/>
        <w:tabs>
          <w:tab w:val="left" w:pos="609"/>
        </w:tabs>
        <w:spacing w:before="0" w:after="0" w:line="274" w:lineRule="exact"/>
        <w:ind w:left="400" w:firstLine="0"/>
        <w:jc w:val="left"/>
        <w:rPr>
          <w:rFonts w:ascii="Arial" w:hAnsi="Arial" w:cs="Arial"/>
          <w:sz w:val="20"/>
          <w:szCs w:val="20"/>
        </w:rPr>
      </w:pPr>
      <w:r w:rsidRPr="00F25BD5">
        <w:rPr>
          <w:rFonts w:ascii="Arial" w:hAnsi="Arial" w:cs="Arial"/>
          <w:sz w:val="20"/>
          <w:szCs w:val="20"/>
        </w:rPr>
        <w:t>przedmiar robót</w:t>
      </w:r>
    </w:p>
    <w:p w:rsidR="001A3F4F" w:rsidRPr="00F25BD5" w:rsidRDefault="001A3F4F">
      <w:pPr>
        <w:rPr>
          <w:sz w:val="20"/>
          <w:szCs w:val="20"/>
        </w:rPr>
      </w:pPr>
    </w:p>
    <w:sectPr w:rsidR="001A3F4F" w:rsidRPr="00F25BD5" w:rsidSect="00CA02D8">
      <w:headerReference w:type="default" r:id="rId7"/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47CA" w:rsidRDefault="001347CA" w:rsidP="00FB58F3">
      <w:r>
        <w:separator/>
      </w:r>
    </w:p>
  </w:endnote>
  <w:endnote w:type="continuationSeparator" w:id="1">
    <w:p w:rsidR="001347CA" w:rsidRDefault="001347CA" w:rsidP="00FB58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04348830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30587A" w:rsidRDefault="003E6A61">
        <w:pPr>
          <w:pStyle w:val="Stopka"/>
          <w:pBdr>
            <w:top w:val="single" w:sz="4" w:space="1" w:color="D9D9D9" w:themeColor="background1" w:themeShade="D9"/>
          </w:pBdr>
          <w:jc w:val="right"/>
        </w:pPr>
        <w:fldSimple w:instr="PAGE   \* MERGEFORMAT">
          <w:r w:rsidR="00DB1BE0">
            <w:rPr>
              <w:noProof/>
            </w:rPr>
            <w:t>1</w:t>
          </w:r>
        </w:fldSimple>
        <w:r w:rsidR="0030587A">
          <w:t xml:space="preserve"> | </w:t>
        </w:r>
        <w:r w:rsidR="0030587A">
          <w:rPr>
            <w:color w:val="808080" w:themeColor="background1" w:themeShade="80"/>
            <w:spacing w:val="60"/>
          </w:rPr>
          <w:t>Strona</w:t>
        </w:r>
      </w:p>
    </w:sdtContent>
  </w:sdt>
  <w:p w:rsidR="0030587A" w:rsidRDefault="0030587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47CA" w:rsidRDefault="001347CA" w:rsidP="00FB58F3">
      <w:r>
        <w:separator/>
      </w:r>
    </w:p>
  </w:footnote>
  <w:footnote w:type="continuationSeparator" w:id="1">
    <w:p w:rsidR="001347CA" w:rsidRDefault="001347CA" w:rsidP="00FB58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87A" w:rsidRDefault="009B4017" w:rsidP="00CA02D8">
    <w:pPr>
      <w:pStyle w:val="Nagwek"/>
      <w:pBdr>
        <w:between w:val="single" w:sz="4" w:space="1" w:color="4F81BD"/>
      </w:pBdr>
      <w:spacing w:line="276" w:lineRule="auto"/>
      <w:jc w:val="center"/>
    </w:pPr>
    <w:r>
      <w:rPr>
        <w:rFonts w:cs="Arial"/>
        <w:b/>
        <w:sz w:val="16"/>
        <w:szCs w:val="16"/>
      </w:rPr>
      <w:t>GK.7</w:t>
    </w:r>
    <w:r w:rsidR="00A702D1">
      <w:rPr>
        <w:rFonts w:cs="Arial"/>
        <w:b/>
        <w:sz w:val="16"/>
        <w:szCs w:val="16"/>
      </w:rPr>
      <w:t>013.2</w:t>
    </w:r>
    <w:r w:rsidR="00E60E58">
      <w:rPr>
        <w:rFonts w:cs="Arial"/>
        <w:b/>
        <w:sz w:val="16"/>
        <w:szCs w:val="16"/>
      </w:rPr>
      <w:t>.</w:t>
    </w:r>
    <w:r w:rsidR="00AE6928">
      <w:rPr>
        <w:rFonts w:cs="Arial"/>
        <w:b/>
        <w:sz w:val="16"/>
        <w:szCs w:val="16"/>
      </w:rPr>
      <w:t>1.</w:t>
    </w:r>
    <w:r w:rsidR="00E60E58">
      <w:rPr>
        <w:rFonts w:cs="Arial"/>
        <w:b/>
        <w:sz w:val="16"/>
        <w:szCs w:val="16"/>
      </w:rPr>
      <w:t>2018</w:t>
    </w:r>
    <w:r w:rsidR="0030587A">
      <w:rPr>
        <w:rFonts w:cs="Arial"/>
        <w:b/>
        <w:sz w:val="16"/>
        <w:szCs w:val="16"/>
      </w:rPr>
      <w:t xml:space="preserve"> </w:t>
    </w:r>
    <w:r w:rsidR="0030587A" w:rsidRPr="00B97E1A">
      <w:rPr>
        <w:rFonts w:cs="Arial"/>
        <w:b/>
        <w:sz w:val="16"/>
        <w:szCs w:val="16"/>
      </w:rPr>
      <w:t xml:space="preserve"> Przetarg nieograniczony </w:t>
    </w:r>
    <w:r w:rsidR="0030587A">
      <w:rPr>
        <w:rFonts w:cs="Arial"/>
        <w:b/>
        <w:sz w:val="16"/>
        <w:szCs w:val="16"/>
      </w:rPr>
      <w:t>o szacunkowej wartości powyżej 3</w:t>
    </w:r>
    <w:r w:rsidR="0030587A" w:rsidRPr="00B97E1A">
      <w:rPr>
        <w:rFonts w:cs="Arial"/>
        <w:b/>
        <w:sz w:val="16"/>
        <w:szCs w:val="16"/>
      </w:rPr>
      <w:t>0 000 € do 5 225 000 € - roboty budowlane</w:t>
    </w:r>
  </w:p>
  <w:p w:rsidR="0030587A" w:rsidRDefault="0030587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00000014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17"/>
    <w:multiLevelType w:val="multilevel"/>
    <w:tmpl w:val="A09ADB02"/>
    <w:lvl w:ilvl="0">
      <w:start w:val="1"/>
      <w:numFmt w:val="bullet"/>
      <w:lvlText w:val="-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2.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2.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2.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2.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2.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2.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2.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0AA2246"/>
    <w:multiLevelType w:val="hybridMultilevel"/>
    <w:tmpl w:val="CB6A46B8"/>
    <w:lvl w:ilvl="0" w:tplc="8BEC56C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03341BCA"/>
    <w:multiLevelType w:val="hybridMultilevel"/>
    <w:tmpl w:val="33629350"/>
    <w:lvl w:ilvl="0" w:tplc="95D227F4">
      <w:start w:val="1"/>
      <w:numFmt w:val="bullet"/>
      <w:lvlText w:val=""/>
      <w:lvlJc w:val="left"/>
      <w:pPr>
        <w:ind w:left="13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4">
    <w:nsid w:val="104D18AE"/>
    <w:multiLevelType w:val="multilevel"/>
    <w:tmpl w:val="A6520F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574"/>
        </w:tabs>
        <w:ind w:left="574" w:hanging="432"/>
      </w:pPr>
      <w:rPr>
        <w:rFonts w:ascii="Arial" w:eastAsia="Arial Unicode MS" w:hAnsi="Arial" w:cs="Arial"/>
        <w:b w:val="0"/>
        <w:i w:val="0"/>
        <w:color w:val="00000A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498"/>
        </w:tabs>
        <w:ind w:left="2210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142A431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A8321C5"/>
    <w:multiLevelType w:val="hybridMultilevel"/>
    <w:tmpl w:val="7EE80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47254F"/>
    <w:multiLevelType w:val="hybridMultilevel"/>
    <w:tmpl w:val="F84643BC"/>
    <w:lvl w:ilvl="0" w:tplc="95D227F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>
    <w:nsid w:val="3A700A3B"/>
    <w:multiLevelType w:val="hybridMultilevel"/>
    <w:tmpl w:val="36E8ABD4"/>
    <w:lvl w:ilvl="0" w:tplc="A87C11C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9E61B5"/>
    <w:multiLevelType w:val="hybridMultilevel"/>
    <w:tmpl w:val="9F981F78"/>
    <w:lvl w:ilvl="0" w:tplc="87764C76">
      <w:start w:val="1"/>
      <w:numFmt w:val="decimal"/>
      <w:lvlText w:val="%1."/>
      <w:lvlJc w:val="left"/>
      <w:pPr>
        <w:ind w:left="502" w:hanging="360"/>
      </w:pPr>
      <w:rPr>
        <w:rFonts w:cs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64000EA7"/>
    <w:multiLevelType w:val="hybridMultilevel"/>
    <w:tmpl w:val="7C80984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689B54FD"/>
    <w:multiLevelType w:val="hybridMultilevel"/>
    <w:tmpl w:val="E9028E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C106D0"/>
    <w:multiLevelType w:val="hybridMultilevel"/>
    <w:tmpl w:val="75B040C8"/>
    <w:lvl w:ilvl="0" w:tplc="0415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7E1A7D"/>
    <w:multiLevelType w:val="hybridMultilevel"/>
    <w:tmpl w:val="A3B60602"/>
    <w:lvl w:ilvl="0" w:tplc="04150001">
      <w:start w:val="1"/>
      <w:numFmt w:val="bullet"/>
      <w:lvlText w:val=""/>
      <w:lvlJc w:val="left"/>
      <w:pPr>
        <w:ind w:left="24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10"/>
  </w:num>
  <w:num w:numId="5">
    <w:abstractNumId w:val="6"/>
  </w:num>
  <w:num w:numId="6">
    <w:abstractNumId w:val="3"/>
  </w:num>
  <w:num w:numId="7">
    <w:abstractNumId w:val="4"/>
  </w:num>
  <w:num w:numId="8">
    <w:abstractNumId w:val="7"/>
  </w:num>
  <w:num w:numId="9">
    <w:abstractNumId w:val="2"/>
  </w:num>
  <w:num w:numId="10">
    <w:abstractNumId w:val="13"/>
  </w:num>
  <w:num w:numId="11">
    <w:abstractNumId w:val="11"/>
  </w:num>
  <w:num w:numId="12">
    <w:abstractNumId w:val="12"/>
  </w:num>
  <w:num w:numId="13">
    <w:abstractNumId w:val="8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4697"/>
    <w:rsid w:val="00007622"/>
    <w:rsid w:val="00043697"/>
    <w:rsid w:val="00051CF1"/>
    <w:rsid w:val="00075638"/>
    <w:rsid w:val="000C1465"/>
    <w:rsid w:val="000D5D20"/>
    <w:rsid w:val="000E22DB"/>
    <w:rsid w:val="00103213"/>
    <w:rsid w:val="001206A5"/>
    <w:rsid w:val="001347CA"/>
    <w:rsid w:val="00143CF8"/>
    <w:rsid w:val="00175D18"/>
    <w:rsid w:val="001A3F4F"/>
    <w:rsid w:val="001E1A20"/>
    <w:rsid w:val="0027121C"/>
    <w:rsid w:val="002C6B6F"/>
    <w:rsid w:val="0030541A"/>
    <w:rsid w:val="0030587A"/>
    <w:rsid w:val="0035793E"/>
    <w:rsid w:val="00391B8B"/>
    <w:rsid w:val="003E6A61"/>
    <w:rsid w:val="003F71E5"/>
    <w:rsid w:val="0040212E"/>
    <w:rsid w:val="00413D71"/>
    <w:rsid w:val="00460E0B"/>
    <w:rsid w:val="00460E6C"/>
    <w:rsid w:val="004C17A8"/>
    <w:rsid w:val="004D66C8"/>
    <w:rsid w:val="004E49BD"/>
    <w:rsid w:val="004F1A04"/>
    <w:rsid w:val="00560665"/>
    <w:rsid w:val="00571B30"/>
    <w:rsid w:val="00584BC6"/>
    <w:rsid w:val="00604A79"/>
    <w:rsid w:val="00606A19"/>
    <w:rsid w:val="00614697"/>
    <w:rsid w:val="0064263B"/>
    <w:rsid w:val="00644C66"/>
    <w:rsid w:val="00645FCC"/>
    <w:rsid w:val="0068086C"/>
    <w:rsid w:val="00684AC5"/>
    <w:rsid w:val="006C1C6D"/>
    <w:rsid w:val="006D7C0E"/>
    <w:rsid w:val="00723C3A"/>
    <w:rsid w:val="007C115B"/>
    <w:rsid w:val="007F0DD6"/>
    <w:rsid w:val="008E46A7"/>
    <w:rsid w:val="00904B0A"/>
    <w:rsid w:val="00955290"/>
    <w:rsid w:val="009B4017"/>
    <w:rsid w:val="009D7795"/>
    <w:rsid w:val="009F081A"/>
    <w:rsid w:val="00A3337B"/>
    <w:rsid w:val="00A702D1"/>
    <w:rsid w:val="00AC1A1C"/>
    <w:rsid w:val="00AD6B9F"/>
    <w:rsid w:val="00AE240A"/>
    <w:rsid w:val="00AE6928"/>
    <w:rsid w:val="00B034F1"/>
    <w:rsid w:val="00B216FD"/>
    <w:rsid w:val="00B41A03"/>
    <w:rsid w:val="00B95FDB"/>
    <w:rsid w:val="00BD4C33"/>
    <w:rsid w:val="00C73EC9"/>
    <w:rsid w:val="00C829E0"/>
    <w:rsid w:val="00CA02D8"/>
    <w:rsid w:val="00CA0700"/>
    <w:rsid w:val="00CC7A20"/>
    <w:rsid w:val="00CF4CD9"/>
    <w:rsid w:val="00D82CE4"/>
    <w:rsid w:val="00DB1BE0"/>
    <w:rsid w:val="00E60E58"/>
    <w:rsid w:val="00E67877"/>
    <w:rsid w:val="00E71268"/>
    <w:rsid w:val="00EB050B"/>
    <w:rsid w:val="00EC09E9"/>
    <w:rsid w:val="00EC746B"/>
    <w:rsid w:val="00EE10A6"/>
    <w:rsid w:val="00F22F5F"/>
    <w:rsid w:val="00F25BD5"/>
    <w:rsid w:val="00F8164E"/>
    <w:rsid w:val="00F94A05"/>
    <w:rsid w:val="00FA74AF"/>
    <w:rsid w:val="00FB323A"/>
    <w:rsid w:val="00FB5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4697"/>
    <w:pPr>
      <w:spacing w:after="0" w:line="240" w:lineRule="auto"/>
    </w:pPr>
    <w:rPr>
      <w:rFonts w:ascii="Arial" w:eastAsia="Times New Roman" w:hAnsi="Arial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E1A20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4697"/>
    <w:pPr>
      <w:spacing w:after="200" w:line="276" w:lineRule="auto"/>
      <w:ind w:left="720"/>
      <w:contextualSpacing/>
    </w:pPr>
    <w:rPr>
      <w:rFonts w:ascii="Calibri" w:hAnsi="Calibri" w:cs="Calibri"/>
      <w:noProof/>
      <w:lang w:eastAsia="en-US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614697"/>
    <w:rPr>
      <w:rFonts w:ascii="Calibri" w:hAnsi="Calibri" w:cs="Calibri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14697"/>
    <w:pPr>
      <w:shd w:val="clear" w:color="auto" w:fill="FFFFFF"/>
      <w:spacing w:before="180" w:after="180" w:line="240" w:lineRule="atLeast"/>
      <w:ind w:hanging="1840"/>
      <w:jc w:val="both"/>
    </w:pPr>
    <w:rPr>
      <w:rFonts w:ascii="Calibri" w:eastAsiaTheme="minorHAnsi" w:hAnsi="Calibri" w:cs="Calibri"/>
      <w:lang w:eastAsia="en-US"/>
    </w:rPr>
  </w:style>
  <w:style w:type="character" w:customStyle="1" w:styleId="Teksttreci7">
    <w:name w:val="Tekst treści (7)_"/>
    <w:basedOn w:val="Domylnaczcionkaakapitu"/>
    <w:link w:val="Teksttreci71"/>
    <w:uiPriority w:val="99"/>
    <w:locked/>
    <w:rsid w:val="00614697"/>
    <w:rPr>
      <w:rFonts w:ascii="Calibri" w:hAnsi="Calibri" w:cs="Calibri"/>
      <w:b/>
      <w:bCs/>
      <w:shd w:val="clear" w:color="auto" w:fill="FFFFFF"/>
    </w:rPr>
  </w:style>
  <w:style w:type="character" w:customStyle="1" w:styleId="Teksttreci77">
    <w:name w:val="Tekst treści (7)7"/>
    <w:basedOn w:val="Teksttreci7"/>
    <w:uiPriority w:val="99"/>
    <w:rsid w:val="00614697"/>
    <w:rPr>
      <w:rFonts w:ascii="Calibri" w:hAnsi="Calibri" w:cs="Calibri"/>
      <w:b/>
      <w:bCs/>
      <w:u w:val="single"/>
      <w:shd w:val="clear" w:color="auto" w:fill="FFFFFF"/>
    </w:rPr>
  </w:style>
  <w:style w:type="paragraph" w:customStyle="1" w:styleId="Teksttreci71">
    <w:name w:val="Tekst treści (7)1"/>
    <w:basedOn w:val="Normalny"/>
    <w:link w:val="Teksttreci7"/>
    <w:uiPriority w:val="99"/>
    <w:rsid w:val="00614697"/>
    <w:pPr>
      <w:shd w:val="clear" w:color="auto" w:fill="FFFFFF"/>
      <w:spacing w:after="720" w:line="306" w:lineRule="exact"/>
      <w:ind w:hanging="420"/>
      <w:jc w:val="both"/>
    </w:pPr>
    <w:rPr>
      <w:rFonts w:ascii="Calibri" w:eastAsiaTheme="minorHAnsi" w:hAnsi="Calibri" w:cs="Calibri"/>
      <w:b/>
      <w:bCs/>
      <w:lang w:eastAsia="en-US"/>
    </w:rPr>
  </w:style>
  <w:style w:type="character" w:customStyle="1" w:styleId="Teksttreci6">
    <w:name w:val="Tekst treści6"/>
    <w:basedOn w:val="Teksttreci"/>
    <w:uiPriority w:val="99"/>
    <w:rsid w:val="00614697"/>
    <w:rPr>
      <w:rFonts w:ascii="Calibri" w:hAnsi="Calibri" w:cs="Calibri"/>
      <w:spacing w:val="0"/>
      <w:u w:val="single"/>
      <w:shd w:val="clear" w:color="auto" w:fill="FFFFFF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FB58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FB58F3"/>
    <w:rPr>
      <w:rFonts w:ascii="Arial" w:eastAsia="Times New Roman" w:hAnsi="Arial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58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8F3"/>
    <w:rPr>
      <w:rFonts w:ascii="Arial" w:eastAsia="Times New Roman" w:hAnsi="Arial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E1A20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4697"/>
    <w:pPr>
      <w:spacing w:after="0" w:line="240" w:lineRule="auto"/>
    </w:pPr>
    <w:rPr>
      <w:rFonts w:ascii="Arial" w:eastAsia="Times New Roman" w:hAnsi="Arial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4697"/>
    <w:pPr>
      <w:spacing w:after="200" w:line="276" w:lineRule="auto"/>
      <w:ind w:left="720"/>
      <w:contextualSpacing/>
    </w:pPr>
    <w:rPr>
      <w:rFonts w:ascii="Calibri" w:hAnsi="Calibri" w:cs="Calibri"/>
      <w:noProof/>
      <w:lang w:eastAsia="en-US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614697"/>
    <w:rPr>
      <w:rFonts w:ascii="Calibri" w:hAnsi="Calibri" w:cs="Calibri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14697"/>
    <w:pPr>
      <w:shd w:val="clear" w:color="auto" w:fill="FFFFFF"/>
      <w:spacing w:before="180" w:after="180" w:line="240" w:lineRule="atLeast"/>
      <w:ind w:hanging="1840"/>
      <w:jc w:val="both"/>
    </w:pPr>
    <w:rPr>
      <w:rFonts w:ascii="Calibri" w:eastAsiaTheme="minorHAnsi" w:hAnsi="Calibri" w:cs="Calibri"/>
      <w:lang w:eastAsia="en-US"/>
    </w:rPr>
  </w:style>
  <w:style w:type="character" w:customStyle="1" w:styleId="Teksttreci7">
    <w:name w:val="Tekst treści (7)_"/>
    <w:basedOn w:val="Domylnaczcionkaakapitu"/>
    <w:link w:val="Teksttreci71"/>
    <w:uiPriority w:val="99"/>
    <w:locked/>
    <w:rsid w:val="00614697"/>
    <w:rPr>
      <w:rFonts w:ascii="Calibri" w:hAnsi="Calibri" w:cs="Calibri"/>
      <w:b/>
      <w:bCs/>
      <w:shd w:val="clear" w:color="auto" w:fill="FFFFFF"/>
    </w:rPr>
  </w:style>
  <w:style w:type="character" w:customStyle="1" w:styleId="Teksttreci77">
    <w:name w:val="Tekst treści (7)7"/>
    <w:basedOn w:val="Teksttreci7"/>
    <w:uiPriority w:val="99"/>
    <w:rsid w:val="00614697"/>
    <w:rPr>
      <w:rFonts w:ascii="Calibri" w:hAnsi="Calibri" w:cs="Calibri"/>
      <w:b/>
      <w:bCs/>
      <w:u w:val="single"/>
      <w:shd w:val="clear" w:color="auto" w:fill="FFFFFF"/>
    </w:rPr>
  </w:style>
  <w:style w:type="paragraph" w:customStyle="1" w:styleId="Teksttreci71">
    <w:name w:val="Tekst treści (7)1"/>
    <w:basedOn w:val="Normalny"/>
    <w:link w:val="Teksttreci7"/>
    <w:uiPriority w:val="99"/>
    <w:rsid w:val="00614697"/>
    <w:pPr>
      <w:shd w:val="clear" w:color="auto" w:fill="FFFFFF"/>
      <w:spacing w:after="720" w:line="306" w:lineRule="exact"/>
      <w:ind w:hanging="420"/>
      <w:jc w:val="both"/>
    </w:pPr>
    <w:rPr>
      <w:rFonts w:ascii="Calibri" w:eastAsiaTheme="minorHAnsi" w:hAnsi="Calibri" w:cs="Calibri"/>
      <w:b/>
      <w:bCs/>
      <w:lang w:eastAsia="en-US"/>
    </w:rPr>
  </w:style>
  <w:style w:type="character" w:customStyle="1" w:styleId="Teksttreci6">
    <w:name w:val="Tekst treści6"/>
    <w:basedOn w:val="Teksttreci"/>
    <w:uiPriority w:val="99"/>
    <w:rsid w:val="00614697"/>
    <w:rPr>
      <w:rFonts w:ascii="Calibri" w:hAnsi="Calibri" w:cs="Calibri"/>
      <w:spacing w:val="0"/>
      <w:u w:val="singl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FB58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8F3"/>
    <w:rPr>
      <w:rFonts w:ascii="Arial" w:eastAsia="Times New Roman" w:hAnsi="Arial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58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8F3"/>
    <w:rPr>
      <w:rFonts w:ascii="Arial" w:eastAsia="Times New Roman" w:hAnsi="Arial" w:cs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3</Pages>
  <Words>1228</Words>
  <Characters>7373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 </cp:lastModifiedBy>
  <cp:revision>35</cp:revision>
  <cp:lastPrinted>2017-05-24T11:09:00Z</cp:lastPrinted>
  <dcterms:created xsi:type="dcterms:W3CDTF">2017-03-13T09:17:00Z</dcterms:created>
  <dcterms:modified xsi:type="dcterms:W3CDTF">2018-07-20T10:18:00Z</dcterms:modified>
</cp:coreProperties>
</file>