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</w:t>
      </w:r>
      <w:r w:rsidR="007E42BC">
        <w:rPr>
          <w:rStyle w:val="Teksttreci77"/>
          <w:b/>
          <w:bCs/>
        </w:rPr>
        <w:t xml:space="preserve"> </w:t>
      </w:r>
      <w:r>
        <w:rPr>
          <w:rStyle w:val="Teksttreci77"/>
          <w:b/>
          <w:bCs/>
        </w:rPr>
        <w:t>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7114B1" w:rsidRPr="0065048E" w:rsidRDefault="00B216FD" w:rsidP="007114B1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bCs/>
          <w:smallCaps/>
          <w:spacing w:val="5"/>
          <w:sz w:val="28"/>
          <w:szCs w:val="28"/>
        </w:rPr>
      </w:pPr>
      <w:r>
        <w:rPr>
          <w:rFonts w:asciiTheme="minorHAnsi" w:hAnsiTheme="minorHAnsi" w:cstheme="minorHAnsi"/>
        </w:rPr>
        <w:t>Przedmiotem zamówienia jest wykonanie robót budowlanych i branżowych:</w:t>
      </w:r>
      <w:r>
        <w:rPr>
          <w:rFonts w:asciiTheme="minorHAnsi" w:hAnsiTheme="minorHAnsi" w:cstheme="minorHAnsi"/>
          <w:b/>
          <w:bCs/>
          <w:smallCaps/>
          <w:spacing w:val="5"/>
        </w:rPr>
        <w:t xml:space="preserve"> „</w:t>
      </w:r>
      <w:r w:rsidR="007114B1" w:rsidRPr="007114B1">
        <w:rPr>
          <w:rFonts w:asciiTheme="minorHAnsi" w:hAnsiTheme="minorHAnsi" w:cstheme="minorHAnsi"/>
          <w:b/>
        </w:rPr>
        <w:t>Przebudowa ulic Świerkowa i Polna wraz z budową infrastruktury wodno-kanalizacyjnej i deszczowej oraz przepompowni ścieków z rurociągiem tłocznym w ul. Kolejowej w m. Prostki, gmina Prostki</w:t>
      </w:r>
      <w:r w:rsidR="007114B1" w:rsidRPr="0065048E">
        <w:rPr>
          <w:rFonts w:asciiTheme="minorHAnsi" w:hAnsiTheme="minorHAnsi" w:cstheme="minorHAnsi"/>
        </w:rPr>
        <w:t>”</w:t>
      </w:r>
      <w:r w:rsidR="0065048E" w:rsidRPr="0065048E">
        <w:rPr>
          <w:rFonts w:asciiTheme="minorHAnsi" w:hAnsiTheme="minorHAnsi" w:cstheme="minorHAnsi"/>
        </w:rPr>
        <w:t xml:space="preserve"> na działkach nr 328 i 295/2 obręb 0031 Prostki</w:t>
      </w:r>
    </w:p>
    <w:p w:rsidR="00B216FD" w:rsidRPr="008056AF" w:rsidRDefault="007114B1" w:rsidP="00B216FD">
      <w:pPr>
        <w:spacing w:before="120"/>
        <w:ind w:left="573"/>
        <w:rPr>
          <w:rFonts w:asciiTheme="minorHAnsi" w:eastAsia="Calibri" w:hAnsiTheme="minorHAnsi" w:cstheme="minorHAnsi"/>
          <w:b/>
        </w:rPr>
      </w:pPr>
      <w:r w:rsidRPr="008056AF">
        <w:rPr>
          <w:rFonts w:asciiTheme="minorHAnsi" w:hAnsiTheme="minorHAnsi" w:cstheme="minorHAnsi"/>
        </w:rPr>
        <w:t>Zamówienie obejmuje:</w:t>
      </w:r>
    </w:p>
    <w:p w:rsidR="00467A23" w:rsidRPr="00467A23" w:rsidRDefault="007114B1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8056AF">
        <w:rPr>
          <w:rFonts w:asciiTheme="minorHAnsi" w:hAnsiTheme="minorHAnsi" w:cstheme="minorHAnsi"/>
          <w:b/>
        </w:rPr>
        <w:t>wykonanie odcinka sieci kanalizacji sanitarnej grawitacyjnej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hAnsiTheme="minorHAnsi" w:cstheme="minorHAnsi"/>
        </w:rPr>
        <w:t xml:space="preserve"> -</w:t>
      </w:r>
      <w:r w:rsidRPr="008056AF">
        <w:rPr>
          <w:rFonts w:asciiTheme="minorHAnsi" w:hAnsiTheme="minorHAnsi" w:cstheme="minorHAnsi"/>
        </w:rPr>
        <w:t xml:space="preserve">długości </w:t>
      </w:r>
      <w:r w:rsidRPr="00430AA2">
        <w:rPr>
          <w:rFonts w:asciiTheme="minorHAnsi" w:hAnsiTheme="minorHAnsi" w:cstheme="minorHAnsi"/>
          <w:b/>
        </w:rPr>
        <w:t>1</w:t>
      </w:r>
      <w:r w:rsidR="005D7BAD">
        <w:rPr>
          <w:rFonts w:asciiTheme="minorHAnsi" w:hAnsiTheme="minorHAnsi" w:cstheme="minorHAnsi"/>
          <w:b/>
        </w:rPr>
        <w:t>90</w:t>
      </w:r>
      <w:r w:rsidRPr="00430AA2">
        <w:rPr>
          <w:rFonts w:asciiTheme="minorHAnsi" w:hAnsiTheme="minorHAnsi" w:cstheme="minorHAnsi"/>
          <w:b/>
        </w:rPr>
        <w:t>m</w:t>
      </w:r>
      <w:r w:rsidRPr="008056AF">
        <w:rPr>
          <w:rFonts w:asciiTheme="minorHAnsi" w:hAnsiTheme="minorHAnsi" w:cstheme="minorHAnsi"/>
        </w:rPr>
        <w:t xml:space="preserve"> z rur PCV śr. 200mm SN8 litych łączonych na kielich, uszc</w:t>
      </w:r>
      <w:r w:rsidR="008056AF" w:rsidRPr="008056AF">
        <w:rPr>
          <w:rFonts w:asciiTheme="minorHAnsi" w:hAnsiTheme="minorHAnsi" w:cstheme="minorHAnsi"/>
        </w:rPr>
        <w:t xml:space="preserve">zelnionych uszczelkami gumowymi poprzez </w:t>
      </w:r>
      <w:r w:rsidRPr="008056AF">
        <w:rPr>
          <w:rFonts w:ascii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8056AF">
        <w:rPr>
          <w:rFonts w:asciiTheme="minorHAnsi" w:eastAsiaTheme="minorHAnsi" w:hAnsiTheme="minorHAnsi" w:cstheme="minorHAnsi"/>
        </w:rPr>
        <w:t>z kręgów żelbetowych śr. 120/</w:t>
      </w:r>
      <w:r w:rsidR="00AA77E2">
        <w:rPr>
          <w:rFonts w:asciiTheme="minorHAnsi" w:eastAsiaTheme="minorHAnsi" w:hAnsiTheme="minorHAnsi" w:cstheme="minorHAnsi"/>
        </w:rPr>
        <w:t>3</w:t>
      </w:r>
      <w:r w:rsidR="008056AF">
        <w:rPr>
          <w:rFonts w:asciiTheme="minorHAnsi" w:eastAsiaTheme="minorHAnsi" w:hAnsiTheme="minorHAnsi" w:cstheme="minorHAnsi"/>
        </w:rPr>
        <w:t>0 cm typu A wg.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8056AF">
        <w:rPr>
          <w:rFonts w:asciiTheme="minorHAnsi" w:eastAsiaTheme="minorHAnsi" w:hAnsiTheme="minorHAnsi" w:cstheme="minorHAnsi"/>
        </w:rPr>
        <w:t>7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8056AF">
        <w:rPr>
          <w:rFonts w:asciiTheme="minorHAnsi" w:eastAsiaTheme="minorHAnsi" w:hAnsiTheme="minorHAnsi" w:cstheme="minorHAnsi"/>
        </w:rPr>
        <w:t xml:space="preserve"> ,</w:t>
      </w:r>
      <w:r w:rsidR="008056AF" w:rsidRPr="008056AF">
        <w:rPr>
          <w:rFonts w:asciiTheme="minorHAnsi" w:eastAsiaTheme="minorHAnsi" w:hAnsiTheme="minorHAnsi" w:cstheme="minorHAnsi"/>
        </w:rPr>
        <w:t xml:space="preserve"> </w:t>
      </w:r>
      <w:r w:rsidR="008056AF">
        <w:rPr>
          <w:rFonts w:asciiTheme="minorHAnsi" w:eastAsiaTheme="minorHAnsi" w:hAnsiTheme="minorHAnsi" w:cstheme="minorHAnsi"/>
        </w:rPr>
        <w:t>z</w:t>
      </w:r>
      <w:r w:rsidR="008056AF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8056AF" w:rsidRPr="00467A23">
        <w:rPr>
          <w:rFonts w:asciiTheme="minorHAnsi" w:eastAsiaTheme="minorHAnsi" w:hAnsiTheme="minorHAnsi" w:cstheme="minorHAnsi"/>
          <w:lang w:eastAsia="en-US"/>
        </w:rPr>
        <w:t>81</w:t>
      </w:r>
      <w:r w:rsidR="008056AF" w:rsidRPr="00467A23">
        <w:rPr>
          <w:rFonts w:asciiTheme="minorHAnsi" w:eastAsiaTheme="minorHAnsi" w:hAnsiTheme="minorHAnsi" w:cstheme="minorHAnsi"/>
        </w:rPr>
        <w:t>.</w:t>
      </w:r>
      <w:r w:rsidR="00467A23" w:rsidRPr="00467A23">
        <w:rPr>
          <w:rFonts w:asciiTheme="minorHAnsi" w:eastAsiaTheme="minorHAnsi" w:hAnsiTheme="minorHAnsi" w:cstheme="minorHAnsi"/>
        </w:rPr>
        <w:t xml:space="preserve"> Dla potrzeb budowy </w:t>
      </w:r>
      <w:r w:rsidR="00467A23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467A23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proofErr w:type="spellStart"/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</w:t>
      </w:r>
      <w:proofErr w:type="spellEnd"/>
      <w:r w:rsidRPr="00467A23">
        <w:rPr>
          <w:rFonts w:asciiTheme="minorHAnsi" w:eastAsiaTheme="minorHAnsi" w:hAnsiTheme="minorHAnsi" w:cstheme="minorHAnsi"/>
          <w:lang w:eastAsia="en-US"/>
        </w:rPr>
        <w:t xml:space="preserve">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8056AF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  <w:r w:rsidR="001C22A4">
        <w:rPr>
          <w:rFonts w:asciiTheme="minorHAnsi" w:eastAsiaTheme="minorHAnsi" w:hAnsiTheme="minorHAnsi" w:cstheme="minorHAnsi"/>
        </w:rPr>
        <w:t xml:space="preserve"> Rurociągi ułożyć na podsypce piaskowo-żwirowej o gr. 10 cm, po dokonaniu odbioru technicznego przewód obsypać piaskiem na wąskość 30cm, zagęścić i następnie zasypać resztę wykopy rodzimym gruntem.</w:t>
      </w: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1C22A4" w:rsidRPr="00467A23" w:rsidRDefault="00467A23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</w:rPr>
        <w:t>w</w:t>
      </w:r>
      <w:r w:rsidRPr="00467A23">
        <w:rPr>
          <w:rFonts w:asciiTheme="minorHAnsi" w:eastAsiaTheme="minorHAnsi" w:hAnsiTheme="minorHAnsi" w:cstheme="minorHAnsi"/>
          <w:b/>
        </w:rPr>
        <w:t>ykonanie odcinka sieci kanalizacji deszczowej</w:t>
      </w:r>
      <w:r>
        <w:rPr>
          <w:rFonts w:asciiTheme="minorHAnsi" w:eastAsiaTheme="minorHAnsi" w:hAnsiTheme="minorHAnsi" w:cstheme="minorHAnsi"/>
        </w:rPr>
        <w:t xml:space="preserve"> – długości </w:t>
      </w:r>
      <w:r w:rsidRPr="00430AA2">
        <w:rPr>
          <w:rFonts w:asciiTheme="minorHAnsi" w:eastAsiaTheme="minorHAnsi" w:hAnsiTheme="minorHAnsi" w:cstheme="minorHAnsi"/>
          <w:b/>
        </w:rPr>
        <w:t>2</w:t>
      </w:r>
      <w:r w:rsidR="005D7BAD">
        <w:rPr>
          <w:rFonts w:asciiTheme="minorHAnsi" w:eastAsiaTheme="minorHAnsi" w:hAnsiTheme="minorHAnsi" w:cstheme="minorHAnsi"/>
          <w:b/>
        </w:rPr>
        <w:t>15,4</w:t>
      </w:r>
      <w:r w:rsidRPr="00430AA2">
        <w:rPr>
          <w:rFonts w:asciiTheme="minorHAnsi" w:eastAsiaTheme="minorHAnsi" w:hAnsiTheme="minorHAnsi" w:cstheme="minorHAnsi"/>
          <w:b/>
        </w:rPr>
        <w:t>m</w:t>
      </w:r>
      <w:r>
        <w:rPr>
          <w:rFonts w:asciiTheme="minorHAnsi" w:eastAsiaTheme="minorHAnsi" w:hAnsiTheme="minorHAnsi" w:cstheme="minorHAnsi"/>
        </w:rPr>
        <w:t xml:space="preserve"> z rur PCV śr. 400mm </w:t>
      </w:r>
      <w:r w:rsidR="001C22A4" w:rsidRPr="008056AF">
        <w:rPr>
          <w:rFonts w:asciiTheme="minorHAnsi" w:hAnsiTheme="minorHAnsi" w:cstheme="minorHAnsi"/>
        </w:rPr>
        <w:t xml:space="preserve">SN8 litych łączonych na kielich, uszczelnionych uszczelkami gumowymi poprzez 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studzienki kanalizacyjne </w:t>
      </w:r>
      <w:r w:rsidR="001C22A4">
        <w:rPr>
          <w:rFonts w:asciiTheme="minorHAnsi" w:eastAsiaTheme="minorHAnsi" w:hAnsiTheme="minorHAnsi" w:cstheme="minorHAnsi"/>
        </w:rPr>
        <w:t>z kręgów żelbetowych śr. 120/</w:t>
      </w:r>
      <w:r w:rsidR="00AA77E2">
        <w:rPr>
          <w:rFonts w:asciiTheme="minorHAnsi" w:eastAsiaTheme="minorHAnsi" w:hAnsiTheme="minorHAnsi" w:cstheme="minorHAnsi"/>
        </w:rPr>
        <w:t>3</w:t>
      </w:r>
      <w:r w:rsidR="001C22A4">
        <w:rPr>
          <w:rFonts w:asciiTheme="minorHAnsi" w:eastAsiaTheme="minorHAnsi" w:hAnsiTheme="minorHAnsi" w:cstheme="minorHAnsi"/>
        </w:rPr>
        <w:t>0 cm typu A wg.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KB1-38.4.3(</w:t>
      </w:r>
      <w:r w:rsidR="001C22A4">
        <w:rPr>
          <w:rFonts w:asciiTheme="minorHAnsi" w:eastAsiaTheme="minorHAnsi" w:hAnsiTheme="minorHAnsi" w:cstheme="minorHAnsi"/>
        </w:rPr>
        <w:t>7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>)-81</w:t>
      </w:r>
      <w:r w:rsidR="001C22A4">
        <w:rPr>
          <w:rFonts w:asciiTheme="minorHAnsi" w:eastAsiaTheme="minorHAnsi" w:hAnsiTheme="minorHAnsi" w:cstheme="minorHAnsi"/>
        </w:rPr>
        <w:t xml:space="preserve"> ,</w:t>
      </w:r>
      <w:r w:rsidR="001C22A4" w:rsidRPr="008056AF">
        <w:rPr>
          <w:rFonts w:asciiTheme="minorHAnsi" w:eastAsiaTheme="minorHAnsi" w:hAnsiTheme="minorHAnsi" w:cstheme="minorHAnsi"/>
        </w:rPr>
        <w:t xml:space="preserve"> </w:t>
      </w:r>
      <w:r w:rsidR="001C22A4">
        <w:rPr>
          <w:rFonts w:asciiTheme="minorHAnsi" w:eastAsiaTheme="minorHAnsi" w:hAnsiTheme="minorHAnsi" w:cstheme="minorHAnsi"/>
        </w:rPr>
        <w:t>z</w:t>
      </w:r>
      <w:r w:rsidR="001C22A4" w:rsidRPr="008056AF">
        <w:rPr>
          <w:rFonts w:asciiTheme="minorHAnsi" w:eastAsiaTheme="minorHAnsi" w:hAnsiTheme="minorHAnsi" w:cstheme="minorHAnsi"/>
          <w:lang w:eastAsia="en-US"/>
        </w:rPr>
        <w:t xml:space="preserve"> włazem żeliwnym typu ciężkiego (klasy D), z pokrywą typu P-15 i płytą żelbetową typu PP-144/60 cm wg. KB1-38.4.3(1)-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81</w:t>
      </w:r>
      <w:r w:rsidR="001C22A4" w:rsidRPr="00467A23">
        <w:rPr>
          <w:rFonts w:asciiTheme="minorHAnsi" w:eastAsiaTheme="minorHAnsi" w:hAnsiTheme="minorHAnsi" w:cstheme="minorHAnsi"/>
        </w:rPr>
        <w:t xml:space="preserve">. Dla potrzeb budowy </w:t>
      </w:r>
      <w:r w:rsidR="001C22A4" w:rsidRPr="00467A23">
        <w:rPr>
          <w:rFonts w:asciiTheme="minorHAnsi" w:eastAsiaTheme="minorHAnsi" w:hAnsiTheme="minorHAnsi" w:cstheme="minorHAnsi"/>
          <w:lang w:eastAsia="en-US"/>
        </w:rPr>
        <w:t>przewodów stosowane są wykopy ciągłe, wąsko przestrzenne o ścianach</w:t>
      </w:r>
    </w:p>
    <w:p w:rsidR="001C22A4" w:rsidRPr="00467A23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467A23">
        <w:rPr>
          <w:rFonts w:asciiTheme="minorHAnsi" w:eastAsiaTheme="minorHAnsi" w:hAnsiTheme="minorHAnsi" w:cstheme="minorHAnsi"/>
          <w:lang w:eastAsia="en-US"/>
        </w:rPr>
        <w:t>pion</w:t>
      </w:r>
      <w:r>
        <w:rPr>
          <w:rFonts w:asciiTheme="minorHAnsi" w:eastAsiaTheme="minorHAnsi" w:hAnsiTheme="minorHAnsi" w:cstheme="minorHAnsi"/>
          <w:lang w:eastAsia="en-US"/>
        </w:rPr>
        <w:t>o</w:t>
      </w:r>
      <w:r w:rsidRPr="00467A23">
        <w:rPr>
          <w:rFonts w:asciiTheme="minorHAnsi" w:eastAsiaTheme="minorHAnsi" w:hAnsiTheme="minorHAnsi" w:cstheme="minorHAnsi"/>
          <w:lang w:eastAsia="en-US"/>
        </w:rPr>
        <w:t>wych odeskowanych i rozpar</w:t>
      </w:r>
      <w:r>
        <w:rPr>
          <w:rFonts w:asciiTheme="minorHAnsi" w:eastAsiaTheme="minorHAnsi" w:hAnsiTheme="minorHAnsi" w:cstheme="minorHAnsi"/>
          <w:lang w:eastAsia="en-US"/>
        </w:rPr>
        <w:t>ty</w:t>
      </w:r>
      <w:r w:rsidRPr="00467A23">
        <w:rPr>
          <w:rFonts w:asciiTheme="minorHAnsi" w:eastAsiaTheme="minorHAnsi" w:hAnsiTheme="minorHAnsi" w:cstheme="minorHAnsi"/>
          <w:lang w:eastAsia="en-US"/>
        </w:rPr>
        <w:t>ch</w:t>
      </w:r>
      <w:r>
        <w:rPr>
          <w:rFonts w:asciiTheme="minorHAnsi" w:eastAsiaTheme="minorHAnsi" w:hAnsiTheme="minorHAnsi" w:cstheme="minorHAnsi"/>
          <w:lang w:eastAsia="en-US"/>
        </w:rPr>
        <w:t xml:space="preserve"> lub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ścianach skarpowych bez obudowy o szerokości dna 0,9-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1,0m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Przy skrzyżowaniach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z istnie</w:t>
      </w:r>
      <w:bookmarkStart w:id="2" w:name="_GoBack"/>
      <w:bookmarkEnd w:id="2"/>
      <w:r w:rsidRPr="00467A23">
        <w:rPr>
          <w:rFonts w:asciiTheme="minorHAnsi" w:eastAsiaTheme="minorHAnsi" w:hAnsiTheme="minorHAnsi" w:cstheme="minorHAnsi"/>
          <w:lang w:eastAsia="en-US"/>
        </w:rPr>
        <w:t>jącym uzbrojeniem oraz p</w:t>
      </w:r>
      <w:r>
        <w:rPr>
          <w:rFonts w:asciiTheme="minorHAnsi" w:eastAsiaTheme="minorHAnsi" w:hAnsiTheme="minorHAnsi" w:cstheme="minorHAnsi"/>
          <w:lang w:eastAsia="en-US"/>
        </w:rPr>
        <w:t>rzy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 wyrównywaniu dna </w:t>
      </w:r>
      <w:r>
        <w:rPr>
          <w:rFonts w:asciiTheme="minorHAnsi" w:eastAsiaTheme="minorHAnsi" w:hAnsiTheme="minorHAnsi" w:cstheme="minorHAnsi"/>
          <w:lang w:eastAsia="en-US"/>
        </w:rPr>
        <w:t xml:space="preserve">wykopu </w:t>
      </w:r>
      <w:r w:rsidRPr="00467A23">
        <w:rPr>
          <w:rFonts w:asciiTheme="minorHAnsi" w:eastAsiaTheme="minorHAnsi" w:hAnsiTheme="minorHAnsi" w:cstheme="minorHAnsi"/>
          <w:lang w:eastAsia="en-US"/>
        </w:rPr>
        <w:t>roboty</w:t>
      </w:r>
      <w:r>
        <w:rPr>
          <w:rFonts w:asciiTheme="minorHAnsi" w:eastAsiaTheme="minorHAnsi" w:hAnsiTheme="minorHAnsi" w:cstheme="minorHAnsi"/>
          <w:lang w:eastAsia="en-US"/>
        </w:rPr>
        <w:t xml:space="preserve"> z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iemne </w:t>
      </w:r>
      <w:r>
        <w:rPr>
          <w:rFonts w:asciiTheme="minorHAnsi" w:eastAsiaTheme="minorHAnsi" w:hAnsiTheme="minorHAnsi" w:cstheme="minorHAnsi"/>
          <w:lang w:eastAsia="en-US"/>
        </w:rPr>
        <w:t>wykonać ręcznie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Zasypywanie wykopów kruszywem naturalnym: ręcznie </w:t>
      </w:r>
      <w:r>
        <w:rPr>
          <w:rFonts w:asciiTheme="minorHAnsi" w:eastAsiaTheme="minorHAnsi" w:hAnsiTheme="minorHAnsi" w:cstheme="minorHAnsi"/>
          <w:lang w:eastAsia="en-US"/>
        </w:rPr>
        <w:t xml:space="preserve">do </w:t>
      </w:r>
      <w:r w:rsidRPr="00467A23">
        <w:rPr>
          <w:rFonts w:asciiTheme="minorHAnsi" w:eastAsiaTheme="minorHAnsi" w:hAnsiTheme="minorHAnsi" w:cstheme="minorHAnsi"/>
          <w:lang w:eastAsia="en-US"/>
        </w:rPr>
        <w:t xml:space="preserve">wysokości 30 cm ponad wierzch przewodów i mechanicznie do rzędnych projektowanych </w:t>
      </w:r>
      <w:r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467A23">
        <w:rPr>
          <w:rFonts w:asciiTheme="minorHAnsi" w:eastAsiaTheme="minorHAnsi" w:hAnsiTheme="minorHAnsi" w:cstheme="minorHAnsi"/>
        </w:rPr>
        <w:t>istniejących.</w:t>
      </w:r>
    </w:p>
    <w:p w:rsidR="001C22A4" w:rsidRDefault="001C22A4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1C22A4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w</w:t>
      </w:r>
      <w:r w:rsidR="001C22A4" w:rsidRPr="001C22A4">
        <w:rPr>
          <w:rFonts w:asciiTheme="minorHAnsi" w:eastAsiaTheme="minorHAnsi" w:hAnsiTheme="minorHAnsi" w:cstheme="minorHAnsi"/>
          <w:b/>
        </w:rPr>
        <w:t>ykonanie odcinka kanalizacji sanitarnej ciśnieniowej</w:t>
      </w:r>
      <w:r w:rsidR="001C22A4">
        <w:rPr>
          <w:rFonts w:asciiTheme="minorHAnsi" w:eastAsiaTheme="minorHAnsi" w:hAnsiTheme="minorHAnsi" w:cstheme="minorHAnsi"/>
        </w:rPr>
        <w:t xml:space="preserve">  - długości </w:t>
      </w:r>
      <w:r w:rsidR="001C22A4" w:rsidRPr="00430AA2">
        <w:rPr>
          <w:rFonts w:asciiTheme="minorHAnsi" w:eastAsiaTheme="minorHAnsi" w:hAnsiTheme="minorHAnsi" w:cstheme="minorHAnsi"/>
          <w:b/>
        </w:rPr>
        <w:t>2</w:t>
      </w:r>
      <w:r w:rsidR="005D7BAD">
        <w:rPr>
          <w:rFonts w:asciiTheme="minorHAnsi" w:eastAsiaTheme="minorHAnsi" w:hAnsiTheme="minorHAnsi" w:cstheme="minorHAnsi"/>
          <w:b/>
        </w:rPr>
        <w:t>23</w:t>
      </w:r>
      <w:r w:rsidR="001C22A4" w:rsidRPr="00430AA2">
        <w:rPr>
          <w:rFonts w:asciiTheme="minorHAnsi" w:eastAsiaTheme="minorHAnsi" w:hAnsiTheme="minorHAnsi" w:cstheme="minorHAnsi"/>
          <w:b/>
        </w:rPr>
        <w:t>m</w:t>
      </w:r>
      <w:r w:rsidR="001C22A4">
        <w:rPr>
          <w:rFonts w:asciiTheme="minorHAnsi" w:eastAsiaTheme="minorHAnsi" w:hAnsiTheme="minorHAnsi" w:cstheme="minorHAnsi"/>
        </w:rPr>
        <w:t xml:space="preserve"> z rur PE </w:t>
      </w:r>
      <w:r w:rsidR="005D7BAD">
        <w:rPr>
          <w:rFonts w:asciiTheme="minorHAnsi" w:eastAsiaTheme="minorHAnsi" w:hAnsiTheme="minorHAnsi" w:cstheme="minorHAnsi"/>
        </w:rPr>
        <w:t>63</w:t>
      </w:r>
      <w:r w:rsidR="001C22A4">
        <w:rPr>
          <w:rFonts w:asciiTheme="minorHAnsi" w:eastAsiaTheme="minorHAnsi" w:hAnsiTheme="minorHAnsi" w:cstheme="minorHAnsi"/>
        </w:rPr>
        <w:t xml:space="preserve">mm  PN10 </w:t>
      </w:r>
      <w:r w:rsidR="00430AA2">
        <w:rPr>
          <w:rFonts w:asciiTheme="minorHAnsi" w:eastAsiaTheme="minorHAnsi" w:hAnsiTheme="minorHAnsi" w:cstheme="minorHAnsi"/>
        </w:rPr>
        <w:t>od przepompowni ścieków P1 w ul. Polnej do istniejącej studni kanalizacyjnej zlokalizowanej na  ul. Kolejowej na wysokości działki nr  324/16 obręb 0031 Prostki</w:t>
      </w:r>
      <w:r>
        <w:rPr>
          <w:rFonts w:asciiTheme="minorHAnsi" w:eastAsiaTheme="minorHAnsi" w:hAnsiTheme="minorHAnsi" w:cstheme="minorHAnsi"/>
        </w:rPr>
        <w:t xml:space="preserve">. Rurociąg należy wbudować pod chodnikiem wzdłuż ul. Kolejowej metodą </w:t>
      </w:r>
      <w:proofErr w:type="spellStart"/>
      <w:r>
        <w:rPr>
          <w:rFonts w:asciiTheme="minorHAnsi" w:eastAsiaTheme="minorHAnsi" w:hAnsiTheme="minorHAnsi" w:cstheme="minorHAnsi"/>
        </w:rPr>
        <w:t>bezwykopową</w:t>
      </w:r>
      <w:proofErr w:type="spellEnd"/>
      <w:r>
        <w:rPr>
          <w:rFonts w:asciiTheme="minorHAnsi" w:eastAsiaTheme="minorHAnsi" w:hAnsiTheme="minorHAnsi" w:cstheme="minorHAnsi"/>
        </w:rPr>
        <w:t xml:space="preserve"> z zastosowaniem rur osłonowych pod ul. Polną i zjazdami na działki 325/1 i 324/17.</w:t>
      </w:r>
    </w:p>
    <w:p w:rsidR="0065048E" w:rsidRDefault="0065048E" w:rsidP="001C22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</w:p>
    <w:p w:rsidR="0065048E" w:rsidRPr="0065048E" w:rsidRDefault="0065048E" w:rsidP="006504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9C4CB6">
        <w:rPr>
          <w:rFonts w:asciiTheme="minorHAnsi" w:eastAsiaTheme="minorHAnsi" w:hAnsiTheme="minorHAnsi" w:cstheme="minorHAnsi"/>
          <w:b/>
        </w:rPr>
        <w:t>wykonanie przepompowni ścieków  P1</w:t>
      </w:r>
      <w:r>
        <w:rPr>
          <w:rFonts w:asciiTheme="minorHAnsi" w:eastAsiaTheme="minorHAnsi" w:hAnsiTheme="minorHAnsi" w:cstheme="minorHAnsi"/>
        </w:rPr>
        <w:t xml:space="preserve"> –</w:t>
      </w:r>
      <w:r w:rsidRPr="0065048E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zgodnie z normą </w:t>
      </w:r>
      <w:r w:rsidRPr="0065048E">
        <w:rPr>
          <w:rFonts w:asciiTheme="minorHAnsi" w:eastAsiaTheme="minorHAnsi" w:hAnsiTheme="minorHAnsi" w:cstheme="minorHAnsi"/>
          <w:lang w:eastAsia="en-US"/>
        </w:rPr>
        <w:t>PN-EN 12050-1 :2002 oraz PN-EN 12050-</w:t>
      </w:r>
    </w:p>
    <w:p w:rsidR="0065048E" w:rsidRDefault="0065048E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6:2002</w:t>
      </w:r>
      <w:r w:rsidRPr="0065048E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dla przepompowni.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 zbiornik DN1200mm z prefabrykowanych elementów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polimerobetonowych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 xml:space="preserve"> zgodnie z normą </w:t>
      </w:r>
      <w:r w:rsidR="009C4CB6" w:rsidRPr="009C4CB6">
        <w:rPr>
          <w:rFonts w:asciiTheme="minorHAnsi" w:eastAsiaTheme="minorHAnsi" w:hAnsiTheme="minorHAnsi" w:cstheme="minorHAnsi"/>
          <w:lang w:eastAsia="en-US"/>
        </w:rPr>
        <w:t xml:space="preserve">PN-B-10729:1999,PN-B-03264,PN-85/S- </w:t>
      </w:r>
      <w:r w:rsidR="009C4CB6">
        <w:rPr>
          <w:rFonts w:asciiTheme="minorHAnsi" w:eastAsiaTheme="minorHAnsi" w:hAnsiTheme="minorHAnsi" w:cstheme="minorHAnsi"/>
          <w:lang w:eastAsia="en-US"/>
        </w:rPr>
        <w:t xml:space="preserve">10030.Pokrywa włazowa do przepompowni </w:t>
      </w:r>
      <w:proofErr w:type="spellStart"/>
      <w:r w:rsidR="009C4CB6">
        <w:rPr>
          <w:rFonts w:asciiTheme="minorHAnsi" w:eastAsiaTheme="minorHAnsi" w:hAnsiTheme="minorHAnsi" w:cstheme="minorHAnsi"/>
          <w:lang w:eastAsia="en-US"/>
        </w:rPr>
        <w:t>nieprzejazdowa</w:t>
      </w:r>
      <w:proofErr w:type="spellEnd"/>
      <w:r w:rsidR="009C4CB6">
        <w:rPr>
          <w:rFonts w:asciiTheme="minorHAnsi" w:eastAsiaTheme="minorHAnsi" w:hAnsiTheme="minorHAnsi" w:cstheme="minorHAnsi"/>
          <w:lang w:eastAsia="en-US"/>
        </w:rPr>
        <w:t>, prostokątna o wymiarach umożliwiających łatwy montaż i demontaż pomp oraz dostęp obsługi do pompowni , wykonana ze stali kwasoodpornej gatunku 304 ocieplana, wyposażona w blokadę zabezpieczającą przez przypadkowym zamknięciem otwartej komory.</w:t>
      </w:r>
    </w:p>
    <w:p w:rsidR="009C4CB6" w:rsidRDefault="009C4CB6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9C4CB6" w:rsidRDefault="009C4CB6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9C4CB6">
        <w:rPr>
          <w:rFonts w:asciiTheme="minorHAnsi" w:eastAsiaTheme="minorHAnsi" w:hAnsiTheme="minorHAnsi" w:cstheme="minorHAnsi"/>
          <w:b/>
          <w:lang w:eastAsia="en-US"/>
        </w:rPr>
        <w:t>wykonanie</w:t>
      </w:r>
      <w:r w:rsidR="00AE0A7A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7767D5">
        <w:rPr>
          <w:rFonts w:asciiTheme="minorHAnsi" w:eastAsiaTheme="minorHAnsi" w:hAnsiTheme="minorHAnsi" w:cstheme="minorHAnsi"/>
          <w:b/>
          <w:lang w:eastAsia="en-US"/>
        </w:rPr>
        <w:t xml:space="preserve">szafy sterowniczej i </w:t>
      </w:r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zasilania </w:t>
      </w:r>
      <w:proofErr w:type="spellStart"/>
      <w:r w:rsidRPr="009C4CB6">
        <w:rPr>
          <w:rFonts w:asciiTheme="minorHAnsi" w:eastAsiaTheme="minorHAnsi" w:hAnsiTheme="minorHAnsi" w:cstheme="minorHAnsi"/>
          <w:b/>
          <w:lang w:eastAsia="en-US"/>
        </w:rPr>
        <w:t>zalicznikowego</w:t>
      </w:r>
      <w:proofErr w:type="spellEnd"/>
      <w:r w:rsidRPr="009C4CB6">
        <w:rPr>
          <w:rFonts w:asciiTheme="minorHAnsi" w:eastAsiaTheme="minorHAnsi" w:hAnsiTheme="minorHAnsi" w:cstheme="minorHAnsi"/>
          <w:b/>
          <w:lang w:eastAsia="en-US"/>
        </w:rPr>
        <w:t xml:space="preserve"> przepompowni  ścieków P1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–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="00AE0A7A">
        <w:rPr>
          <w:rFonts w:asciiTheme="minorHAnsi" w:eastAsiaTheme="minorHAnsi" w:hAnsiTheme="minorHAnsi" w:cstheme="minorHAnsi"/>
          <w:lang w:eastAsia="en-US"/>
        </w:rPr>
        <w:t>zgodnie z opisem w projekcie budowlanym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wraz z przyłączem elektrycznym kablem YKXS 5x10mm2 długości </w:t>
      </w:r>
      <w:r w:rsidR="005D7BAD" w:rsidRPr="005D7BAD">
        <w:rPr>
          <w:rFonts w:asciiTheme="minorHAnsi" w:eastAsiaTheme="minorHAnsi" w:hAnsiTheme="minorHAnsi" w:cstheme="minorHAnsi"/>
          <w:b/>
          <w:lang w:eastAsia="en-US"/>
        </w:rPr>
        <w:t>263m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w rurze osłonowej HDPE 50 dł. </w:t>
      </w:r>
      <w:r w:rsidR="005D7BAD" w:rsidRPr="005D7BAD">
        <w:rPr>
          <w:rFonts w:asciiTheme="minorHAnsi" w:eastAsiaTheme="minorHAnsi" w:hAnsiTheme="minorHAnsi" w:cstheme="minorHAnsi"/>
          <w:b/>
          <w:lang w:eastAsia="en-US"/>
        </w:rPr>
        <w:t>245m</w:t>
      </w:r>
      <w:r w:rsidR="005D7BAD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5D7BAD" w:rsidRPr="005D7BAD">
        <w:rPr>
          <w:rFonts w:asciiTheme="minorHAnsi" w:eastAsiaTheme="minorHAnsi" w:hAnsiTheme="minorHAnsi" w:cstheme="minorHAnsi"/>
          <w:lang w:eastAsia="en-US"/>
        </w:rPr>
        <w:t xml:space="preserve">w wykopie </w:t>
      </w:r>
      <w:proofErr w:type="spellStart"/>
      <w:r w:rsidR="005D7BAD">
        <w:rPr>
          <w:rFonts w:asciiTheme="minorHAnsi" w:eastAsiaTheme="minorHAnsi" w:hAnsiTheme="minorHAnsi" w:cstheme="minorHAnsi"/>
          <w:lang w:eastAsia="en-US"/>
        </w:rPr>
        <w:t>wąskoprzestrzennym</w:t>
      </w:r>
      <w:proofErr w:type="spellEnd"/>
      <w:r w:rsidR="005D7BAD">
        <w:rPr>
          <w:rFonts w:asciiTheme="minorHAnsi" w:eastAsiaTheme="minorHAnsi" w:hAnsiTheme="minorHAnsi" w:cstheme="minorHAnsi"/>
          <w:lang w:eastAsia="en-US"/>
        </w:rPr>
        <w:t xml:space="preserve"> </w:t>
      </w:r>
      <w:r w:rsidR="005D7BAD" w:rsidRPr="005D7BAD">
        <w:rPr>
          <w:rFonts w:asciiTheme="minorHAnsi" w:eastAsiaTheme="minorHAnsi" w:hAnsiTheme="minorHAnsi" w:cstheme="minorHAnsi"/>
          <w:lang w:eastAsia="en-US"/>
        </w:rPr>
        <w:t>w chodniku</w:t>
      </w:r>
      <w:r w:rsidR="005D7BAD">
        <w:rPr>
          <w:rFonts w:asciiTheme="minorHAnsi" w:eastAsiaTheme="minorHAnsi" w:hAnsiTheme="minorHAnsi" w:cstheme="minorHAnsi"/>
          <w:lang w:eastAsia="en-US"/>
        </w:rPr>
        <w:t xml:space="preserve"> ul. Kolejowej.</w:t>
      </w:r>
    </w:p>
    <w:p w:rsidR="005D7BAD" w:rsidRDefault="005D7BAD" w:rsidP="009C4CB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5D7BAD" w:rsidRPr="005D7BAD" w:rsidRDefault="005D7BAD" w:rsidP="009C4CB6">
      <w:pPr>
        <w:autoSpaceDE w:val="0"/>
        <w:autoSpaceDN w:val="0"/>
        <w:adjustRightInd w:val="0"/>
        <w:rPr>
          <w:rFonts w:ascii="Tahoma" w:eastAsiaTheme="minorHAnsi" w:hAnsi="Tahoma" w:cs="Tahoma"/>
          <w:b/>
          <w:sz w:val="23"/>
          <w:szCs w:val="23"/>
          <w:lang w:eastAsia="en-US"/>
        </w:rPr>
      </w:pPr>
      <w:r w:rsidRPr="005D7BAD">
        <w:rPr>
          <w:rFonts w:asciiTheme="minorHAnsi" w:eastAsiaTheme="minorHAnsi" w:hAnsiTheme="minorHAnsi" w:cstheme="minorHAnsi"/>
          <w:b/>
          <w:lang w:eastAsia="en-US"/>
        </w:rPr>
        <w:t>Rozebranie i odtworzenie nawierzchni z płyt drogowych i kostki bukowej betonowej</w:t>
      </w: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467A23" w:rsidRPr="00467A23" w:rsidRDefault="00467A23" w:rsidP="00467A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AE0A7A" w:rsidRDefault="00AE0A7A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 xml:space="preserve">Uproszczony </w:t>
      </w:r>
      <w:r w:rsidR="00614697" w:rsidRPr="00AE0A7A">
        <w:rPr>
          <w:rFonts w:ascii="Calibri" w:eastAsia="Arial Unicode MS" w:hAnsi="Calibri" w:cs="Calibri"/>
        </w:rPr>
        <w:t>Projekt Budowlany</w:t>
      </w:r>
    </w:p>
    <w:p w:rsidR="00614697" w:rsidRPr="00AE0A7A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AE0A7A">
        <w:rPr>
          <w:rFonts w:ascii="Calibri" w:eastAsia="Arial Unicode MS" w:hAnsi="Calibri" w:cs="Calibri"/>
        </w:rPr>
        <w:t>STWiOR</w:t>
      </w:r>
      <w:proofErr w:type="spellEnd"/>
    </w:p>
    <w:p w:rsidR="00614697" w:rsidRPr="00AE0A7A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AE0A7A">
        <w:rPr>
          <w:rFonts w:ascii="Calibri" w:eastAsia="Arial Unicode MS" w:hAnsi="Calibri" w:cs="Calibri"/>
        </w:rPr>
        <w:t>Przedmiar robót</w:t>
      </w:r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E06572" w:rsidRPr="002D0069" w:rsidRDefault="00AE0A7A" w:rsidP="00E06572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/>
        </w:rPr>
        <w:t>Przedmiotowa inwestycja będzie prowadzona w pasie drogowym działki nr 328 i 295/2 obręb 0031 Prostki. Poprzez ul. Polną realizowany jest dojazd do dwóch prze</w:t>
      </w:r>
      <w:r w:rsidR="00171167">
        <w:rPr>
          <w:rFonts w:asciiTheme="minorHAnsi" w:hAnsiTheme="minorHAnsi"/>
        </w:rPr>
        <w:t xml:space="preserve">dsiębiorstw POL-FOODS i TELMEX, </w:t>
      </w:r>
      <w:r>
        <w:rPr>
          <w:rFonts w:asciiTheme="minorHAnsi" w:hAnsiTheme="minorHAnsi"/>
        </w:rPr>
        <w:t xml:space="preserve">drogą o nawierzchni z płyt drogowych betonowych.  </w:t>
      </w:r>
      <w:r w:rsidR="00171167">
        <w:rPr>
          <w:rFonts w:asciiTheme="minorHAnsi" w:hAnsiTheme="minorHAnsi"/>
        </w:rPr>
        <w:t xml:space="preserve">W przedmiotowej drodze zlokalizowane są sieci kablowe : telefoniczna i elektroenergetyczna </w:t>
      </w:r>
      <w:proofErr w:type="spellStart"/>
      <w:r w:rsidR="00171167">
        <w:rPr>
          <w:rFonts w:asciiTheme="minorHAnsi" w:hAnsiTheme="minorHAnsi"/>
        </w:rPr>
        <w:t>eN</w:t>
      </w:r>
      <w:proofErr w:type="spellEnd"/>
      <w:r w:rsidR="00171167">
        <w:rPr>
          <w:rFonts w:asciiTheme="minorHAnsi" w:hAnsiTheme="minorHAnsi"/>
        </w:rPr>
        <w:t xml:space="preserve"> i </w:t>
      </w:r>
      <w:proofErr w:type="spellStart"/>
      <w:r w:rsidR="00171167">
        <w:rPr>
          <w:rFonts w:asciiTheme="minorHAnsi" w:hAnsiTheme="minorHAnsi"/>
        </w:rPr>
        <w:t>eS</w:t>
      </w:r>
      <w:proofErr w:type="spellEnd"/>
      <w:r w:rsidR="00171167">
        <w:rPr>
          <w:rFonts w:asciiTheme="minorHAnsi" w:hAnsiTheme="minorHAnsi"/>
        </w:rPr>
        <w:t xml:space="preserve">. W ul. Kolejowej inwestycja będzie prowadzona pod chodnikiem szerokości 150 cm z kostki brukowej betonowej grubości 6cm. 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lastRenderedPageBreak/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 xml:space="preserve">Przedmiot zamówienia został w sposób szczegółowy określony w </w:t>
      </w:r>
      <w:r w:rsidR="007E42BC">
        <w:t xml:space="preserve">uproszczonym </w:t>
      </w:r>
      <w:r>
        <w:t xml:space="preserve">projekcie budowlanym, specyfikacji technicznej wykonania i odbioru robót oraz przedmiarach. Podstawowym elementem na podstawie którego należy przedstawić koszt przebudowy jest </w:t>
      </w:r>
      <w:r w:rsidR="007E42BC">
        <w:t xml:space="preserve">uproszczony </w:t>
      </w:r>
      <w:r>
        <w:t>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</w:t>
      </w:r>
      <w:r>
        <w:lastRenderedPageBreak/>
        <w:t xml:space="preserve">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7E42BC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 xml:space="preserve">uproszczony </w:t>
      </w:r>
      <w:r w:rsidR="00614697"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 w:rsidSect="002F5C0C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62" w:rsidRDefault="00864862" w:rsidP="00FB58F3">
      <w:r>
        <w:separator/>
      </w:r>
    </w:p>
  </w:endnote>
  <w:endnote w:type="continuationSeparator" w:id="0">
    <w:p w:rsidR="00864862" w:rsidRDefault="00864862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7E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62" w:rsidRDefault="00864862" w:rsidP="00FB58F3">
      <w:r>
        <w:separator/>
      </w:r>
    </w:p>
  </w:footnote>
  <w:footnote w:type="continuationSeparator" w:id="0">
    <w:p w:rsidR="00864862" w:rsidRDefault="00864862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7E42BC">
      <w:rPr>
        <w:i/>
        <w:sz w:val="20"/>
        <w:szCs w:val="20"/>
      </w:rPr>
      <w:t>1</w:t>
    </w:r>
    <w:r w:rsidR="00F90F7D">
      <w:rPr>
        <w:i/>
        <w:sz w:val="20"/>
        <w:szCs w:val="20"/>
      </w:rPr>
      <w:t>1</w:t>
    </w:r>
    <w:r w:rsidRPr="00FB58F3">
      <w:rPr>
        <w:i/>
        <w:sz w:val="20"/>
        <w:szCs w:val="20"/>
      </w:rPr>
      <w:t>.201</w:t>
    </w:r>
    <w:r w:rsidR="0056160C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0F85712"/>
    <w:multiLevelType w:val="hybridMultilevel"/>
    <w:tmpl w:val="4F04AF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5E92EC5"/>
    <w:multiLevelType w:val="hybridMultilevel"/>
    <w:tmpl w:val="FA8EE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97"/>
    <w:rsid w:val="000D5D20"/>
    <w:rsid w:val="00104C97"/>
    <w:rsid w:val="00171167"/>
    <w:rsid w:val="001A3F4F"/>
    <w:rsid w:val="001B6C67"/>
    <w:rsid w:val="001C22A4"/>
    <w:rsid w:val="001E37C7"/>
    <w:rsid w:val="002F5C0C"/>
    <w:rsid w:val="003611D6"/>
    <w:rsid w:val="0038508B"/>
    <w:rsid w:val="00430AA2"/>
    <w:rsid w:val="00467A23"/>
    <w:rsid w:val="00510B5F"/>
    <w:rsid w:val="00551384"/>
    <w:rsid w:val="0056160C"/>
    <w:rsid w:val="00565826"/>
    <w:rsid w:val="005D7BAD"/>
    <w:rsid w:val="00614697"/>
    <w:rsid w:val="0065048E"/>
    <w:rsid w:val="007114B1"/>
    <w:rsid w:val="00751745"/>
    <w:rsid w:val="007612B4"/>
    <w:rsid w:val="007767D5"/>
    <w:rsid w:val="007E42BC"/>
    <w:rsid w:val="00801D08"/>
    <w:rsid w:val="008056AF"/>
    <w:rsid w:val="00830412"/>
    <w:rsid w:val="00864862"/>
    <w:rsid w:val="009C4CB6"/>
    <w:rsid w:val="00AA77E2"/>
    <w:rsid w:val="00AD7001"/>
    <w:rsid w:val="00AE0A7A"/>
    <w:rsid w:val="00AE4EBC"/>
    <w:rsid w:val="00B216FD"/>
    <w:rsid w:val="00CA79D3"/>
    <w:rsid w:val="00D347C6"/>
    <w:rsid w:val="00D7344D"/>
    <w:rsid w:val="00E06572"/>
    <w:rsid w:val="00E578E0"/>
    <w:rsid w:val="00E67877"/>
    <w:rsid w:val="00F747A2"/>
    <w:rsid w:val="00F90F7D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19</cp:revision>
  <dcterms:created xsi:type="dcterms:W3CDTF">2017-03-13T09:17:00Z</dcterms:created>
  <dcterms:modified xsi:type="dcterms:W3CDTF">2018-04-23T11:38:00Z</dcterms:modified>
</cp:coreProperties>
</file>