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64DE" w14:textId="77777777" w:rsidR="002465B2" w:rsidRPr="002465B2" w:rsidRDefault="002465B2" w:rsidP="002465B2">
      <w:pPr>
        <w:spacing w:after="0"/>
        <w:jc w:val="right"/>
        <w:rPr>
          <w:rFonts w:ascii="Times New Roman" w:hAnsi="Times New Roman" w:cs="Times New Roman"/>
          <w:b/>
        </w:rPr>
      </w:pPr>
      <w:r w:rsidRPr="002465B2">
        <w:rPr>
          <w:rFonts w:ascii="Times New Roman" w:hAnsi="Times New Roman" w:cs="Times New Roman"/>
          <w:b/>
        </w:rPr>
        <w:t>Załącznik nr 3a do zapytania ofertowego</w:t>
      </w:r>
    </w:p>
    <w:p w14:paraId="128E5A83" w14:textId="77777777" w:rsidR="002465B2" w:rsidRPr="002465B2" w:rsidRDefault="002465B2" w:rsidP="002465B2">
      <w:pPr>
        <w:spacing w:after="0"/>
        <w:rPr>
          <w:rFonts w:ascii="Times New Roman" w:hAnsi="Times New Roman" w:cs="Times New Roman"/>
          <w:b/>
        </w:rPr>
      </w:pPr>
    </w:p>
    <w:p w14:paraId="04BD8919" w14:textId="76412AF8" w:rsidR="007064D9" w:rsidRPr="00383F49" w:rsidRDefault="007064D9" w:rsidP="002465B2">
      <w:pPr>
        <w:spacing w:after="0"/>
        <w:ind w:firstLine="11057"/>
        <w:jc w:val="right"/>
        <w:rPr>
          <w:rFonts w:ascii="Times New Roman" w:hAnsi="Times New Roman" w:cs="Times New Roman"/>
        </w:rPr>
      </w:pPr>
    </w:p>
    <w:p w14:paraId="3D1A5059" w14:textId="26FCCE44" w:rsidR="007064D9" w:rsidRDefault="007064D9" w:rsidP="007064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BA2">
        <w:rPr>
          <w:rFonts w:ascii="Times New Roman" w:hAnsi="Times New Roman" w:cs="Times New Roman"/>
          <w:b/>
          <w:bCs/>
          <w:sz w:val="24"/>
          <w:szCs w:val="24"/>
        </w:rPr>
        <w:t>SPECYFIKACJA</w:t>
      </w:r>
      <w:r w:rsidR="00132C1C">
        <w:rPr>
          <w:rFonts w:ascii="Times New Roman" w:hAnsi="Times New Roman" w:cs="Times New Roman"/>
          <w:b/>
          <w:bCs/>
          <w:sz w:val="24"/>
          <w:szCs w:val="24"/>
        </w:rPr>
        <w:t xml:space="preserve"> WYMAGAŃ</w:t>
      </w:r>
    </w:p>
    <w:p w14:paraId="4B81C9D7" w14:textId="2D4A8A24" w:rsidR="00132C1C" w:rsidRPr="00BD7B9C" w:rsidRDefault="00132C1C" w:rsidP="00132C1C">
      <w:pPr>
        <w:spacing w:after="0"/>
        <w:rPr>
          <w:rFonts w:eastAsia="Times New Roman" w:cstheme="minorHAnsi"/>
          <w:b/>
          <w:sz w:val="24"/>
          <w:szCs w:val="24"/>
        </w:rPr>
      </w:pPr>
      <w:r w:rsidRPr="00BD7B9C">
        <w:rPr>
          <w:rFonts w:cstheme="minorHAnsi"/>
          <w:b/>
          <w:bCs/>
          <w:sz w:val="24"/>
          <w:szCs w:val="24"/>
        </w:rPr>
        <w:t>Wykaz planowanego wyposażenia wraz z określonymi wymaganiami ( wymagania techniczne i jakościowe, cechy charak</w:t>
      </w:r>
      <w:r w:rsidR="00BD7B9C">
        <w:rPr>
          <w:rFonts w:cstheme="minorHAnsi"/>
          <w:b/>
          <w:bCs/>
          <w:sz w:val="24"/>
          <w:szCs w:val="24"/>
        </w:rPr>
        <w:t>terystyczne produktów i towarów</w:t>
      </w:r>
      <w:r w:rsidRPr="00BD7B9C">
        <w:rPr>
          <w:rFonts w:cstheme="minorHAnsi"/>
          <w:b/>
          <w:bCs/>
          <w:sz w:val="24"/>
          <w:szCs w:val="24"/>
        </w:rPr>
        <w:t xml:space="preserve">) w ramach zadania </w:t>
      </w:r>
      <w:r w:rsidR="00BD7B9C" w:rsidRPr="00BD7B9C">
        <w:rPr>
          <w:rFonts w:cstheme="minorHAnsi"/>
          <w:b/>
          <w:sz w:val="24"/>
          <w:szCs w:val="24"/>
          <w:lang w:eastAsia="pl-PL"/>
        </w:rPr>
        <w:t>„</w:t>
      </w:r>
      <w:r w:rsidR="00BD7B9C" w:rsidRPr="00BD7B9C">
        <w:rPr>
          <w:rFonts w:cstheme="minorHAnsi"/>
          <w:sz w:val="24"/>
          <w:szCs w:val="24"/>
          <w:lang w:eastAsia="pl-PL"/>
        </w:rPr>
        <w:t xml:space="preserve"> </w:t>
      </w:r>
      <w:r w:rsidR="00326319">
        <w:rPr>
          <w:rFonts w:eastAsia="Times New Roman" w:cstheme="minorHAnsi"/>
          <w:b/>
          <w:sz w:val="24"/>
          <w:szCs w:val="24"/>
        </w:rPr>
        <w:t>Zakup i dostawa z montażem</w:t>
      </w:r>
      <w:r w:rsidR="00BD7B9C" w:rsidRPr="00BD7B9C">
        <w:rPr>
          <w:rFonts w:eastAsia="Times New Roman" w:cstheme="minorHAnsi"/>
          <w:b/>
          <w:sz w:val="24"/>
          <w:szCs w:val="24"/>
        </w:rPr>
        <w:t xml:space="preserve"> wyposażenia kuchni </w:t>
      </w:r>
      <w:r w:rsidR="00326319">
        <w:rPr>
          <w:rFonts w:eastAsia="Times New Roman" w:cstheme="minorHAnsi"/>
          <w:b/>
          <w:sz w:val="24"/>
          <w:szCs w:val="24"/>
        </w:rPr>
        <w:t xml:space="preserve"> - okapu - </w:t>
      </w:r>
      <w:r w:rsidR="00BD7B9C" w:rsidRPr="00BD7B9C">
        <w:rPr>
          <w:rFonts w:eastAsia="Times New Roman" w:cstheme="minorHAnsi"/>
          <w:b/>
          <w:sz w:val="24"/>
          <w:szCs w:val="24"/>
        </w:rPr>
        <w:t>do Szkoły Podstawowej im. Władysława Broniewskiego w Wojcieszowie.”</w:t>
      </w:r>
    </w:p>
    <w:p w14:paraId="375EA98C" w14:textId="77777777" w:rsidR="00BD7B9C" w:rsidRDefault="00BD7B9C" w:rsidP="00BD7B9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23"/>
        <w:gridCol w:w="10206"/>
      </w:tblGrid>
      <w:tr w:rsidR="00BD7B9C" w14:paraId="7D6F199C" w14:textId="77777777" w:rsidTr="00BD7B9C">
        <w:tc>
          <w:tcPr>
            <w:tcW w:w="562" w:type="dxa"/>
          </w:tcPr>
          <w:p w14:paraId="459B349A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02" w:type="dxa"/>
          </w:tcPr>
          <w:p w14:paraId="6E3DE27E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23" w:type="dxa"/>
          </w:tcPr>
          <w:p w14:paraId="5726E0DA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0206" w:type="dxa"/>
          </w:tcPr>
          <w:p w14:paraId="098CE663" w14:textId="77777777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Opis produktu</w:t>
            </w:r>
          </w:p>
        </w:tc>
      </w:tr>
      <w:tr w:rsidR="00BD7B9C" w14:paraId="06F5D25B" w14:textId="77777777" w:rsidTr="00BD7B9C">
        <w:tc>
          <w:tcPr>
            <w:tcW w:w="562" w:type="dxa"/>
          </w:tcPr>
          <w:p w14:paraId="2A3677F9" w14:textId="6CF016DE" w:rsidR="00BD7B9C" w:rsidRDefault="00BD7B9C" w:rsidP="00BD7B9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14:paraId="06A56081" w14:textId="24233BE6" w:rsidR="00BD7B9C" w:rsidRDefault="00B47B1E" w:rsidP="00BD7B9C">
            <w:pPr>
              <w:rPr>
                <w:b/>
              </w:rPr>
            </w:pPr>
            <w:r>
              <w:rPr>
                <w:b/>
              </w:rPr>
              <w:t>Okap przyścienny skrzyniowy</w:t>
            </w:r>
          </w:p>
        </w:tc>
        <w:tc>
          <w:tcPr>
            <w:tcW w:w="623" w:type="dxa"/>
          </w:tcPr>
          <w:p w14:paraId="1173EE90" w14:textId="3731BEFB" w:rsidR="00BD7B9C" w:rsidRDefault="00326319" w:rsidP="00BD7B9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</w:tcPr>
          <w:p w14:paraId="691B891B" w14:textId="24DB2709" w:rsidR="00BD7B9C" w:rsidRDefault="00B47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Wymiary: 2000/1100/450 mm</w:t>
            </w:r>
          </w:p>
          <w:p w14:paraId="06754469" w14:textId="672B3D51" w:rsidR="00B47B1E" w:rsidRDefault="00B47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Wentylator</w:t>
            </w:r>
            <w:r w:rsidR="008C1480">
              <w:rPr>
                <w:color w:val="000000" w:themeColor="text1"/>
              </w:rPr>
              <w:t xml:space="preserve"> E2</w:t>
            </w:r>
            <w:r w:rsidR="00684E47">
              <w:rPr>
                <w:color w:val="000000" w:themeColor="text1"/>
              </w:rPr>
              <w:t xml:space="preserve">, moc powyżej 100 W, </w:t>
            </w:r>
            <w:r w:rsidR="008C1480">
              <w:rPr>
                <w:color w:val="000000" w:themeColor="text1"/>
              </w:rPr>
              <w:t xml:space="preserve">wydajność </w:t>
            </w:r>
            <w:r w:rsidR="00684E47">
              <w:rPr>
                <w:color w:val="000000" w:themeColor="text1"/>
              </w:rPr>
              <w:t xml:space="preserve">od 1200 </w:t>
            </w:r>
            <w:r w:rsidR="00F24498">
              <w:rPr>
                <w:color w:val="000000" w:themeColor="text1"/>
              </w:rPr>
              <w:t>do 2000m3/h, wylot 250mm</w:t>
            </w:r>
            <w:r w:rsidR="00684E47">
              <w:rPr>
                <w:color w:val="000000" w:themeColor="text1"/>
              </w:rPr>
              <w:t>, nadający się do intensywnego użytkowania</w:t>
            </w:r>
          </w:p>
          <w:p w14:paraId="5977BD91" w14:textId="4700B53C" w:rsidR="00B47B1E" w:rsidRDefault="00B47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Oświetlenie LED, </w:t>
            </w:r>
            <w:r w:rsidR="00684E47">
              <w:rPr>
                <w:color w:val="000000" w:themeColor="text1"/>
              </w:rPr>
              <w:t>wysokiej klasy odporności IP</w:t>
            </w:r>
            <w:bookmarkStart w:id="0" w:name="_GoBack"/>
            <w:bookmarkEnd w:id="0"/>
          </w:p>
          <w:p w14:paraId="1DC3736D" w14:textId="62C066ED" w:rsidR="00B47B1E" w:rsidRDefault="00B47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Włącznik światła zintegrowany ze sterownikiem pracy wentylatora</w:t>
            </w:r>
          </w:p>
          <w:p w14:paraId="0A3989FD" w14:textId="78E0BBAC" w:rsidR="00B47B1E" w:rsidRDefault="00B47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Łapacze tłuszczu</w:t>
            </w:r>
          </w:p>
          <w:p w14:paraId="608CA952" w14:textId="4509325C" w:rsidR="00B47B1E" w:rsidRDefault="00B47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Wyposażony w rynienkę ociekową z zaworem spustowym</w:t>
            </w:r>
          </w:p>
          <w:p w14:paraId="7B7CF1FF" w14:textId="1B5DAA2A" w:rsidR="00B47B1E" w:rsidRDefault="00E118BA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Wykonanie: stal nierdzewna, k</w:t>
            </w:r>
            <w:r w:rsidR="00B47B1E">
              <w:rPr>
                <w:color w:val="000000" w:themeColor="text1"/>
              </w:rPr>
              <w:t>olor INOX</w:t>
            </w:r>
          </w:p>
          <w:p w14:paraId="7355C36E" w14:textId="57731CD1" w:rsidR="008C1480" w:rsidRDefault="008C1480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Szczelna konstrukcja komory wyciągowej</w:t>
            </w:r>
          </w:p>
          <w:p w14:paraId="040F6F24" w14:textId="2BD68FC4" w:rsidR="00B47B1E" w:rsidRPr="00B47B1E" w:rsidRDefault="00B47B1E" w:rsidP="00B47B1E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Króciec 1x250mm</w:t>
            </w:r>
          </w:p>
          <w:p w14:paraId="6067BE21" w14:textId="7F976134" w:rsidR="00BD7B9C" w:rsidRPr="00BD7B9C" w:rsidRDefault="00DC0B1E" w:rsidP="00B66F9C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C26B64">
              <w:rPr>
                <w:color w:val="000000" w:themeColor="text1"/>
              </w:rPr>
              <w:t>asil</w:t>
            </w:r>
            <w:r>
              <w:rPr>
                <w:color w:val="000000" w:themeColor="text1"/>
              </w:rPr>
              <w:t>anie 230V</w:t>
            </w:r>
          </w:p>
        </w:tc>
      </w:tr>
    </w:tbl>
    <w:p w14:paraId="5DF812EF" w14:textId="140CBDE0" w:rsidR="00BD7B9C" w:rsidRDefault="00BD7B9C" w:rsidP="00BD7B9C">
      <w:pPr>
        <w:rPr>
          <w:b/>
        </w:rPr>
      </w:pPr>
    </w:p>
    <w:p w14:paraId="47DCE8AE" w14:textId="25E4037F" w:rsidR="008C1480" w:rsidRDefault="008C1480" w:rsidP="00BD7B9C">
      <w:pPr>
        <w:rPr>
          <w:b/>
        </w:rPr>
      </w:pPr>
    </w:p>
    <w:p w14:paraId="3766E14D" w14:textId="77777777" w:rsidR="008C1480" w:rsidRDefault="008C1480" w:rsidP="00BD7B9C">
      <w:pPr>
        <w:rPr>
          <w:b/>
        </w:rPr>
      </w:pPr>
    </w:p>
    <w:sectPr w:rsidR="008C1480" w:rsidSect="006718C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39D4" w14:textId="77777777" w:rsidR="003A3A8A" w:rsidRDefault="003A3A8A" w:rsidP="00EF5F36">
      <w:pPr>
        <w:spacing w:after="0" w:line="240" w:lineRule="auto"/>
      </w:pPr>
      <w:r>
        <w:separator/>
      </w:r>
    </w:p>
  </w:endnote>
  <w:endnote w:type="continuationSeparator" w:id="0">
    <w:p w14:paraId="770951E0" w14:textId="77777777" w:rsidR="003A3A8A" w:rsidRDefault="003A3A8A" w:rsidP="00EF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328585"/>
      <w:docPartObj>
        <w:docPartGallery w:val="Page Numbers (Bottom of Page)"/>
        <w:docPartUnique/>
      </w:docPartObj>
    </w:sdtPr>
    <w:sdtEndPr/>
    <w:sdtContent>
      <w:p w14:paraId="1B9435E6" w14:textId="4AA07AE4" w:rsidR="00BD7B9C" w:rsidRDefault="00BD7B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47">
          <w:rPr>
            <w:noProof/>
          </w:rPr>
          <w:t>1</w:t>
        </w:r>
        <w:r>
          <w:fldChar w:fldCharType="end"/>
        </w:r>
      </w:p>
    </w:sdtContent>
  </w:sdt>
  <w:p w14:paraId="2707F0FC" w14:textId="77777777" w:rsidR="00BD7B9C" w:rsidRDefault="00BD7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2DDC" w14:textId="77777777" w:rsidR="003A3A8A" w:rsidRDefault="003A3A8A" w:rsidP="00EF5F36">
      <w:pPr>
        <w:spacing w:after="0" w:line="240" w:lineRule="auto"/>
      </w:pPr>
      <w:r>
        <w:separator/>
      </w:r>
    </w:p>
  </w:footnote>
  <w:footnote w:type="continuationSeparator" w:id="0">
    <w:p w14:paraId="53414575" w14:textId="77777777" w:rsidR="003A3A8A" w:rsidRDefault="003A3A8A" w:rsidP="00EF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392"/>
    <w:multiLevelType w:val="hybridMultilevel"/>
    <w:tmpl w:val="BA76D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BD6"/>
    <w:multiLevelType w:val="hybridMultilevel"/>
    <w:tmpl w:val="22C43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6608"/>
    <w:multiLevelType w:val="hybridMultilevel"/>
    <w:tmpl w:val="35D6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350C"/>
    <w:multiLevelType w:val="hybridMultilevel"/>
    <w:tmpl w:val="7760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177"/>
    <w:multiLevelType w:val="hybridMultilevel"/>
    <w:tmpl w:val="9F3A0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5C4"/>
    <w:multiLevelType w:val="hybridMultilevel"/>
    <w:tmpl w:val="B926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C35"/>
    <w:multiLevelType w:val="hybridMultilevel"/>
    <w:tmpl w:val="73B8C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830"/>
    <w:multiLevelType w:val="hybridMultilevel"/>
    <w:tmpl w:val="7C4C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39DB"/>
    <w:multiLevelType w:val="hybridMultilevel"/>
    <w:tmpl w:val="79C61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3000"/>
    <w:multiLevelType w:val="hybridMultilevel"/>
    <w:tmpl w:val="36A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A1CEF"/>
    <w:multiLevelType w:val="hybridMultilevel"/>
    <w:tmpl w:val="8DA22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843D6"/>
    <w:multiLevelType w:val="hybridMultilevel"/>
    <w:tmpl w:val="4A6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0321"/>
    <w:multiLevelType w:val="hybridMultilevel"/>
    <w:tmpl w:val="6796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F0FC5"/>
    <w:multiLevelType w:val="hybridMultilevel"/>
    <w:tmpl w:val="4B0A3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9"/>
    <w:rsid w:val="00003195"/>
    <w:rsid w:val="0006528A"/>
    <w:rsid w:val="00067514"/>
    <w:rsid w:val="00072CBA"/>
    <w:rsid w:val="00083FAD"/>
    <w:rsid w:val="000840FE"/>
    <w:rsid w:val="00096CFB"/>
    <w:rsid w:val="000A106A"/>
    <w:rsid w:val="000E21B1"/>
    <w:rsid w:val="000E2DF1"/>
    <w:rsid w:val="000F3B83"/>
    <w:rsid w:val="00103D2B"/>
    <w:rsid w:val="00122085"/>
    <w:rsid w:val="00132C1C"/>
    <w:rsid w:val="001330E1"/>
    <w:rsid w:val="00143BBB"/>
    <w:rsid w:val="001905BA"/>
    <w:rsid w:val="00193F12"/>
    <w:rsid w:val="00196ABB"/>
    <w:rsid w:val="001C2A50"/>
    <w:rsid w:val="001D5D12"/>
    <w:rsid w:val="00204C86"/>
    <w:rsid w:val="00220785"/>
    <w:rsid w:val="00237ECA"/>
    <w:rsid w:val="002465B2"/>
    <w:rsid w:val="002875B0"/>
    <w:rsid w:val="002D7A4B"/>
    <w:rsid w:val="002E4683"/>
    <w:rsid w:val="002F0F47"/>
    <w:rsid w:val="00323EC3"/>
    <w:rsid w:val="00326319"/>
    <w:rsid w:val="00327FCB"/>
    <w:rsid w:val="00347902"/>
    <w:rsid w:val="00353242"/>
    <w:rsid w:val="003832B3"/>
    <w:rsid w:val="00383F49"/>
    <w:rsid w:val="0039143C"/>
    <w:rsid w:val="003A3A8A"/>
    <w:rsid w:val="003A5ABD"/>
    <w:rsid w:val="003C0C42"/>
    <w:rsid w:val="003C6895"/>
    <w:rsid w:val="00453FEE"/>
    <w:rsid w:val="0046139C"/>
    <w:rsid w:val="00462820"/>
    <w:rsid w:val="00474C9E"/>
    <w:rsid w:val="00477946"/>
    <w:rsid w:val="00483439"/>
    <w:rsid w:val="004911CD"/>
    <w:rsid w:val="00504245"/>
    <w:rsid w:val="005112B4"/>
    <w:rsid w:val="00511553"/>
    <w:rsid w:val="00535F26"/>
    <w:rsid w:val="00560E57"/>
    <w:rsid w:val="005631C1"/>
    <w:rsid w:val="00571AE6"/>
    <w:rsid w:val="0059563F"/>
    <w:rsid w:val="005E6DD3"/>
    <w:rsid w:val="00611C31"/>
    <w:rsid w:val="00614C86"/>
    <w:rsid w:val="00625E80"/>
    <w:rsid w:val="006718CC"/>
    <w:rsid w:val="00677DC6"/>
    <w:rsid w:val="00684E47"/>
    <w:rsid w:val="006975F8"/>
    <w:rsid w:val="006A4CD0"/>
    <w:rsid w:val="006B745D"/>
    <w:rsid w:val="006D4713"/>
    <w:rsid w:val="006E217A"/>
    <w:rsid w:val="006E6D62"/>
    <w:rsid w:val="007064D9"/>
    <w:rsid w:val="00724E94"/>
    <w:rsid w:val="00727EC2"/>
    <w:rsid w:val="00730F21"/>
    <w:rsid w:val="00742135"/>
    <w:rsid w:val="00785432"/>
    <w:rsid w:val="007A5164"/>
    <w:rsid w:val="007D3C81"/>
    <w:rsid w:val="007E0552"/>
    <w:rsid w:val="00805B18"/>
    <w:rsid w:val="008A5032"/>
    <w:rsid w:val="008B7BA2"/>
    <w:rsid w:val="008C1480"/>
    <w:rsid w:val="008C62A2"/>
    <w:rsid w:val="008D7BF9"/>
    <w:rsid w:val="008E18FB"/>
    <w:rsid w:val="00913DBD"/>
    <w:rsid w:val="00960204"/>
    <w:rsid w:val="00973623"/>
    <w:rsid w:val="009854A2"/>
    <w:rsid w:val="009864E1"/>
    <w:rsid w:val="00990026"/>
    <w:rsid w:val="009A3E8A"/>
    <w:rsid w:val="009B3AE5"/>
    <w:rsid w:val="009B6C69"/>
    <w:rsid w:val="009E1C03"/>
    <w:rsid w:val="00A13FB9"/>
    <w:rsid w:val="00A76691"/>
    <w:rsid w:val="00A8742F"/>
    <w:rsid w:val="00AE735E"/>
    <w:rsid w:val="00AF0EDA"/>
    <w:rsid w:val="00AF7D4F"/>
    <w:rsid w:val="00B02E5E"/>
    <w:rsid w:val="00B2413F"/>
    <w:rsid w:val="00B306B1"/>
    <w:rsid w:val="00B47B1E"/>
    <w:rsid w:val="00B66F9C"/>
    <w:rsid w:val="00B768C1"/>
    <w:rsid w:val="00B8790D"/>
    <w:rsid w:val="00BD7B9C"/>
    <w:rsid w:val="00BF3CD2"/>
    <w:rsid w:val="00BF3D20"/>
    <w:rsid w:val="00C06F91"/>
    <w:rsid w:val="00C2608A"/>
    <w:rsid w:val="00C26B64"/>
    <w:rsid w:val="00C275A2"/>
    <w:rsid w:val="00C400BB"/>
    <w:rsid w:val="00C461A7"/>
    <w:rsid w:val="00C911F2"/>
    <w:rsid w:val="00CC22C6"/>
    <w:rsid w:val="00CF157D"/>
    <w:rsid w:val="00D05BD1"/>
    <w:rsid w:val="00D36621"/>
    <w:rsid w:val="00D56524"/>
    <w:rsid w:val="00D6369B"/>
    <w:rsid w:val="00DC0B1E"/>
    <w:rsid w:val="00DC358F"/>
    <w:rsid w:val="00E118BA"/>
    <w:rsid w:val="00E22595"/>
    <w:rsid w:val="00E46D86"/>
    <w:rsid w:val="00E938B1"/>
    <w:rsid w:val="00ED17CB"/>
    <w:rsid w:val="00ED2BC2"/>
    <w:rsid w:val="00EE36B7"/>
    <w:rsid w:val="00EF5F36"/>
    <w:rsid w:val="00F002A1"/>
    <w:rsid w:val="00F039DF"/>
    <w:rsid w:val="00F24498"/>
    <w:rsid w:val="00F95FF7"/>
    <w:rsid w:val="00FC08EF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583D"/>
  <w15:chartTrackingRefBased/>
  <w15:docId w15:val="{59A387D1-84B6-4CB2-B1CE-DB7E737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6B1"/>
  </w:style>
  <w:style w:type="paragraph" w:styleId="Nagwek1">
    <w:name w:val="heading 1"/>
    <w:basedOn w:val="Normalny"/>
    <w:next w:val="Normalny"/>
    <w:link w:val="Nagwek1Znak"/>
    <w:uiPriority w:val="9"/>
    <w:qFormat/>
    <w:rsid w:val="00C91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64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4D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0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36"/>
  </w:style>
  <w:style w:type="paragraph" w:styleId="Stopka">
    <w:name w:val="footer"/>
    <w:basedOn w:val="Normalny"/>
    <w:link w:val="StopkaZnak"/>
    <w:uiPriority w:val="99"/>
    <w:unhideWhenUsed/>
    <w:rsid w:val="00EF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36"/>
  </w:style>
  <w:style w:type="character" w:customStyle="1" w:styleId="Nagwek1Znak">
    <w:name w:val="Nagłówek 1 Znak"/>
    <w:basedOn w:val="Domylnaczcionkaakapitu"/>
    <w:link w:val="Nagwek1"/>
    <w:uiPriority w:val="9"/>
    <w:rsid w:val="00C9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C8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1513-2F9A-4301-99B5-C038FD49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PSPBidziny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1 indent</dc:creator>
  <cp:keywords/>
  <dc:description/>
  <cp:lastModifiedBy>SPW17</cp:lastModifiedBy>
  <cp:revision>2</cp:revision>
  <cp:lastPrinted>2023-07-05T10:47:00Z</cp:lastPrinted>
  <dcterms:created xsi:type="dcterms:W3CDTF">2024-12-16T07:29:00Z</dcterms:created>
  <dcterms:modified xsi:type="dcterms:W3CDTF">2024-12-16T07:29:00Z</dcterms:modified>
</cp:coreProperties>
</file>