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lef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b w:val="false"/>
          <w:bCs w:val="false"/>
          <w:iCs/>
          <w:sz w:val="22"/>
          <w:szCs w:val="22"/>
        </w:rPr>
        <w:t xml:space="preserve">Załącznik nr 2 </w:t>
      </w:r>
    </w:p>
    <w:p>
      <w:pPr>
        <w:pStyle w:val="BodyTextIndent2"/>
        <w:ind w:lef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>
      <w:pPr>
        <w:pStyle w:val="BodyTextIndent2"/>
        <w:ind w:left="374" w:hanging="0"/>
        <w:jc w:val="both"/>
        <w:rPr>
          <w:rFonts w:ascii="Calibri" w:hAnsi="Calibri" w:cs="Arial"/>
          <w:b/>
          <w:b/>
          <w:i/>
          <w:i/>
          <w:iCs/>
          <w:sz w:val="22"/>
          <w:szCs w:val="22"/>
        </w:rPr>
      </w:pPr>
      <w:r>
        <w:rPr>
          <w:rFonts w:cs="Arial" w:ascii="Calibri" w:hAnsi="Calibri"/>
          <w:b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</w:t>
        <w:tab/>
        <w:tab/>
        <w:tab/>
        <w:tab/>
        <w:tab/>
        <w:t>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</w:t>
        <w:tab/>
        <w:tab/>
        <w:tab/>
        <w:tab/>
        <w:tab/>
        <w:tab/>
      </w:r>
      <w:r>
        <w:rPr>
          <w:rFonts w:ascii="Calibri" w:hAnsi="Calibri"/>
          <w:i/>
          <w:iCs/>
          <w:sz w:val="22"/>
          <w:szCs w:val="22"/>
        </w:rPr>
        <w:t>miejscowość i data</w:t>
      </w:r>
    </w:p>
    <w:p>
      <w:pPr>
        <w:pStyle w:val="BodyText2"/>
        <w:tabs>
          <w:tab w:val="clear" w:pos="708"/>
          <w:tab w:val="left" w:pos="0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 xml:space="preserve">....................................................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Nazwa i adres Wykonawcy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 w:eastAsia="SimSun"/>
          <w:b/>
          <w:b/>
          <w:caps/>
          <w:color w:val="000000"/>
          <w:spacing w:val="10"/>
          <w:kern w:val="2"/>
          <w:sz w:val="22"/>
          <w:szCs w:val="22"/>
          <w:lang w:eastAsia="en-US" w:bidi="hi-IN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 w:eastAsia="SimSun"/>
          <w:b/>
          <w:b/>
          <w:caps/>
          <w:color w:val="000000"/>
          <w:spacing w:val="10"/>
          <w:kern w:val="2"/>
          <w:sz w:val="22"/>
          <w:szCs w:val="22"/>
          <w:lang w:eastAsia="en-US" w:bidi="hi-IN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caps/>
          <w:color w:val="000000"/>
          <w:spacing w:val="10"/>
          <w:sz w:val="22"/>
          <w:szCs w:val="22"/>
          <w:lang w:eastAsia="en-US"/>
        </w:rPr>
        <w:t xml:space="preserve">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right"/>
        <w:outlineLvl w:val="5"/>
        <w:rPr>
          <w:rFonts w:ascii="Calibri" w:hAnsi="Calibri"/>
          <w:sz w:val="22"/>
          <w:szCs w:val="22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  <w:t xml:space="preserve">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/>
          <w:sz w:val="22"/>
          <w:szCs w:val="22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  <w:t xml:space="preserve">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/>
          <w:sz w:val="22"/>
          <w:szCs w:val="22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  <w:t xml:space="preserve">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5"/>
        <w:rPr>
          <w:rFonts w:ascii="Calibri" w:hAnsi="Calibri"/>
          <w:sz w:val="22"/>
          <w:szCs w:val="22"/>
        </w:rPr>
      </w:pPr>
      <w:r>
        <w:rPr>
          <w:rFonts w:eastAsia="SimSun" w:ascii="Calibri" w:hAnsi="Calibri"/>
          <w:b/>
          <w:caps/>
          <w:color w:val="000000"/>
          <w:spacing w:val="10"/>
          <w:kern w:val="2"/>
          <w:sz w:val="22"/>
          <w:szCs w:val="22"/>
          <w:lang w:eastAsia="en-US" w:bidi="hi-IN"/>
        </w:rPr>
        <w:t xml:space="preserve">                                                                      </w:t>
      </w:r>
    </w:p>
    <w:p>
      <w:pPr>
        <w:pStyle w:val="Normal"/>
        <w:spacing w:before="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Oświadczenie o </w:t>
      </w:r>
      <w:bookmarkStart w:id="0" w:name="_Hlk61602306"/>
      <w:r>
        <w:rPr>
          <w:rFonts w:ascii="Calibri" w:hAnsi="Calibri"/>
          <w:b/>
          <w:sz w:val="24"/>
          <w:szCs w:val="24"/>
        </w:rPr>
        <w:t xml:space="preserve">braku podstaw do wykluczenia </w:t>
      </w:r>
      <w:bookmarkEnd w:id="0"/>
      <w:r>
        <w:rPr>
          <w:rFonts w:ascii="Calibri" w:hAnsi="Calibri"/>
          <w:b/>
          <w:sz w:val="24"/>
          <w:szCs w:val="24"/>
        </w:rPr>
        <w:t xml:space="preserve">i spełnieniu warunków udziału w postępowaniu 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składane na podstawie art. 125 ust. 1 ustawy z dnia 11 września 2019 r. 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Prawo zamówień publicznych (dalej jako: ustawa Pzp), </w:t>
      </w:r>
    </w:p>
    <w:p>
      <w:pPr>
        <w:pStyle w:val="Normal"/>
        <w:jc w:val="center"/>
        <w:rPr>
          <w:rFonts w:ascii="Calibri" w:hAnsi="Calibri"/>
          <w:b/>
          <w:b/>
          <w:i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</w:tabs>
        <w:bidi w:val="0"/>
        <w:spacing w:lineRule="auto" w:line="240" w:before="0" w:after="0"/>
        <w:ind w:left="720" w:right="0" w:hanging="0"/>
        <w:jc w:val="both"/>
        <w:rPr/>
      </w:pPr>
      <w:r>
        <w:rPr>
          <w:rFonts w:ascii="Calibri" w:hAnsi="Calibri"/>
          <w:sz w:val="22"/>
          <w:szCs w:val="22"/>
        </w:rPr>
        <w:t>Na potrzeby postępowania o udzielenie zamówienia publicznego pn.</w:t>
      </w:r>
      <w:r>
        <w:rPr>
          <w:rFonts w:ascii="Calibri" w:hAnsi="Calibri"/>
          <w:b/>
          <w:bCs/>
          <w:sz w:val="22"/>
          <w:szCs w:val="22"/>
        </w:rPr>
        <w:t xml:space="preserve"> „Odbiór odpadów komunalnych zmieszanych oraz selektywnie zebranych z nieruchomości zamieszkałych oraz nieruchomości częściowo zamieszkałych i niezamieszkałych z terenu Gminy Wojcieszów, Gminy Czarny Bór, Gminy Miejskiej Kamienna Góra, Gminy Kamienna Góra, Gminy Męcinka, Gminy Pielgrzymka, Gminy Stare Bogaczowice, Gminy Świerzawa, Gminy Lubawka, Gminy Mieroszów.”</w:t>
      </w:r>
      <w:r>
        <w:rPr>
          <w:rFonts w:ascii="Calibri" w:hAnsi="Calibri"/>
          <w:b/>
          <w:bCs/>
          <w:i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prowadzonego przez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Gmin</w:t>
      </w:r>
      <w:r>
        <w:rPr>
          <w:rFonts w:ascii="Calibri" w:hAnsi="Calibri"/>
          <w:b/>
          <w:sz w:val="22"/>
          <w:szCs w:val="22"/>
        </w:rPr>
        <w:t>ę</w:t>
      </w:r>
      <w:r>
        <w:rPr>
          <w:rFonts w:ascii="Calibri" w:hAnsi="Calibri"/>
          <w:b/>
          <w:sz w:val="22"/>
          <w:szCs w:val="22"/>
        </w:rPr>
        <w:t xml:space="preserve"> Wojcieszów, </w:t>
      </w:r>
      <w:r>
        <w:rPr>
          <w:rFonts w:ascii="Calibri" w:hAnsi="Calibri"/>
          <w:b/>
          <w:sz w:val="22"/>
          <w:szCs w:val="22"/>
        </w:rPr>
        <w:t xml:space="preserve">jako zamawiającego prowadzącego, 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co następuje:</w:t>
      </w:r>
    </w:p>
    <w:p>
      <w:pPr>
        <w:pStyle w:val="Normal"/>
        <w:jc w:val="both"/>
        <w:rPr>
          <w:rFonts w:ascii="Calibri" w:hAnsi="Calibri"/>
          <w:b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  <w:highlight w:val="none"/>
          <w:shd w:fill="B2B2B2" w:val="clear"/>
        </w:rPr>
      </w:pPr>
      <w:r>
        <w:rPr>
          <w:rFonts w:ascii="Calibri" w:hAnsi="Calibri"/>
          <w:b/>
          <w:sz w:val="22"/>
          <w:szCs w:val="22"/>
          <w:shd w:fill="B2B2B2" w:val="clear"/>
        </w:rPr>
        <w:t>OŚWIADCZENIE DOTYCZĄCE BRAKU PODSTAW DO WYKLUCZENIA: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nie podlegam wykluczeniu z postępowania na podstawie art. 108  ustawy Pzp,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nie podlegam wykluczeniu z postępowania na podstawie art. </w:t>
      </w:r>
      <w:r>
        <w:rPr>
          <w:rFonts w:eastAsia="Calibri" w:cs="Times New Roman" w:ascii="Calibri" w:hAnsi="Calibri"/>
          <w:sz w:val="22"/>
          <w:szCs w:val="22"/>
          <w:lang w:eastAsia="en-US"/>
        </w:rPr>
        <w:t xml:space="preserve">7 </w:t>
      </w:r>
      <w:r>
        <w:rPr>
          <w:rFonts w:ascii="Calibri" w:hAnsi="Calibri"/>
          <w:sz w:val="22"/>
          <w:szCs w:val="22"/>
        </w:rPr>
        <w:t xml:space="preserve">ust. 1 </w:t>
      </w:r>
      <w:r>
        <w:rPr>
          <w:rFonts w:eastAsia="Calibri" w:cs="Times New Roman" w:ascii="Calibri" w:hAnsi="Calibri"/>
          <w:sz w:val="22"/>
          <w:szCs w:val="22"/>
          <w:lang w:eastAsia="en-US"/>
        </w:rPr>
        <w:t xml:space="preserve">ustawy o szczególnych rozwiązaniach w zakresie przeciwdziałania wspieraniu agresji na Ukrainę oraz służących ochronie bezpieczeństwa narodowego (Dz. U. </w:t>
      </w:r>
      <w:r>
        <w:rPr>
          <w:rFonts w:eastAsia="Calibri" w:cs="Times New Roman" w:ascii="Calibri" w:hAnsi="Calibri"/>
          <w:sz w:val="22"/>
          <w:szCs w:val="22"/>
          <w:lang w:eastAsia="en-US"/>
        </w:rPr>
        <w:t>z</w:t>
      </w:r>
      <w:r>
        <w:rPr>
          <w:rFonts w:eastAsia="Calibri" w:cs="Times New Roman" w:ascii="Calibri" w:hAnsi="Calibri"/>
          <w:sz w:val="22"/>
          <w:szCs w:val="22"/>
          <w:lang w:eastAsia="en-US"/>
        </w:rPr>
        <w:t xml:space="preserve"> 2022 r. poz. 835).</w:t>
      </w:r>
    </w:p>
    <w:p>
      <w:pPr>
        <w:pStyle w:val="Normal"/>
        <w:jc w:val="both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 xml:space="preserve">.……. </w:t>
      </w:r>
      <w:r>
        <w:rPr>
          <w:rFonts w:ascii="Calibri" w:hAnsi="Calibri"/>
          <w:i/>
          <w:sz w:val="22"/>
          <w:szCs w:val="22"/>
        </w:rPr>
        <w:t xml:space="preserve">(miejscowość), </w:t>
      </w:r>
      <w:r>
        <w:rPr>
          <w:rFonts w:ascii="Calibri" w:hAnsi="Calibri"/>
          <w:sz w:val="22"/>
          <w:szCs w:val="22"/>
        </w:rPr>
        <w:t xml:space="preserve">dnia ………….……. r.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ab/>
        <w:tab/>
        <w:tab/>
        <w:tab/>
        <w:tab/>
        <w:tab/>
        <w:tab/>
        <w:tab/>
        <w:tab/>
        <w:t>(podpis)</w:t>
      </w:r>
    </w:p>
    <w:p>
      <w:pPr>
        <w:pStyle w:val="Normal"/>
        <w:ind w:left="5664" w:firstLine="708"/>
        <w:jc w:val="both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  <w:highlight w:val="lightGray"/>
        </w:rPr>
      </w:pPr>
      <w:r>
        <w:rPr>
          <w:rFonts w:ascii="Calibri" w:hAnsi="Calibri"/>
          <w:b/>
          <w:sz w:val="22"/>
          <w:szCs w:val="22"/>
          <w:highlight w:val="lightGray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lightGray"/>
        </w:rPr>
        <w:t>OŚWIADCZENIE DOTYCZĄCE SPEŁNIENIA WARUNKÓW UDZIAŁU W POSTĘPOWANIU:</w:t>
      </w:r>
    </w:p>
    <w:p>
      <w:pPr>
        <w:pStyle w:val="Normal"/>
        <w:ind w:left="6092" w:firstLine="708"/>
        <w:jc w:val="both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Oświadczam, że spełniam warunki udziału w postępowaniu określone przez Zamawiającego w Zaproszeniu do negocjacji</w:t>
      </w:r>
      <w:bookmarkStart w:id="1" w:name="_GoBack"/>
      <w:bookmarkEnd w:id="1"/>
      <w:r>
        <w:rPr>
          <w:rFonts w:ascii="Calibri" w:hAnsi="Calibri"/>
          <w:iCs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 xml:space="preserve">.……. </w:t>
      </w:r>
      <w:r>
        <w:rPr>
          <w:rFonts w:ascii="Calibri" w:hAnsi="Calibri"/>
          <w:i/>
          <w:sz w:val="22"/>
          <w:szCs w:val="22"/>
        </w:rPr>
        <w:t xml:space="preserve">(miejscowość), </w:t>
      </w:r>
      <w:r>
        <w:rPr>
          <w:rFonts w:ascii="Calibri" w:hAnsi="Calibri"/>
          <w:sz w:val="22"/>
          <w:szCs w:val="22"/>
        </w:rPr>
        <w:t xml:space="preserve">dnia …………………. r.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2832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           </w:t>
        <w:tab/>
        <w:tab/>
        <w:t xml:space="preserve"> …………………………………………</w:t>
      </w:r>
    </w:p>
    <w:p>
      <w:pPr>
        <w:pStyle w:val="Normal"/>
        <w:ind w:left="6092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ab/>
        <w:t>(podpis</w:t>
      </w:r>
      <w:r>
        <w:rPr>
          <w:rFonts w:ascii="Calibri" w:hAnsi="Calibri"/>
          <w:i/>
          <w:sz w:val="22"/>
          <w:szCs w:val="22"/>
        </w:rPr>
        <w:t>)</w:t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uiPriority="99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uiPriority="99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uiPriority="99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5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915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a2">
    <w:name w:val="List Bullet 3"/>
    <w:basedOn w:val="Lista"/>
    <w:rsid w:val="004915b3"/>
    <w:pPr>
      <w:tabs>
        <w:tab w:val="clear" w:pos="720"/>
        <w:tab w:val="left" w:pos="1080" w:leader="none"/>
      </w:tabs>
      <w:ind w:left="1080" w:hanging="360"/>
    </w:pPr>
    <w:rPr/>
  </w:style>
  <w:style w:type="paragraph" w:styleId="Lista3">
    <w:name w:val="List Bullet 4"/>
    <w:basedOn w:val="Lista"/>
    <w:rsid w:val="004915b3"/>
    <w:pPr>
      <w:tabs>
        <w:tab w:val="clear" w:pos="720"/>
        <w:tab w:val="left" w:pos="1440" w:leader="none"/>
      </w:tabs>
      <w:ind w:left="1440" w:hanging="360"/>
    </w:pPr>
    <w:rPr/>
  </w:style>
  <w:style w:type="paragraph" w:styleId="Lista4">
    <w:name w:val="List Bullet 5"/>
    <w:basedOn w:val="Lista"/>
    <w:rsid w:val="004915b3"/>
    <w:pPr>
      <w:tabs>
        <w:tab w:val="clear" w:pos="720"/>
        <w:tab w:val="left" w:pos="1800" w:leader="none"/>
      </w:tabs>
      <w:ind w:left="1800" w:hanging="360"/>
    </w:pPr>
    <w:rPr/>
  </w:style>
  <w:style w:type="paragraph" w:styleId="Lista5">
    <w:name w:val="List Number"/>
    <w:basedOn w:val="Lista"/>
    <w:rsid w:val="004915b3"/>
    <w:pPr>
      <w:tabs>
        <w:tab w:val="clear" w:pos="720"/>
        <w:tab w:val="left" w:pos="2160" w:leader="none"/>
      </w:tabs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Rysunek" w:customStyle="1">
    <w:name w:val="Table of Figures"/>
    <w:basedOn w:val="Tretekstu"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4915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LibreOffice/7.2.0.4$Windows_x86 LibreOffice_project/9a9c6381e3f7a62afc1329bd359cc48accb6435b</Application>
  <AppVersion>15.0000</AppVersion>
  <Pages>1</Pages>
  <Words>201</Words>
  <Characters>1534</Characters>
  <CharactersWithSpaces>2178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2022-03-04T08:55:00Z</dcterms:created>
  <dc:creator>WalKar</dc:creator>
  <dc:description/>
  <dc:language>pl-PL</dc:language>
  <cp:lastModifiedBy/>
  <dcterms:modified xsi:type="dcterms:W3CDTF">2022-06-08T13:51:12Z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