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20" w:rsidRPr="00784420" w:rsidRDefault="00745620" w:rsidP="00745620">
      <w:pPr>
        <w:pStyle w:val="DTytulwzoru"/>
        <w:pageBreakBefore/>
        <w:widowControl/>
        <w:rPr>
          <w:szCs w:val="24"/>
        </w:rPr>
      </w:pPr>
      <w:r w:rsidRPr="00784420">
        <w:rPr>
          <w:szCs w:val="24"/>
        </w:rPr>
        <w:t>FORMULARZ OFERTOWY</w:t>
      </w:r>
      <w:r>
        <w:rPr>
          <w:szCs w:val="24"/>
        </w:rPr>
        <w:br/>
      </w:r>
      <w:r>
        <w:rPr>
          <w:szCs w:val="24"/>
        </w:rPr>
        <w:br/>
      </w:r>
      <w:r w:rsidRPr="00784420">
        <w:rPr>
          <w:szCs w:val="24"/>
        </w:rPr>
        <w:t>Oferta</w:t>
      </w:r>
    </w:p>
    <w:tbl>
      <w:tblPr>
        <w:tblW w:w="0" w:type="auto"/>
        <w:tblInd w:w="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00"/>
        <w:gridCol w:w="2837"/>
      </w:tblGrid>
      <w:tr w:rsidR="00745620" w:rsidRPr="00563599" w:rsidTr="00263DD6">
        <w:tc>
          <w:tcPr>
            <w:tcW w:w="6300" w:type="dxa"/>
            <w:shd w:val="clear" w:color="auto" w:fill="auto"/>
          </w:tcPr>
          <w:p w:rsidR="00745620" w:rsidRDefault="00745620" w:rsidP="00263DD6">
            <w:pPr>
              <w:snapToGrid w:val="0"/>
              <w:spacing w:line="200" w:lineRule="atLeast"/>
              <w:ind w:left="-70" w:right="5"/>
            </w:pPr>
            <w:r>
              <w:rPr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2837" w:type="dxa"/>
            <w:shd w:val="clear" w:color="auto" w:fill="auto"/>
          </w:tcPr>
          <w:p w:rsidR="00745620" w:rsidRPr="00563599" w:rsidRDefault="00745620" w:rsidP="00263DD6">
            <w:pPr>
              <w:pStyle w:val="Nagwek4"/>
              <w:tabs>
                <w:tab w:val="clear" w:pos="864"/>
                <w:tab w:val="num" w:pos="0"/>
              </w:tabs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563599">
              <w:rPr>
                <w:rFonts w:ascii="Times New Roman" w:hAnsi="Times New Roman" w:cs="Times New Roman"/>
                <w:bCs/>
                <w:iCs/>
              </w:rPr>
              <w:t>PU.271.</w:t>
            </w:r>
            <w:r>
              <w:rPr>
                <w:rFonts w:ascii="Times New Roman" w:hAnsi="Times New Roman" w:cs="Times New Roman"/>
                <w:bCs/>
                <w:iCs/>
              </w:rPr>
              <w:t>1</w:t>
            </w:r>
            <w:r w:rsidRPr="00563599">
              <w:rPr>
                <w:rFonts w:ascii="Times New Roman" w:hAnsi="Times New Roman" w:cs="Times New Roman"/>
                <w:bCs/>
                <w:iCs/>
              </w:rPr>
              <w:t>.20</w:t>
            </w:r>
            <w:r>
              <w:rPr>
                <w:rFonts w:ascii="Times New Roman" w:hAnsi="Times New Roman" w:cs="Times New Roman"/>
                <w:bCs/>
                <w:iCs/>
              </w:rPr>
              <w:t>21</w:t>
            </w:r>
          </w:p>
        </w:tc>
      </w:tr>
    </w:tbl>
    <w:p w:rsidR="00745620" w:rsidRPr="00784420" w:rsidRDefault="00745620" w:rsidP="00745620">
      <w:pPr>
        <w:pStyle w:val="DTextNO"/>
        <w:widowControl/>
        <w:rPr>
          <w:sz w:val="24"/>
          <w:szCs w:val="24"/>
        </w:rPr>
      </w:pPr>
      <w:r>
        <w:rPr>
          <w:sz w:val="24"/>
          <w:szCs w:val="24"/>
        </w:rPr>
        <w:br/>
      </w:r>
      <w:r w:rsidRPr="00784420">
        <w:rPr>
          <w:sz w:val="24"/>
          <w:szCs w:val="24"/>
        </w:rPr>
        <w:t>składana w postępowaniu o udzielenie zamówienia publicznego, do którego nie mają zastosowania przepisy ustawy z dnia 11 września 2019 r</w:t>
      </w:r>
      <w:r>
        <w:rPr>
          <w:sz w:val="24"/>
          <w:szCs w:val="24"/>
        </w:rPr>
        <w:t>.</w:t>
      </w:r>
      <w:r w:rsidRPr="00784420">
        <w:rPr>
          <w:sz w:val="24"/>
          <w:szCs w:val="24"/>
        </w:rPr>
        <w:t xml:space="preserve">  – Prawo zamówień publicznych</w:t>
      </w:r>
    </w:p>
    <w:p w:rsidR="00745620" w:rsidRPr="00784420" w:rsidRDefault="00745620" w:rsidP="00745620">
      <w:pPr>
        <w:pStyle w:val="DTextNO"/>
        <w:widowControl/>
        <w:rPr>
          <w:sz w:val="24"/>
          <w:szCs w:val="24"/>
        </w:rPr>
      </w:pPr>
    </w:p>
    <w:p w:rsidR="00745620" w:rsidRPr="00784420" w:rsidRDefault="00745620" w:rsidP="00745620">
      <w:pPr>
        <w:pStyle w:val="DTextNO"/>
        <w:widowControl/>
        <w:rPr>
          <w:sz w:val="24"/>
          <w:szCs w:val="24"/>
        </w:rPr>
      </w:pPr>
      <w:r w:rsidRPr="00784420">
        <w:rPr>
          <w:sz w:val="24"/>
          <w:szCs w:val="24"/>
        </w:rPr>
        <w:t xml:space="preserve">Dane dotyczące </w:t>
      </w:r>
      <w:r>
        <w:rPr>
          <w:sz w:val="24"/>
          <w:szCs w:val="24"/>
        </w:rPr>
        <w:t>Z</w:t>
      </w:r>
      <w:r w:rsidRPr="00784420">
        <w:rPr>
          <w:sz w:val="24"/>
          <w:szCs w:val="24"/>
        </w:rPr>
        <w:t>amawiającego:</w:t>
      </w:r>
    </w:p>
    <w:p w:rsidR="00745620" w:rsidRDefault="00745620" w:rsidP="00745620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GMINA WOJCIESZÓW</w:t>
      </w:r>
    </w:p>
    <w:p w:rsidR="00745620" w:rsidRDefault="00745620" w:rsidP="00745620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ul. Pocztowa 1 </w:t>
      </w:r>
    </w:p>
    <w:p w:rsidR="00745620" w:rsidRDefault="00745620" w:rsidP="00745620">
      <w:pPr>
        <w:rPr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59-550 WOJCIESZOW</w:t>
      </w:r>
    </w:p>
    <w:p w:rsidR="00745620" w:rsidRDefault="00745620" w:rsidP="00745620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www.wojcieszow.pl           ,          </w:t>
      </w:r>
      <w:r w:rsidRPr="00DE6F3B">
        <w:rPr>
          <w:i/>
          <w:iCs/>
          <w:sz w:val="22"/>
          <w:szCs w:val="22"/>
        </w:rPr>
        <w:t>programy-unijne@wojcieszow.pl</w:t>
      </w:r>
    </w:p>
    <w:p w:rsidR="00745620" w:rsidRDefault="00745620" w:rsidP="00745620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telefon  : 75 </w:t>
      </w:r>
      <w:proofErr w:type="spellStart"/>
      <w:r>
        <w:rPr>
          <w:i/>
          <w:iCs/>
          <w:sz w:val="22"/>
          <w:szCs w:val="22"/>
        </w:rPr>
        <w:t>75</w:t>
      </w:r>
      <w:proofErr w:type="spellEnd"/>
      <w:r>
        <w:rPr>
          <w:i/>
          <w:iCs/>
          <w:sz w:val="22"/>
          <w:szCs w:val="22"/>
        </w:rPr>
        <w:t xml:space="preserve"> 12 373,  75 </w:t>
      </w:r>
      <w:proofErr w:type="spellStart"/>
      <w:r>
        <w:rPr>
          <w:i/>
          <w:iCs/>
          <w:sz w:val="22"/>
          <w:szCs w:val="22"/>
        </w:rPr>
        <w:t>75</w:t>
      </w:r>
      <w:proofErr w:type="spellEnd"/>
      <w:r>
        <w:rPr>
          <w:i/>
          <w:iCs/>
          <w:sz w:val="22"/>
          <w:szCs w:val="22"/>
        </w:rPr>
        <w:t xml:space="preserve"> 12 230  ,               Faks :  75 </w:t>
      </w:r>
      <w:proofErr w:type="spellStart"/>
      <w:r>
        <w:rPr>
          <w:i/>
          <w:iCs/>
          <w:sz w:val="22"/>
          <w:szCs w:val="22"/>
        </w:rPr>
        <w:t>75</w:t>
      </w:r>
      <w:proofErr w:type="spellEnd"/>
      <w:r>
        <w:rPr>
          <w:i/>
          <w:iCs/>
          <w:sz w:val="22"/>
          <w:szCs w:val="22"/>
        </w:rPr>
        <w:t xml:space="preserve"> 12 280  w. 26</w:t>
      </w:r>
    </w:p>
    <w:p w:rsidR="00745620" w:rsidRDefault="00745620" w:rsidP="00745620">
      <w:pPr>
        <w:spacing w:before="6" w:after="6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godziny urzędowania:   poniedziałek   7;00-16;00    ,     wtorek - czwartek  7;00-15;00 , </w:t>
      </w:r>
      <w:r>
        <w:rPr>
          <w:i/>
          <w:iCs/>
          <w:sz w:val="22"/>
          <w:szCs w:val="22"/>
        </w:rPr>
        <w:br/>
        <w:t xml:space="preserve">piątek 7;00-14;00 </w:t>
      </w:r>
    </w:p>
    <w:p w:rsidR="00745620" w:rsidRDefault="00745620" w:rsidP="00745620">
      <w:pPr>
        <w:spacing w:before="6" w:after="6"/>
        <w:rPr>
          <w:sz w:val="22"/>
          <w:szCs w:val="22"/>
        </w:rPr>
      </w:pPr>
    </w:p>
    <w:p w:rsidR="00745620" w:rsidRPr="00784420" w:rsidRDefault="00745620" w:rsidP="00745620">
      <w:pPr>
        <w:pStyle w:val="DTextNO"/>
        <w:widowControl/>
        <w:spacing w:line="360" w:lineRule="auto"/>
        <w:rPr>
          <w:sz w:val="24"/>
          <w:szCs w:val="24"/>
        </w:rPr>
      </w:pPr>
      <w:r w:rsidRPr="00784420">
        <w:rPr>
          <w:sz w:val="24"/>
          <w:szCs w:val="24"/>
        </w:rPr>
        <w:t xml:space="preserve">Dane dotyczące </w:t>
      </w:r>
      <w:r>
        <w:rPr>
          <w:sz w:val="24"/>
          <w:szCs w:val="24"/>
        </w:rPr>
        <w:t>W</w:t>
      </w:r>
      <w:r w:rsidRPr="00784420">
        <w:rPr>
          <w:sz w:val="24"/>
          <w:szCs w:val="24"/>
        </w:rPr>
        <w:t>ykonawcy:</w:t>
      </w:r>
    </w:p>
    <w:p w:rsidR="00745620" w:rsidRDefault="00745620" w:rsidP="00745620">
      <w:pPr>
        <w:pStyle w:val="DTextNO"/>
        <w:widowControl/>
        <w:spacing w:line="360" w:lineRule="auto"/>
      </w:pPr>
      <w:r>
        <w:t>Nazwa…………………………………………………………………………………………………….</w:t>
      </w:r>
    </w:p>
    <w:p w:rsidR="00745620" w:rsidRDefault="00745620" w:rsidP="00745620">
      <w:pPr>
        <w:pStyle w:val="DTextNO"/>
        <w:widowControl/>
        <w:spacing w:line="360" w:lineRule="auto"/>
      </w:pPr>
      <w:r>
        <w:t>Siedziba…………………………………………………………………………………………………..</w:t>
      </w:r>
    </w:p>
    <w:p w:rsidR="00745620" w:rsidRDefault="00745620" w:rsidP="00745620">
      <w:pPr>
        <w:pStyle w:val="DTextNO"/>
        <w:widowControl/>
        <w:spacing w:line="360" w:lineRule="auto"/>
      </w:pPr>
      <w:r>
        <w:t>Nr telefonu/faks…………………………………………………………………………………………..</w:t>
      </w:r>
    </w:p>
    <w:p w:rsidR="00745620" w:rsidRDefault="00745620" w:rsidP="00745620">
      <w:pPr>
        <w:pStyle w:val="DTextNO"/>
        <w:widowControl/>
        <w:spacing w:line="360" w:lineRule="auto"/>
      </w:pPr>
      <w:r>
        <w:t>Rachunek bankowy nr…………………………………………………………………………………..</w:t>
      </w:r>
    </w:p>
    <w:p w:rsidR="00745620" w:rsidRDefault="00745620" w:rsidP="00745620">
      <w:pPr>
        <w:pStyle w:val="DTextNO"/>
        <w:widowControl/>
        <w:spacing w:line="360" w:lineRule="auto"/>
      </w:pPr>
      <w:r>
        <w:t>nr NIP……………………………………………………………………………………………………</w:t>
      </w:r>
    </w:p>
    <w:p w:rsidR="00745620" w:rsidRPr="00784420" w:rsidRDefault="00745620" w:rsidP="00745620">
      <w:pPr>
        <w:pStyle w:val="DTextNO"/>
        <w:widowControl/>
        <w:spacing w:line="360" w:lineRule="auto"/>
        <w:rPr>
          <w:sz w:val="24"/>
          <w:szCs w:val="24"/>
        </w:rPr>
      </w:pPr>
      <w:r>
        <w:t>nr REGON………………………………………………………………………………………………..</w:t>
      </w:r>
    </w:p>
    <w:p w:rsidR="00745620" w:rsidRPr="00784420" w:rsidRDefault="00745620" w:rsidP="00745620">
      <w:pPr>
        <w:pStyle w:val="DTextNO"/>
        <w:widowControl/>
        <w:rPr>
          <w:sz w:val="24"/>
          <w:szCs w:val="24"/>
        </w:rPr>
      </w:pPr>
      <w:r w:rsidRPr="00784420">
        <w:rPr>
          <w:sz w:val="24"/>
          <w:szCs w:val="24"/>
        </w:rPr>
        <w:t>Nazwa nadana zamówieniu:</w:t>
      </w:r>
    </w:p>
    <w:p w:rsidR="00745620" w:rsidRDefault="00745620" w:rsidP="00745620">
      <w:pPr>
        <w:widowControl w:val="0"/>
        <w:shd w:val="clear" w:color="auto" w:fill="FFFFFF"/>
        <w:tabs>
          <w:tab w:val="left" w:pos="720"/>
        </w:tabs>
        <w:autoSpaceDE w:val="0"/>
        <w:spacing w:line="200" w:lineRule="atLeast"/>
        <w:ind w:right="45"/>
        <w:rPr>
          <w:b/>
          <w:i/>
          <w:kern w:val="0"/>
          <w:lang w:eastAsia="pl-PL"/>
        </w:rPr>
      </w:pPr>
      <w:r w:rsidRPr="00DE6F3B">
        <w:rPr>
          <w:b/>
          <w:i/>
        </w:rPr>
        <w:t xml:space="preserve">Przedmiotem zamówienia jest usługa polegająca na przygotowaniu i przeprowadzeniu postępowania przetargowego o udzielnie zamówienia publicznego na rzecz projektu  </w:t>
      </w:r>
      <w:r w:rsidRPr="00DE6F3B">
        <w:rPr>
          <w:b/>
          <w:i/>
          <w:lang w:eastAsia="pl-PL"/>
        </w:rPr>
        <w:t xml:space="preserve">pn. </w:t>
      </w:r>
      <w:r w:rsidRPr="00DE6F3B">
        <w:rPr>
          <w:b/>
          <w:i/>
        </w:rPr>
        <w:t>„</w:t>
      </w:r>
      <w:r w:rsidRPr="00686E96">
        <w:rPr>
          <w:b/>
          <w:i/>
        </w:rPr>
        <w:t>Zakończenie budowy kanalizacji ściekowej w Wojcieszowie poprzez budowę oczyszczalni ścieków oraz kanalizacji sanitarnej - etap VB</w:t>
      </w:r>
      <w:r w:rsidRPr="00DE6F3B">
        <w:rPr>
          <w:b/>
          <w:i/>
        </w:rPr>
        <w:t xml:space="preserve">” </w:t>
      </w:r>
      <w:r w:rsidRPr="00DE6F3B">
        <w:rPr>
          <w:b/>
          <w:i/>
          <w:lang w:eastAsia="pl-PL"/>
        </w:rPr>
        <w:t xml:space="preserve">współfinansowanego z </w:t>
      </w:r>
      <w:r w:rsidRPr="00DE6F3B">
        <w:rPr>
          <w:b/>
          <w:bCs/>
          <w:i/>
        </w:rPr>
        <w:t>środków Unii Europejskiej, Europejskiego Funduszu Rozwoju Regionalnego</w:t>
      </w:r>
      <w:r w:rsidRPr="00DE6F3B">
        <w:rPr>
          <w:b/>
          <w:i/>
          <w:lang w:eastAsia="pl-PL"/>
        </w:rPr>
        <w:t xml:space="preserve">, Oś priorytetowa: </w:t>
      </w:r>
      <w:r w:rsidRPr="00686E96">
        <w:rPr>
          <w:b/>
          <w:i/>
          <w:kern w:val="0"/>
          <w:lang w:eastAsia="pl-PL"/>
        </w:rPr>
        <w:t>4 - 4 Środowisko i zasoby</w:t>
      </w:r>
      <w:r>
        <w:rPr>
          <w:b/>
          <w:i/>
          <w:kern w:val="0"/>
          <w:lang w:eastAsia="pl-PL"/>
        </w:rPr>
        <w:t>,</w:t>
      </w:r>
      <w:r>
        <w:rPr>
          <w:b/>
          <w:i/>
          <w:lang w:eastAsia="pl-PL"/>
        </w:rPr>
        <w:t xml:space="preserve"> </w:t>
      </w:r>
      <w:r w:rsidRPr="00DE6F3B">
        <w:rPr>
          <w:b/>
          <w:i/>
          <w:lang w:eastAsia="pl-PL"/>
        </w:rPr>
        <w:t xml:space="preserve">Działanie: </w:t>
      </w:r>
      <w:r w:rsidRPr="00686E96">
        <w:rPr>
          <w:b/>
          <w:i/>
          <w:kern w:val="0"/>
          <w:lang w:eastAsia="pl-PL"/>
        </w:rPr>
        <w:t>2 - 4.2 Gospodarka wodno-ściekowa</w:t>
      </w:r>
      <w:r w:rsidRPr="00DE6F3B">
        <w:rPr>
          <w:b/>
          <w:i/>
          <w:iCs/>
          <w:lang w:eastAsia="pl-PL"/>
        </w:rPr>
        <w:t>,</w:t>
      </w:r>
      <w:r w:rsidRPr="00DE6F3B">
        <w:rPr>
          <w:b/>
          <w:i/>
          <w:lang w:eastAsia="pl-PL"/>
        </w:rPr>
        <w:t> </w:t>
      </w:r>
      <w:proofErr w:type="spellStart"/>
      <w:r w:rsidRPr="00DE6F3B">
        <w:rPr>
          <w:b/>
          <w:i/>
          <w:lang w:eastAsia="pl-PL"/>
        </w:rPr>
        <w:t>Poddziałanie</w:t>
      </w:r>
      <w:proofErr w:type="spellEnd"/>
      <w:r w:rsidRPr="00DE6F3B">
        <w:rPr>
          <w:b/>
          <w:i/>
          <w:lang w:eastAsia="pl-PL"/>
        </w:rPr>
        <w:t xml:space="preserve">: </w:t>
      </w:r>
      <w:r w:rsidRPr="00686E96">
        <w:rPr>
          <w:b/>
          <w:i/>
          <w:kern w:val="0"/>
          <w:lang w:eastAsia="pl-PL"/>
        </w:rPr>
        <w:t>3 - 4.2.3 Gospodarka wodno-ściekowa - ZIT AJ</w:t>
      </w:r>
      <w:r>
        <w:rPr>
          <w:b/>
          <w:i/>
          <w:kern w:val="0"/>
          <w:lang w:eastAsia="pl-PL"/>
        </w:rPr>
        <w:t xml:space="preserve">. </w:t>
      </w:r>
    </w:p>
    <w:p w:rsidR="00745620" w:rsidRPr="002A6C7B" w:rsidRDefault="00745620" w:rsidP="00745620">
      <w:pPr>
        <w:widowControl w:val="0"/>
        <w:shd w:val="clear" w:color="auto" w:fill="FFFFFF"/>
        <w:tabs>
          <w:tab w:val="left" w:pos="720"/>
        </w:tabs>
        <w:autoSpaceDE w:val="0"/>
        <w:spacing w:line="200" w:lineRule="atLeast"/>
        <w:ind w:right="45"/>
        <w:rPr>
          <w:b/>
          <w:i/>
          <w:kern w:val="0"/>
          <w:lang w:eastAsia="pl-PL"/>
        </w:rPr>
      </w:pPr>
      <w:r w:rsidRPr="002A6C7B">
        <w:rPr>
          <w:b/>
          <w:i/>
          <w:kern w:val="0"/>
          <w:lang w:eastAsia="pl-PL"/>
        </w:rPr>
        <w:t>W tym:</w:t>
      </w:r>
    </w:p>
    <w:p w:rsidR="00745620" w:rsidRPr="002A6C7B" w:rsidRDefault="00745620" w:rsidP="00745620">
      <w:pPr>
        <w:widowControl w:val="0"/>
        <w:shd w:val="clear" w:color="auto" w:fill="FFFFFF"/>
        <w:tabs>
          <w:tab w:val="left" w:pos="720"/>
        </w:tabs>
        <w:autoSpaceDE w:val="0"/>
        <w:spacing w:line="200" w:lineRule="atLeast"/>
        <w:ind w:right="45"/>
        <w:rPr>
          <w:b/>
          <w:i/>
          <w:kern w:val="0"/>
          <w:lang w:eastAsia="pl-PL"/>
        </w:rPr>
      </w:pPr>
      <w:r w:rsidRPr="002A6C7B">
        <w:rPr>
          <w:b/>
          <w:i/>
          <w:kern w:val="0"/>
          <w:lang w:eastAsia="pl-PL"/>
        </w:rPr>
        <w:t>- jeden przetarg na roboty budowlane: budowę nowej oczyszczalni ścieków komunalnych oraz rozbudowę i przebudowę sieci kanalizacji sanitarnej w miejscowości Wojcieszów – szacowana wartość zamówienia brutto 12.519.118,31 zł</w:t>
      </w:r>
    </w:p>
    <w:p w:rsidR="00745620" w:rsidRPr="002A6C7B" w:rsidRDefault="00745620" w:rsidP="00745620">
      <w:pPr>
        <w:widowControl w:val="0"/>
        <w:shd w:val="clear" w:color="auto" w:fill="FFFFFF"/>
        <w:tabs>
          <w:tab w:val="left" w:pos="720"/>
        </w:tabs>
        <w:autoSpaceDE w:val="0"/>
        <w:spacing w:line="200" w:lineRule="atLeast"/>
        <w:ind w:right="45"/>
        <w:rPr>
          <w:b/>
          <w:i/>
          <w:lang w:eastAsia="pl-PL"/>
        </w:rPr>
      </w:pPr>
      <w:r w:rsidRPr="002A6C7B">
        <w:rPr>
          <w:b/>
          <w:i/>
          <w:kern w:val="0"/>
          <w:lang w:eastAsia="pl-PL"/>
        </w:rPr>
        <w:t xml:space="preserve">- drugi przetarg na usługę  inspektorów nadzoru do wyżej wymienionego zadania </w:t>
      </w:r>
    </w:p>
    <w:p w:rsidR="00745620" w:rsidRPr="00784420" w:rsidRDefault="00745620" w:rsidP="00745620">
      <w:pPr>
        <w:pStyle w:val="DTextNO"/>
        <w:widowControl/>
        <w:rPr>
          <w:sz w:val="24"/>
          <w:szCs w:val="24"/>
        </w:rPr>
      </w:pPr>
    </w:p>
    <w:p w:rsidR="00745620" w:rsidRPr="00784420" w:rsidRDefault="00745620" w:rsidP="00745620">
      <w:pPr>
        <w:pStyle w:val="DTextNO"/>
        <w:widowControl/>
        <w:jc w:val="left"/>
        <w:rPr>
          <w:sz w:val="24"/>
          <w:szCs w:val="24"/>
        </w:rPr>
      </w:pPr>
      <w:r w:rsidRPr="00784420">
        <w:rPr>
          <w:sz w:val="24"/>
          <w:szCs w:val="24"/>
        </w:rPr>
        <w:t xml:space="preserve">Niniejszym składam/y ofertę wykonania zamówienia publicznego </w:t>
      </w:r>
      <w:r>
        <w:rPr>
          <w:sz w:val="24"/>
          <w:szCs w:val="24"/>
        </w:rPr>
        <w:t xml:space="preserve">polegającego na: </w:t>
      </w:r>
    </w:p>
    <w:p w:rsidR="00745620" w:rsidRPr="00063FEE" w:rsidRDefault="00745620" w:rsidP="00745620">
      <w:pPr>
        <w:pStyle w:val="Default"/>
        <w:numPr>
          <w:ilvl w:val="0"/>
          <w:numId w:val="2"/>
        </w:numPr>
        <w:jc w:val="both"/>
      </w:pPr>
      <w:r w:rsidRPr="00063FEE">
        <w:t xml:space="preserve">Przedstawienie Burmistrzowi propozycji trybu udzielenia zamówienia w oparciu                       o dokumenty posiadane przez Zamawiającego. </w:t>
      </w:r>
    </w:p>
    <w:p w:rsidR="00745620" w:rsidRPr="00063FEE" w:rsidRDefault="00745620" w:rsidP="00745620">
      <w:pPr>
        <w:pStyle w:val="Default"/>
        <w:numPr>
          <w:ilvl w:val="0"/>
          <w:numId w:val="2"/>
        </w:numPr>
        <w:jc w:val="both"/>
      </w:pPr>
      <w:r w:rsidRPr="00063FEE">
        <w:t xml:space="preserve">Opracowanie treści specyfikacji istotnych warunków zamówienia w oparciu o opis przedmiotu zamówienia zamawiającego zgodnie art. </w:t>
      </w:r>
      <w:r>
        <w:t>134</w:t>
      </w:r>
      <w:r w:rsidRPr="00063FEE">
        <w:t xml:space="preserve"> Prawa zamówień publicznych włącznie z opracowaniem umowy. </w:t>
      </w:r>
    </w:p>
    <w:p w:rsidR="00745620" w:rsidRPr="00063FEE" w:rsidRDefault="00745620" w:rsidP="00745620">
      <w:pPr>
        <w:numPr>
          <w:ilvl w:val="0"/>
          <w:numId w:val="2"/>
        </w:numPr>
        <w:shd w:val="clear" w:color="auto" w:fill="FFFFFF"/>
        <w:spacing w:line="300" w:lineRule="atLeast"/>
        <w:jc w:val="both"/>
        <w:rPr>
          <w:lang w:eastAsia="pl-PL"/>
        </w:rPr>
      </w:pPr>
      <w:r w:rsidRPr="00063FEE">
        <w:rPr>
          <w:lang w:eastAsia="pl-PL"/>
        </w:rPr>
        <w:lastRenderedPageBreak/>
        <w:t>Opracowanie zarządzenia Burmistrza Gminy Wojcieszów w sprawie powołania Komisji Przetargowej.</w:t>
      </w:r>
    </w:p>
    <w:p w:rsidR="00745620" w:rsidRPr="00063FEE" w:rsidRDefault="00745620" w:rsidP="00745620">
      <w:pPr>
        <w:pStyle w:val="Default"/>
        <w:numPr>
          <w:ilvl w:val="0"/>
          <w:numId w:val="2"/>
        </w:numPr>
        <w:jc w:val="both"/>
      </w:pPr>
      <w:r w:rsidRPr="00063FEE">
        <w:t xml:space="preserve">Przygotowanie obowiązujących dokumentów wynikających z prawa zamówień publicznych oraz kontrola nad ich zamieszczeniem na stronach internetowych </w:t>
      </w:r>
      <w:r w:rsidRPr="00063FEE">
        <w:rPr>
          <w:color w:val="auto"/>
        </w:rPr>
        <w:t xml:space="preserve">(w tym                   w Biuletynie Zamówień Publicznych) i w miejscach publicznie dostępnych. </w:t>
      </w:r>
    </w:p>
    <w:p w:rsidR="00745620" w:rsidRPr="00063FEE" w:rsidRDefault="00745620" w:rsidP="00745620">
      <w:pPr>
        <w:pStyle w:val="Default"/>
        <w:numPr>
          <w:ilvl w:val="0"/>
          <w:numId w:val="2"/>
        </w:numPr>
        <w:jc w:val="both"/>
      </w:pPr>
      <w:r w:rsidRPr="00063FEE">
        <w:t xml:space="preserve"> Uczestniczenie w pracach Komisji Przetargowej. </w:t>
      </w:r>
    </w:p>
    <w:p w:rsidR="00745620" w:rsidRPr="00063FEE" w:rsidRDefault="00745620" w:rsidP="00745620">
      <w:pPr>
        <w:numPr>
          <w:ilvl w:val="0"/>
          <w:numId w:val="2"/>
        </w:numPr>
        <w:shd w:val="clear" w:color="auto" w:fill="FFFFFF"/>
        <w:spacing w:line="300" w:lineRule="atLeast"/>
        <w:jc w:val="both"/>
        <w:rPr>
          <w:lang w:eastAsia="pl-PL"/>
        </w:rPr>
      </w:pPr>
      <w:r w:rsidRPr="00063FEE">
        <w:rPr>
          <w:lang w:eastAsia="pl-PL"/>
        </w:rPr>
        <w:t>Dokumentowanie postępowań zgodnie z przepisami Ustawy z dnia 11 września 2019r. Prawo zamówień Publicznych.</w:t>
      </w:r>
    </w:p>
    <w:p w:rsidR="00745620" w:rsidRPr="00063FEE" w:rsidRDefault="00745620" w:rsidP="00745620">
      <w:pPr>
        <w:pStyle w:val="Default"/>
        <w:numPr>
          <w:ilvl w:val="0"/>
          <w:numId w:val="2"/>
        </w:numPr>
        <w:jc w:val="both"/>
      </w:pPr>
      <w:r w:rsidRPr="00063FEE">
        <w:t xml:space="preserve"> Dokonanie zmian SIWZ i/lub zmian w ogłoszeniu o zamówieniu, jeżeli zajdzie taka konieczność wraz z przekazaniem zmian </w:t>
      </w:r>
      <w:r w:rsidRPr="00063FEE">
        <w:rPr>
          <w:color w:val="auto"/>
        </w:rPr>
        <w:t xml:space="preserve">oferentom </w:t>
      </w:r>
      <w:r w:rsidRPr="00063FEE">
        <w:t xml:space="preserve">i upublicznienie w sposób określony Prawem zamówień Publicznych. </w:t>
      </w:r>
    </w:p>
    <w:p w:rsidR="00745620" w:rsidRPr="00063FEE" w:rsidRDefault="00745620" w:rsidP="00745620">
      <w:pPr>
        <w:pStyle w:val="Default"/>
        <w:numPr>
          <w:ilvl w:val="0"/>
          <w:numId w:val="2"/>
        </w:numPr>
        <w:jc w:val="both"/>
      </w:pPr>
      <w:r w:rsidRPr="00063FEE">
        <w:t xml:space="preserve">Prowadzenie korespondencji w zakresie odpowiedzi na zapytania oferentów składane w trakcie prowadzonego postępowania, sporządzenia pism wynikających z Prawa zamówień Publicznych oraz procedur odwoławczych. </w:t>
      </w:r>
    </w:p>
    <w:p w:rsidR="00745620" w:rsidRPr="00063FEE" w:rsidRDefault="00745620" w:rsidP="00745620">
      <w:pPr>
        <w:pStyle w:val="Default"/>
        <w:numPr>
          <w:ilvl w:val="0"/>
          <w:numId w:val="2"/>
        </w:numPr>
        <w:jc w:val="both"/>
      </w:pPr>
      <w:r w:rsidRPr="00063FEE">
        <w:t xml:space="preserve"> Dokonanie oceny spełniania warunków udziału w postępowaniu oraz badania złożonych ofert wraz z Komisją Przetargową. </w:t>
      </w:r>
    </w:p>
    <w:p w:rsidR="00745620" w:rsidRPr="00063FEE" w:rsidRDefault="00745620" w:rsidP="00745620">
      <w:pPr>
        <w:pStyle w:val="Default"/>
        <w:numPr>
          <w:ilvl w:val="0"/>
          <w:numId w:val="2"/>
        </w:numPr>
        <w:jc w:val="both"/>
      </w:pPr>
      <w:r w:rsidRPr="00063FEE">
        <w:rPr>
          <w:color w:val="auto"/>
        </w:rPr>
        <w:t xml:space="preserve"> Wspólne z Komisją Przetargową przedstawienie Zamawiającemu propozycji wyboru najkorzystniejszej oferty, wykluczenia oferentów,</w:t>
      </w:r>
      <w:r w:rsidRPr="00063FEE">
        <w:t xml:space="preserve"> odrzucenia ofert lub unieważnienia postępowania. </w:t>
      </w:r>
    </w:p>
    <w:p w:rsidR="00745620" w:rsidRPr="00063FEE" w:rsidRDefault="00745620" w:rsidP="00745620">
      <w:pPr>
        <w:pStyle w:val="Default"/>
        <w:numPr>
          <w:ilvl w:val="0"/>
          <w:numId w:val="2"/>
        </w:numPr>
        <w:jc w:val="both"/>
      </w:pPr>
      <w:r w:rsidRPr="00063FEE">
        <w:rPr>
          <w:color w:val="auto"/>
        </w:rPr>
        <w:t>Przekazanie oferentom zawiadomienia o wyborze najkorzystniejszej oferty lub unieważnieniu postępowania zgodnie z prz</w:t>
      </w:r>
      <w:r w:rsidRPr="00063FEE">
        <w:t xml:space="preserve">episami ustawy Prawo Zamówień Publicznych. </w:t>
      </w:r>
    </w:p>
    <w:p w:rsidR="00745620" w:rsidRPr="00063FEE" w:rsidRDefault="00745620" w:rsidP="00745620">
      <w:pPr>
        <w:pStyle w:val="Default"/>
        <w:numPr>
          <w:ilvl w:val="0"/>
          <w:numId w:val="2"/>
        </w:numPr>
        <w:jc w:val="both"/>
      </w:pPr>
      <w:r w:rsidRPr="00063FEE">
        <w:t xml:space="preserve">Umieszczenia na stronie internetowej informacji o wyborze najkorzystniejszej oferty zgodnie z przepisami ustawy Prawo Zamówień Publicznych. </w:t>
      </w:r>
    </w:p>
    <w:p w:rsidR="00745620" w:rsidRPr="00063FEE" w:rsidRDefault="00745620" w:rsidP="00745620">
      <w:pPr>
        <w:pStyle w:val="Default"/>
        <w:numPr>
          <w:ilvl w:val="0"/>
          <w:numId w:val="2"/>
        </w:numPr>
        <w:jc w:val="both"/>
      </w:pPr>
      <w:r w:rsidRPr="00063FEE">
        <w:t xml:space="preserve">W przypadku unieważnienia postępowania Wykonawca zobowiązuje się </w:t>
      </w:r>
      <w:r w:rsidRPr="00063FEE">
        <w:rPr>
          <w:color w:val="auto"/>
        </w:rPr>
        <w:t>przy</w:t>
      </w:r>
      <w:r>
        <w:rPr>
          <w:color w:val="auto"/>
        </w:rPr>
        <w:t>gotowywać </w:t>
      </w:r>
      <w:r w:rsidRPr="00063FEE">
        <w:rPr>
          <w:color w:val="auto"/>
        </w:rPr>
        <w:t xml:space="preserve">i przeprowadzać kolejne procedury postępowania o udzielenie zamówienia publicznego, aż do podpisania umowy z wyłonionym w przetargu wykonawcą. </w:t>
      </w:r>
    </w:p>
    <w:p w:rsidR="00745620" w:rsidRPr="00063FEE" w:rsidRDefault="00745620" w:rsidP="00745620">
      <w:pPr>
        <w:pStyle w:val="Default"/>
        <w:numPr>
          <w:ilvl w:val="0"/>
          <w:numId w:val="2"/>
        </w:numPr>
        <w:jc w:val="both"/>
      </w:pPr>
      <w:r w:rsidRPr="00063FEE">
        <w:rPr>
          <w:color w:val="auto"/>
        </w:rPr>
        <w:t>Przygotowanie umowy z wykonawcą, sporządzanie protokołu z postępowania przetargowego, umieszczenie ogłoszenia o udzieleniu zamówienia w Biuletynie Zamówień Publicznych oraz przekazania Zamawiającemu pełnej dokumentacji przetargowej.</w:t>
      </w:r>
    </w:p>
    <w:p w:rsidR="00745620" w:rsidRPr="00063FEE" w:rsidRDefault="00745620" w:rsidP="00745620">
      <w:pPr>
        <w:numPr>
          <w:ilvl w:val="0"/>
          <w:numId w:val="2"/>
        </w:numPr>
        <w:shd w:val="clear" w:color="auto" w:fill="FFFFFF"/>
        <w:spacing w:line="300" w:lineRule="atLeast"/>
        <w:jc w:val="both"/>
        <w:rPr>
          <w:lang w:eastAsia="pl-PL"/>
        </w:rPr>
      </w:pPr>
      <w:r w:rsidRPr="00063FEE">
        <w:rPr>
          <w:lang w:eastAsia="pl-PL"/>
        </w:rPr>
        <w:t>Ścisła współpraca z Koordynatorem projektu.</w:t>
      </w:r>
    </w:p>
    <w:p w:rsidR="00745620" w:rsidRPr="00063FEE" w:rsidRDefault="00745620" w:rsidP="00745620">
      <w:pPr>
        <w:numPr>
          <w:ilvl w:val="0"/>
          <w:numId w:val="2"/>
        </w:numPr>
        <w:shd w:val="clear" w:color="auto" w:fill="FFFFFF"/>
        <w:spacing w:line="300" w:lineRule="atLeast"/>
        <w:jc w:val="both"/>
        <w:rPr>
          <w:lang w:eastAsia="pl-PL"/>
        </w:rPr>
      </w:pPr>
      <w:r w:rsidRPr="00063FEE">
        <w:rPr>
          <w:lang w:eastAsia="pl-PL"/>
        </w:rPr>
        <w:t xml:space="preserve">Odpowiednie oznakowanie dokumentów zgodnie z wymogami programu operacyjnego oraz Rozporządzeniem prezesa rady ministrów </w:t>
      </w:r>
      <w:r w:rsidRPr="00063FEE">
        <w:rPr>
          <w:rFonts w:eastAsia="UniversPro-Bold"/>
          <w:bCs/>
        </w:rPr>
        <w:t>w sprawie instrukcji kancelaryjnej, jednolitych rzeczowych wykazów akt oraz instrukcji</w:t>
      </w:r>
      <w:r w:rsidRPr="00063FEE">
        <w:rPr>
          <w:lang w:eastAsia="pl-PL"/>
        </w:rPr>
        <w:t xml:space="preserve"> </w:t>
      </w:r>
      <w:r w:rsidRPr="00063FEE">
        <w:rPr>
          <w:rFonts w:eastAsia="UniversPro-Bold"/>
          <w:bCs/>
        </w:rPr>
        <w:t>w sprawie organizacji i zakresu działania archiwów zakładowych.</w:t>
      </w:r>
    </w:p>
    <w:p w:rsidR="00745620" w:rsidRDefault="00745620" w:rsidP="00745620">
      <w:pPr>
        <w:numPr>
          <w:ilvl w:val="0"/>
          <w:numId w:val="2"/>
        </w:numPr>
        <w:shd w:val="clear" w:color="auto" w:fill="FFFFFF"/>
        <w:spacing w:line="300" w:lineRule="atLeast"/>
        <w:jc w:val="both"/>
        <w:rPr>
          <w:lang w:eastAsia="pl-PL"/>
        </w:rPr>
      </w:pPr>
      <w:r w:rsidRPr="00063FEE">
        <w:t>reprezentowanie Zamawiającego przed Krajową Izbą Odwoławczą w przypadku wniesienia odwołania przez któregokolwiek z oferentów.</w:t>
      </w:r>
    </w:p>
    <w:p w:rsidR="00745620" w:rsidRPr="00F365BB" w:rsidRDefault="00745620" w:rsidP="00745620">
      <w:pPr>
        <w:shd w:val="clear" w:color="auto" w:fill="FFFFFF"/>
        <w:spacing w:line="300" w:lineRule="atLeast"/>
        <w:ind w:left="720"/>
        <w:jc w:val="both"/>
        <w:rPr>
          <w:lang w:eastAsia="pl-PL"/>
        </w:rPr>
      </w:pPr>
    </w:p>
    <w:p w:rsidR="00745620" w:rsidRDefault="00745620" w:rsidP="00745620">
      <w:pPr>
        <w:pStyle w:val="DTextNO"/>
        <w:widowControl/>
        <w:rPr>
          <w:sz w:val="24"/>
          <w:szCs w:val="24"/>
        </w:rPr>
      </w:pPr>
      <w:r w:rsidRPr="00784420">
        <w:rPr>
          <w:sz w:val="24"/>
          <w:szCs w:val="24"/>
        </w:rPr>
        <w:t>na następujących warunkach:</w:t>
      </w:r>
    </w:p>
    <w:p w:rsidR="00745620" w:rsidRPr="00784420" w:rsidRDefault="00745620" w:rsidP="00745620">
      <w:pPr>
        <w:pStyle w:val="DTextNO"/>
        <w:widowControl/>
        <w:rPr>
          <w:sz w:val="24"/>
          <w:szCs w:val="24"/>
        </w:rPr>
      </w:pPr>
    </w:p>
    <w:p w:rsidR="00745620" w:rsidRDefault="00745620" w:rsidP="00745620">
      <w:pPr>
        <w:pStyle w:val="DTextNO"/>
        <w:widowControl/>
        <w:spacing w:line="200" w:lineRule="atLeast"/>
        <w:jc w:val="left"/>
      </w:pPr>
      <w:r>
        <w:rPr>
          <w:b/>
          <w:bCs/>
          <w:szCs w:val="22"/>
        </w:rPr>
        <w:t xml:space="preserve">Niniejszym składam/y ofertę wykonania zamówienia publicznego  za cenę: </w:t>
      </w:r>
    </w:p>
    <w:p w:rsidR="00745620" w:rsidRPr="00784420" w:rsidRDefault="00745620" w:rsidP="00745620">
      <w:pPr>
        <w:pStyle w:val="DTextNO"/>
        <w:widowControl/>
        <w:rPr>
          <w:sz w:val="24"/>
          <w:szCs w:val="24"/>
        </w:rPr>
      </w:pPr>
    </w:p>
    <w:tbl>
      <w:tblPr>
        <w:tblW w:w="0" w:type="auto"/>
        <w:tblInd w:w="85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4680"/>
        <w:gridCol w:w="4452"/>
      </w:tblGrid>
      <w:tr w:rsidR="00745620" w:rsidRPr="00784420" w:rsidTr="00263DD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45620" w:rsidRPr="00784420" w:rsidRDefault="00745620" w:rsidP="00263DD6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 w:rsidRPr="00784420">
              <w:rPr>
                <w:sz w:val="24"/>
                <w:szCs w:val="24"/>
              </w:rPr>
              <w:t>Cena brutto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745620" w:rsidRPr="00784420" w:rsidRDefault="00745620" w:rsidP="00263DD6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45620" w:rsidRPr="00784420" w:rsidTr="00263DD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45620" w:rsidRPr="008B2E10" w:rsidRDefault="00745620" w:rsidP="00263DD6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 w:rsidRPr="008B2E10">
              <w:rPr>
                <w:rStyle w:val="Znakiprzypiswdolnych"/>
                <w:sz w:val="24"/>
                <w:szCs w:val="24"/>
                <w:vertAlign w:val="baseline"/>
              </w:rPr>
              <w:t>Słownie brutto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745620" w:rsidRPr="00784420" w:rsidRDefault="00745620" w:rsidP="00263DD6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45620" w:rsidRPr="00784420" w:rsidTr="00263DD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45620" w:rsidRPr="00563374" w:rsidRDefault="00745620" w:rsidP="00263DD6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 w:rsidRPr="00563374">
              <w:rPr>
                <w:sz w:val="24"/>
                <w:szCs w:val="24"/>
              </w:rPr>
              <w:lastRenderedPageBreak/>
              <w:t>Podatek VAT     ….... %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745620" w:rsidRPr="00784420" w:rsidRDefault="00745620" w:rsidP="00263DD6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45620" w:rsidRPr="00784420" w:rsidTr="00263DD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45620" w:rsidRPr="00563374" w:rsidRDefault="00745620" w:rsidP="00263DD6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 w:rsidRPr="00563374">
              <w:rPr>
                <w:sz w:val="24"/>
                <w:szCs w:val="24"/>
              </w:rPr>
              <w:t>Cena netto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745620" w:rsidRPr="00784420" w:rsidRDefault="00745620" w:rsidP="00263DD6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45620" w:rsidRPr="00784420" w:rsidTr="00263DD6">
        <w:tc>
          <w:tcPr>
            <w:tcW w:w="46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45620" w:rsidRPr="00563374" w:rsidRDefault="00745620" w:rsidP="00263DD6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 w:rsidRPr="00563374">
              <w:rPr>
                <w:sz w:val="24"/>
                <w:szCs w:val="24"/>
              </w:rPr>
              <w:t xml:space="preserve">Wartość kryterium </w:t>
            </w:r>
          </w:p>
        </w:tc>
        <w:tc>
          <w:tcPr>
            <w:tcW w:w="4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745620" w:rsidRPr="00784420" w:rsidRDefault="00A03926" w:rsidP="00263DD6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745620" w:rsidRPr="00784420" w:rsidTr="00263DD6">
        <w:tc>
          <w:tcPr>
            <w:tcW w:w="468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20" w:rsidRPr="00784420" w:rsidRDefault="00745620" w:rsidP="00263DD6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  <w:r w:rsidRPr="00784420">
              <w:rPr>
                <w:sz w:val="24"/>
                <w:szCs w:val="24"/>
              </w:rPr>
              <w:t>Inne dane niezbędne do oceny oferty</w:t>
            </w:r>
          </w:p>
        </w:tc>
        <w:tc>
          <w:tcPr>
            <w:tcW w:w="445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620" w:rsidRPr="00784420" w:rsidRDefault="00745620" w:rsidP="00263DD6">
            <w:pPr>
              <w:pStyle w:val="TableText"/>
              <w:widowControl/>
              <w:snapToGrid w:val="0"/>
              <w:rPr>
                <w:sz w:val="24"/>
                <w:szCs w:val="24"/>
              </w:rPr>
            </w:pPr>
          </w:p>
        </w:tc>
      </w:tr>
    </w:tbl>
    <w:p w:rsidR="00745620" w:rsidRDefault="00745620" w:rsidP="00745620">
      <w:pPr>
        <w:pStyle w:val="DTextNO"/>
        <w:widowControl/>
        <w:rPr>
          <w:sz w:val="24"/>
          <w:szCs w:val="24"/>
        </w:rPr>
      </w:pPr>
    </w:p>
    <w:p w:rsidR="00745620" w:rsidRDefault="00745620" w:rsidP="00745620">
      <w:pPr>
        <w:spacing w:line="360" w:lineRule="auto"/>
        <w:ind w:left="15"/>
        <w:rPr>
          <w:b/>
        </w:rPr>
      </w:pPr>
      <w:r w:rsidRPr="00BA5B2C">
        <w:rPr>
          <w:b/>
        </w:rPr>
        <w:t>Koszt reprezentacji Zamawiającego przed Krajową Izbą Odwoławczą</w:t>
      </w:r>
    </w:p>
    <w:tbl>
      <w:tblPr>
        <w:tblW w:w="9542" w:type="dxa"/>
        <w:tblInd w:w="85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4678"/>
        <w:gridCol w:w="4864"/>
      </w:tblGrid>
      <w:tr w:rsidR="00745620" w:rsidTr="00263DD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45620" w:rsidRDefault="00745620" w:rsidP="00263DD6">
            <w:pPr>
              <w:pStyle w:val="TableText"/>
              <w:widowControl/>
              <w:snapToGrid w:val="0"/>
              <w:spacing w:before="6" w:after="6"/>
            </w:pPr>
          </w:p>
          <w:p w:rsidR="00745620" w:rsidRDefault="00745620" w:rsidP="00263DD6">
            <w:pPr>
              <w:pStyle w:val="TableText"/>
              <w:widowControl/>
              <w:snapToGrid w:val="0"/>
              <w:spacing w:before="6" w:after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brutto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745620" w:rsidRDefault="00745620" w:rsidP="00263DD6">
            <w:pPr>
              <w:pStyle w:val="TableText"/>
              <w:widowControl/>
              <w:snapToGrid w:val="0"/>
              <w:spacing w:before="6" w:after="6"/>
              <w:rPr>
                <w:sz w:val="22"/>
                <w:szCs w:val="22"/>
              </w:rPr>
            </w:pPr>
          </w:p>
          <w:p w:rsidR="00745620" w:rsidRDefault="00745620" w:rsidP="00263DD6">
            <w:pPr>
              <w:pStyle w:val="TableText"/>
              <w:widowControl/>
              <w:snapToGrid w:val="0"/>
              <w:spacing w:before="6" w:after="6"/>
            </w:pPr>
          </w:p>
        </w:tc>
      </w:tr>
      <w:tr w:rsidR="00745620" w:rsidTr="00263DD6">
        <w:tc>
          <w:tcPr>
            <w:tcW w:w="4678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45620" w:rsidRPr="00745620" w:rsidRDefault="00745620" w:rsidP="00263DD6">
            <w:pPr>
              <w:pStyle w:val="TableText"/>
              <w:widowControl/>
              <w:snapToGrid w:val="0"/>
              <w:rPr>
                <w:sz w:val="22"/>
                <w:szCs w:val="22"/>
              </w:rPr>
            </w:pPr>
            <w:r w:rsidRPr="00745620">
              <w:rPr>
                <w:rStyle w:val="Znakiprzypiswdolnych"/>
                <w:sz w:val="22"/>
                <w:szCs w:val="22"/>
                <w:vertAlign w:val="baseline"/>
              </w:rPr>
              <w:t>Słownie brutto</w:t>
            </w:r>
          </w:p>
        </w:tc>
        <w:tc>
          <w:tcPr>
            <w:tcW w:w="4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745620" w:rsidRDefault="00745620" w:rsidP="00263DD6">
            <w:pPr>
              <w:pStyle w:val="TableText"/>
              <w:widowControl/>
              <w:snapToGrid w:val="0"/>
            </w:pPr>
          </w:p>
        </w:tc>
      </w:tr>
      <w:tr w:rsidR="00745620" w:rsidTr="00263DD6">
        <w:tc>
          <w:tcPr>
            <w:tcW w:w="4678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45620" w:rsidRDefault="00745620" w:rsidP="00263DD6">
            <w:pPr>
              <w:pStyle w:val="TableText"/>
              <w:widowControl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Podatek VAT     ….... %</w:t>
            </w:r>
          </w:p>
        </w:tc>
        <w:tc>
          <w:tcPr>
            <w:tcW w:w="4864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745620" w:rsidRDefault="00745620" w:rsidP="00263DD6">
            <w:pPr>
              <w:pStyle w:val="TableText"/>
              <w:widowControl/>
              <w:snapToGrid w:val="0"/>
            </w:pPr>
          </w:p>
        </w:tc>
      </w:tr>
      <w:tr w:rsidR="00745620" w:rsidTr="00263DD6">
        <w:tc>
          <w:tcPr>
            <w:tcW w:w="4678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745620" w:rsidRDefault="00745620" w:rsidP="00263DD6">
            <w:pPr>
              <w:pStyle w:val="TableText"/>
              <w:widowControl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netto</w:t>
            </w:r>
          </w:p>
        </w:tc>
        <w:tc>
          <w:tcPr>
            <w:tcW w:w="4864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745620" w:rsidRDefault="00745620" w:rsidP="00263DD6">
            <w:pPr>
              <w:pStyle w:val="TableText"/>
              <w:widowControl/>
              <w:snapToGrid w:val="0"/>
            </w:pPr>
          </w:p>
        </w:tc>
      </w:tr>
    </w:tbl>
    <w:p w:rsidR="00745620" w:rsidRPr="00784420" w:rsidRDefault="00745620" w:rsidP="00745620">
      <w:pPr>
        <w:pStyle w:val="DTextNO"/>
        <w:widowControl/>
        <w:rPr>
          <w:sz w:val="24"/>
          <w:szCs w:val="24"/>
        </w:rPr>
      </w:pPr>
    </w:p>
    <w:p w:rsidR="00745620" w:rsidRPr="00784420" w:rsidRDefault="00745620" w:rsidP="00745620">
      <w:pPr>
        <w:pStyle w:val="D1txt"/>
        <w:widowControl/>
        <w:rPr>
          <w:sz w:val="24"/>
          <w:szCs w:val="24"/>
        </w:rPr>
      </w:pPr>
      <w:r w:rsidRPr="00784420">
        <w:rPr>
          <w:sz w:val="24"/>
          <w:szCs w:val="24"/>
        </w:rPr>
        <w:t>1.</w:t>
      </w:r>
      <w:r w:rsidRPr="00784420">
        <w:rPr>
          <w:sz w:val="24"/>
          <w:szCs w:val="24"/>
        </w:rPr>
        <w:tab/>
        <w:t>Oświadczam, że zapoznałem się z zaproszeniem do składania oferty cenowej oraz wykonam przedmiot zamówienia zgodnie z tymi warunkami.</w:t>
      </w:r>
    </w:p>
    <w:p w:rsidR="00745620" w:rsidRPr="00784420" w:rsidRDefault="00745620" w:rsidP="00745620">
      <w:pPr>
        <w:pStyle w:val="D1txt"/>
        <w:widowControl/>
        <w:rPr>
          <w:sz w:val="24"/>
          <w:szCs w:val="24"/>
        </w:rPr>
      </w:pPr>
      <w:r w:rsidRPr="00784420">
        <w:rPr>
          <w:sz w:val="24"/>
          <w:szCs w:val="24"/>
        </w:rPr>
        <w:t>2.</w:t>
      </w:r>
      <w:r w:rsidRPr="00784420">
        <w:rPr>
          <w:sz w:val="24"/>
          <w:szCs w:val="24"/>
        </w:rPr>
        <w:tab/>
        <w:t>Oświadczam, że posiadam niezbędną wiedzę i doświadczenie do wykonania przedmiotu zamówienia.</w:t>
      </w:r>
    </w:p>
    <w:p w:rsidR="00745620" w:rsidRPr="00784420" w:rsidRDefault="00745620" w:rsidP="00745620">
      <w:pPr>
        <w:pStyle w:val="D1txt"/>
        <w:widowControl/>
        <w:rPr>
          <w:sz w:val="24"/>
          <w:szCs w:val="24"/>
        </w:rPr>
      </w:pPr>
      <w:r w:rsidRPr="00784420">
        <w:rPr>
          <w:sz w:val="24"/>
          <w:szCs w:val="24"/>
        </w:rPr>
        <w:t>3.</w:t>
      </w:r>
      <w:r w:rsidRPr="00784420">
        <w:rPr>
          <w:sz w:val="24"/>
          <w:szCs w:val="24"/>
        </w:rPr>
        <w:tab/>
        <w:t>Oświadczam, że wyrażam zgodę na przetwarzanie danych osobowych zawartych w ofercie dla potrzeb niezbędnych do realizacji procedury wyboru wykonawcy zgodnie z ustawą z dnia 10 maja 2018 r. o ochronie danych osobowych (</w:t>
      </w:r>
      <w:proofErr w:type="spellStart"/>
      <w:r w:rsidRPr="00784420">
        <w:rPr>
          <w:sz w:val="24"/>
          <w:szCs w:val="24"/>
        </w:rPr>
        <w:t>t</w:t>
      </w:r>
      <w:r>
        <w:rPr>
          <w:sz w:val="24"/>
          <w:szCs w:val="24"/>
        </w:rPr>
        <w:t>.j</w:t>
      </w:r>
      <w:proofErr w:type="spellEnd"/>
      <w:r>
        <w:rPr>
          <w:sz w:val="24"/>
          <w:szCs w:val="24"/>
        </w:rPr>
        <w:t xml:space="preserve">. </w:t>
      </w:r>
      <w:proofErr w:type="spellStart"/>
      <w:r w:rsidRPr="00784420">
        <w:rPr>
          <w:sz w:val="24"/>
          <w:szCs w:val="24"/>
        </w:rPr>
        <w:t>Dz.U</w:t>
      </w:r>
      <w:proofErr w:type="spellEnd"/>
      <w:r w:rsidRPr="0078442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z </w:t>
      </w:r>
      <w:r w:rsidRPr="00784420">
        <w:rPr>
          <w:sz w:val="24"/>
          <w:szCs w:val="24"/>
        </w:rPr>
        <w:t>2019</w:t>
      </w:r>
      <w:r>
        <w:rPr>
          <w:sz w:val="24"/>
          <w:szCs w:val="24"/>
        </w:rPr>
        <w:t xml:space="preserve"> r. poz. </w:t>
      </w:r>
      <w:r w:rsidRPr="00784420">
        <w:rPr>
          <w:sz w:val="24"/>
          <w:szCs w:val="24"/>
        </w:rPr>
        <w:t>1781).</w:t>
      </w:r>
    </w:p>
    <w:p w:rsidR="00745620" w:rsidRPr="00784420" w:rsidRDefault="00745620" w:rsidP="00745620">
      <w:pPr>
        <w:pStyle w:val="DTextNO"/>
        <w:widowControl/>
        <w:rPr>
          <w:sz w:val="24"/>
          <w:szCs w:val="24"/>
        </w:rPr>
      </w:pPr>
    </w:p>
    <w:p w:rsidR="00745620" w:rsidRDefault="00745620" w:rsidP="00745620">
      <w:pPr>
        <w:pStyle w:val="DTextNO"/>
        <w:widowControl/>
      </w:pPr>
    </w:p>
    <w:p w:rsidR="00745620" w:rsidRDefault="00745620" w:rsidP="00745620">
      <w:pPr>
        <w:pStyle w:val="DTextNO"/>
        <w:widowControl/>
      </w:pPr>
    </w:p>
    <w:p w:rsidR="00745620" w:rsidRDefault="00745620" w:rsidP="00745620">
      <w:pPr>
        <w:pStyle w:val="DPodpiskropkiprawe"/>
        <w:widowControl/>
      </w:pPr>
      <w:r>
        <w:tab/>
      </w:r>
      <w:r>
        <w:tab/>
      </w:r>
    </w:p>
    <w:p w:rsidR="00745620" w:rsidRDefault="00745620" w:rsidP="00745620">
      <w:pPr>
        <w:pStyle w:val="DPodpismaly2"/>
        <w:widowControl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p w:rsidR="009615C0" w:rsidRPr="00745620" w:rsidRDefault="008D02AF" w:rsidP="00745620"/>
    <w:sectPr w:rsidR="009615C0" w:rsidRPr="00745620" w:rsidSect="00436509">
      <w:headerReference w:type="default" r:id="rId7"/>
      <w:pgSz w:w="11906" w:h="16838"/>
      <w:pgMar w:top="209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2AF" w:rsidRDefault="008D02AF" w:rsidP="00CB5351">
      <w:r>
        <w:separator/>
      </w:r>
    </w:p>
  </w:endnote>
  <w:endnote w:type="continuationSeparator" w:id="0">
    <w:p w:rsidR="008D02AF" w:rsidRDefault="008D02AF" w:rsidP="00CB5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UniversPro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2AF" w:rsidRDefault="008D02AF" w:rsidP="00CB5351">
      <w:r>
        <w:separator/>
      </w:r>
    </w:p>
  </w:footnote>
  <w:footnote w:type="continuationSeparator" w:id="0">
    <w:p w:rsidR="008D02AF" w:rsidRDefault="008D02AF" w:rsidP="00CB53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509" w:rsidRDefault="00B95E8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1025" type="#_x0000_t75" style="position:absolute;margin-left:9.3pt;margin-top:-24.55pt;width:448.9pt;height:88.4pt;z-index:-251658752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7D4FBD"/>
    <w:multiLevelType w:val="hybridMultilevel"/>
    <w:tmpl w:val="FD9250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74378"/>
    <w:rsid w:val="00065ACB"/>
    <w:rsid w:val="000C2B08"/>
    <w:rsid w:val="000D56EA"/>
    <w:rsid w:val="00144A2A"/>
    <w:rsid w:val="00275C2F"/>
    <w:rsid w:val="00324C21"/>
    <w:rsid w:val="00325549"/>
    <w:rsid w:val="003B6229"/>
    <w:rsid w:val="00502268"/>
    <w:rsid w:val="00745620"/>
    <w:rsid w:val="007C2E5D"/>
    <w:rsid w:val="008432B5"/>
    <w:rsid w:val="00881AC8"/>
    <w:rsid w:val="008B2E10"/>
    <w:rsid w:val="008B488B"/>
    <w:rsid w:val="008D02AF"/>
    <w:rsid w:val="00A03926"/>
    <w:rsid w:val="00A74378"/>
    <w:rsid w:val="00B95E8D"/>
    <w:rsid w:val="00C20661"/>
    <w:rsid w:val="00CB5351"/>
    <w:rsid w:val="00DA5D30"/>
    <w:rsid w:val="00E43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378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A74378"/>
    <w:pPr>
      <w:keepNext/>
      <w:numPr>
        <w:ilvl w:val="3"/>
        <w:numId w:val="1"/>
      </w:numPr>
      <w:spacing w:line="360" w:lineRule="auto"/>
      <w:outlineLvl w:val="3"/>
    </w:pPr>
    <w:rPr>
      <w:rFonts w:ascii="Arial" w:hAnsi="Arial" w:cs="Arial"/>
      <w:b/>
      <w:i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74378"/>
    <w:rPr>
      <w:rFonts w:ascii="Arial" w:eastAsia="Times New Roman" w:hAnsi="Arial" w:cs="Arial"/>
      <w:b/>
      <w:i/>
      <w:kern w:val="1"/>
      <w:sz w:val="24"/>
      <w:szCs w:val="24"/>
      <w:lang w:eastAsia="ar-SA"/>
    </w:rPr>
  </w:style>
  <w:style w:type="character" w:customStyle="1" w:styleId="Znakiprzypiswdolnych">
    <w:name w:val="Znaki przypisów dolnych"/>
    <w:rsid w:val="00A74378"/>
    <w:rPr>
      <w:vertAlign w:val="superscript"/>
    </w:rPr>
  </w:style>
  <w:style w:type="paragraph" w:customStyle="1" w:styleId="DTytulwzoru">
    <w:name w:val="D Tytul wzoru"/>
    <w:rsid w:val="00A74378"/>
    <w:pPr>
      <w:keepNext/>
      <w:widowControl w:val="0"/>
      <w:suppressAutoHyphens/>
      <w:autoSpaceDE w:val="0"/>
      <w:spacing w:before="220" w:after="220" w:line="260" w:lineRule="atLeast"/>
      <w:jc w:val="center"/>
    </w:pPr>
    <w:rPr>
      <w:rFonts w:ascii="Times New Roman" w:eastAsia="Arial" w:hAnsi="Times New Roman" w:cs="Times New Roman"/>
      <w:b/>
      <w:bCs/>
      <w:kern w:val="1"/>
      <w:sz w:val="24"/>
      <w:szCs w:val="21"/>
      <w:lang w:eastAsia="zh-CN"/>
    </w:rPr>
  </w:style>
  <w:style w:type="paragraph" w:customStyle="1" w:styleId="DPodpiskropkiprawe">
    <w:name w:val="D Podpis kropki prawe"/>
    <w:rsid w:val="00A74378"/>
    <w:pPr>
      <w:widowControl w:val="0"/>
      <w:tabs>
        <w:tab w:val="left" w:pos="5103"/>
        <w:tab w:val="right" w:leader="dot" w:pos="9072"/>
      </w:tabs>
      <w:suppressAutoHyphens/>
      <w:autoSpaceDE w:val="0"/>
      <w:spacing w:after="0" w:line="270" w:lineRule="atLeast"/>
    </w:pPr>
    <w:rPr>
      <w:rFonts w:ascii="Times New Roman" w:eastAsia="Arial" w:hAnsi="Times New Roman" w:cs="Times New Roman"/>
      <w:kern w:val="1"/>
      <w:szCs w:val="19"/>
      <w:lang w:eastAsia="zh-CN"/>
    </w:rPr>
  </w:style>
  <w:style w:type="paragraph" w:customStyle="1" w:styleId="DTextNO">
    <w:name w:val="D Text NO"/>
    <w:rsid w:val="00A74378"/>
    <w:pPr>
      <w:widowControl w:val="0"/>
      <w:tabs>
        <w:tab w:val="right" w:leader="dot" w:pos="9072"/>
      </w:tabs>
      <w:suppressAutoHyphens/>
      <w:autoSpaceDE w:val="0"/>
      <w:spacing w:after="0" w:line="270" w:lineRule="atLeast"/>
      <w:jc w:val="both"/>
    </w:pPr>
    <w:rPr>
      <w:rFonts w:ascii="Times New Roman" w:eastAsia="Arial" w:hAnsi="Times New Roman" w:cs="Times New Roman"/>
      <w:kern w:val="1"/>
      <w:szCs w:val="19"/>
      <w:lang w:eastAsia="zh-CN"/>
    </w:rPr>
  </w:style>
  <w:style w:type="paragraph" w:customStyle="1" w:styleId="D1txt">
    <w:name w:val="D 1.txt"/>
    <w:rsid w:val="00A74378"/>
    <w:pPr>
      <w:widowControl w:val="0"/>
      <w:tabs>
        <w:tab w:val="right" w:leader="dot" w:pos="9072"/>
      </w:tabs>
      <w:suppressAutoHyphens/>
      <w:autoSpaceDE w:val="0"/>
      <w:spacing w:after="0" w:line="270" w:lineRule="atLeast"/>
      <w:ind w:left="284" w:hanging="284"/>
      <w:jc w:val="both"/>
    </w:pPr>
    <w:rPr>
      <w:rFonts w:ascii="Times New Roman" w:eastAsia="Arial" w:hAnsi="Times New Roman" w:cs="Times New Roman"/>
      <w:kern w:val="1"/>
      <w:szCs w:val="19"/>
      <w:lang w:eastAsia="zh-CN"/>
    </w:rPr>
  </w:style>
  <w:style w:type="paragraph" w:customStyle="1" w:styleId="DPodpismaly2">
    <w:name w:val="D Podpis maly2"/>
    <w:rsid w:val="00A74378"/>
    <w:pPr>
      <w:keepLines/>
      <w:widowControl w:val="0"/>
      <w:tabs>
        <w:tab w:val="center" w:pos="1985"/>
        <w:tab w:val="center" w:pos="7088"/>
      </w:tabs>
      <w:suppressAutoHyphens/>
      <w:autoSpaceDE w:val="0"/>
      <w:spacing w:after="0" w:line="160" w:lineRule="atLeast"/>
    </w:pPr>
    <w:rPr>
      <w:rFonts w:ascii="Times New Roman" w:eastAsia="Arial" w:hAnsi="Times New Roman" w:cs="Times New Roman"/>
      <w:kern w:val="1"/>
      <w:sz w:val="18"/>
      <w:szCs w:val="15"/>
      <w:lang w:eastAsia="zh-CN"/>
    </w:rPr>
  </w:style>
  <w:style w:type="paragraph" w:customStyle="1" w:styleId="TableText">
    <w:name w:val="Table Text"/>
    <w:rsid w:val="00A74378"/>
    <w:pPr>
      <w:widowControl w:val="0"/>
      <w:suppressAutoHyphens/>
      <w:autoSpaceDE w:val="0"/>
      <w:spacing w:before="60" w:after="60" w:line="200" w:lineRule="atLeast"/>
    </w:pPr>
    <w:rPr>
      <w:rFonts w:ascii="Times New Roman" w:eastAsia="Arial" w:hAnsi="Times New Roman" w:cs="Times New Roman"/>
      <w:kern w:val="1"/>
      <w:sz w:val="20"/>
      <w:szCs w:val="16"/>
      <w:lang w:eastAsia="zh-CN"/>
    </w:rPr>
  </w:style>
  <w:style w:type="paragraph" w:customStyle="1" w:styleId="Default">
    <w:name w:val="Default"/>
    <w:rsid w:val="00A7437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A743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4378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790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M.Bomok</dc:creator>
  <cp:keywords/>
  <dc:description/>
  <cp:lastModifiedBy>M.Bomok</cp:lastModifiedBy>
  <cp:revision>5</cp:revision>
  <dcterms:created xsi:type="dcterms:W3CDTF">2021-01-20T07:17:00Z</dcterms:created>
  <dcterms:modified xsi:type="dcterms:W3CDTF">2021-01-20T10:56:00Z</dcterms:modified>
</cp:coreProperties>
</file>