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right"/>
        <w:rPr>
          <w:sz w:val="24"/>
          <w:szCs w:val="24"/>
        </w:rPr>
      </w:pPr>
      <w:r w:rsidRPr="005C79B9">
        <w:rPr>
          <w:sz w:val="24"/>
          <w:szCs w:val="24"/>
        </w:rPr>
        <w:t>Załącznik nr 1 do SIWZ</w:t>
      </w: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b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                                                        FORMULARZ OFERTY </w:t>
      </w:r>
    </w:p>
    <w:p w:rsidR="00AF4B2B" w:rsidRPr="004C1428" w:rsidRDefault="00AF4B2B" w:rsidP="00AF4B2B">
      <w:pPr>
        <w:widowControl w:val="0"/>
        <w:suppressAutoHyphens/>
        <w:autoSpaceDE w:val="0"/>
        <w:jc w:val="both"/>
        <w:rPr>
          <w:sz w:val="24"/>
          <w:szCs w:val="24"/>
          <w:lang w:eastAsia="zh-CN" w:bidi="pl-PL"/>
        </w:rPr>
      </w:pPr>
      <w:r w:rsidRPr="004C1428">
        <w:rPr>
          <w:sz w:val="24"/>
          <w:szCs w:val="24"/>
          <w:lang w:eastAsia="zh-CN" w:bidi="pl-PL"/>
        </w:rPr>
        <w:t>Znak sprawy: IGR.271.</w:t>
      </w:r>
      <w:r w:rsidR="00B511F1">
        <w:rPr>
          <w:sz w:val="24"/>
          <w:szCs w:val="24"/>
          <w:lang w:eastAsia="zh-CN" w:bidi="pl-PL"/>
        </w:rPr>
        <w:t>7</w:t>
      </w:r>
      <w:r>
        <w:rPr>
          <w:sz w:val="24"/>
          <w:szCs w:val="24"/>
          <w:lang w:eastAsia="zh-CN" w:bidi="pl-PL"/>
        </w:rPr>
        <w:t>.20</w:t>
      </w:r>
      <w:r w:rsidR="00B511F1">
        <w:rPr>
          <w:sz w:val="24"/>
          <w:szCs w:val="24"/>
          <w:lang w:eastAsia="zh-CN" w:bidi="pl-PL"/>
        </w:rPr>
        <w:t>20</w:t>
      </w:r>
      <w:r w:rsidRPr="004C1428">
        <w:rPr>
          <w:sz w:val="24"/>
          <w:szCs w:val="24"/>
          <w:lang w:eastAsia="zh-CN" w:bidi="pl-PL"/>
        </w:rPr>
        <w:t xml:space="preserve"> </w:t>
      </w:r>
    </w:p>
    <w:p w:rsidR="00AF4B2B" w:rsidRPr="004C1428" w:rsidRDefault="00AF4B2B" w:rsidP="00AF4B2B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F4B2B" w:rsidRPr="004C1428" w:rsidRDefault="00AF4B2B" w:rsidP="00AF4B2B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F4B2B" w:rsidRPr="004C1428" w:rsidRDefault="00AF4B2B" w:rsidP="00AF4B2B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4C1428">
        <w:rPr>
          <w:sz w:val="24"/>
          <w:szCs w:val="24"/>
          <w:lang w:eastAsia="zh-CN" w:bidi="pl-PL"/>
        </w:rPr>
        <w:t>…………………………………</w:t>
      </w:r>
    </w:p>
    <w:p w:rsidR="00AF4B2B" w:rsidRPr="004C1428" w:rsidRDefault="00AF4B2B" w:rsidP="00AF4B2B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4C1428">
        <w:rPr>
          <w:i/>
          <w:sz w:val="24"/>
          <w:szCs w:val="24"/>
          <w:lang w:eastAsia="zh-CN" w:bidi="pl-PL"/>
        </w:rPr>
        <w:t>(pieczęć adresowa wykonawcy)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Nazwa i adres oferenta 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NIP: ................................................................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REGON: 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Tel. .................................................................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Faks. 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E-mail: ...........................................................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Do Wójta Gminy Wodynie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  ul. Siedlecka 43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 08-117 Wodynie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right"/>
        <w:rPr>
          <w:b/>
          <w:sz w:val="24"/>
          <w:szCs w:val="24"/>
        </w:rPr>
      </w:pPr>
    </w:p>
    <w:p w:rsidR="00AF4B2B" w:rsidRPr="005C79B9" w:rsidRDefault="00AF4B2B" w:rsidP="00AF4B2B">
      <w:pPr>
        <w:suppressAutoHyphens/>
        <w:spacing w:before="100" w:beforeAutospacing="1" w:after="100" w:afterAutospacing="1"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      Nawiązując do ogłoszenia o postępowaniu o udzielenie zamówienia publicznego w trybie przetargu nieograniczonego, dotyczącego  postępowania ,,</w:t>
      </w:r>
      <w:r w:rsidRPr="005C79B9">
        <w:rPr>
          <w:b/>
          <w:sz w:val="24"/>
          <w:szCs w:val="24"/>
        </w:rPr>
        <w:t>Zakup i dostawa oleju opałowego w</w:t>
      </w:r>
      <w:r>
        <w:rPr>
          <w:b/>
          <w:sz w:val="24"/>
          <w:szCs w:val="24"/>
        </w:rPr>
        <w:t xml:space="preserve"> okresie realizacji do 30.06.202</w:t>
      </w:r>
      <w:r w:rsidR="00B511F1">
        <w:rPr>
          <w:b/>
          <w:sz w:val="24"/>
          <w:szCs w:val="24"/>
        </w:rPr>
        <w:t>2</w:t>
      </w:r>
      <w:r w:rsidRPr="005C79B9">
        <w:rPr>
          <w:b/>
          <w:sz w:val="24"/>
          <w:szCs w:val="24"/>
        </w:rPr>
        <w:t xml:space="preserve"> r.  </w:t>
      </w:r>
      <w:r w:rsidRPr="005C79B9">
        <w:rPr>
          <w:sz w:val="24"/>
          <w:szCs w:val="24"/>
        </w:rPr>
        <w:t>, przedkładamy naszą ofertę w której to:</w:t>
      </w:r>
    </w:p>
    <w:p w:rsidR="00AF4B2B" w:rsidRPr="005C79B9" w:rsidRDefault="00AF4B2B" w:rsidP="00AF4B2B">
      <w:pPr>
        <w:suppressAutoHyphens/>
        <w:jc w:val="both"/>
        <w:rPr>
          <w:sz w:val="24"/>
          <w:szCs w:val="24"/>
        </w:rPr>
      </w:pPr>
      <w:r w:rsidRPr="005C79B9">
        <w:rPr>
          <w:b/>
          <w:sz w:val="24"/>
          <w:szCs w:val="24"/>
        </w:rPr>
        <w:t>1</w:t>
      </w:r>
      <w:r w:rsidRPr="005C79B9">
        <w:rPr>
          <w:sz w:val="24"/>
          <w:szCs w:val="24"/>
        </w:rPr>
        <w:t>.Zobowiązujemy się do sprzedaży i dostarczania oleju opałowego do kotłowni w budynku Ośrodka Zdrowia w Seroczynie, Zespole Szkół w Wodyniach, Zespole Szkół w Seroczynie i Samorządowym  Przedszkolu w Seroczynie , na warunkach i zasadach określonych w SIWZ, za cenę brutto w zł za 1 litr określaną we wskazany poniżej sposób:</w:t>
      </w:r>
    </w:p>
    <w:p w:rsidR="00AF4B2B" w:rsidRPr="005C79B9" w:rsidRDefault="00AF4B2B" w:rsidP="00AF4B2B">
      <w:pPr>
        <w:ind w:left="1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11"/>
        <w:gridCol w:w="1411"/>
        <w:gridCol w:w="1411"/>
        <w:gridCol w:w="1412"/>
        <w:gridCol w:w="1412"/>
      </w:tblGrid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Nazwa i Producent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Cena hurtowa netto w zł litra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Cena hurtowa brutto w zł litra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Wysokość narzutów w zł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Wysokość upustu w %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 xml:space="preserve">Cena brutto w zł 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5C79B9">
                <w:rPr>
                  <w:sz w:val="24"/>
                  <w:szCs w:val="24"/>
                </w:rPr>
                <w:t>1 litr</w:t>
              </w:r>
            </w:smartTag>
            <w:r w:rsidRPr="005C79B9">
              <w:rPr>
                <w:sz w:val="24"/>
                <w:szCs w:val="24"/>
              </w:rPr>
              <w:t xml:space="preserve"> oleju opałowego</w:t>
            </w:r>
          </w:p>
        </w:tc>
      </w:tr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6</w:t>
            </w:r>
          </w:p>
        </w:tc>
      </w:tr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Słownie cena brutto w zł za 1 litr: ……………………………………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lastRenderedPageBreak/>
        <w:t xml:space="preserve"> Sumaryczna cena brutto </w:t>
      </w:r>
      <w:r w:rsidRPr="00EB4CBF">
        <w:rPr>
          <w:sz w:val="24"/>
          <w:szCs w:val="24"/>
        </w:rPr>
        <w:t>za  1</w:t>
      </w:r>
      <w:r w:rsidR="00B511F1">
        <w:rPr>
          <w:sz w:val="24"/>
          <w:szCs w:val="24"/>
        </w:rPr>
        <w:t>33</w:t>
      </w:r>
      <w:r w:rsidRPr="00EB4CBF">
        <w:rPr>
          <w:sz w:val="24"/>
          <w:szCs w:val="24"/>
        </w:rPr>
        <w:t xml:space="preserve"> 000 litrów</w:t>
      </w:r>
      <w:r w:rsidRPr="005C79B9">
        <w:rPr>
          <w:sz w:val="24"/>
          <w:szCs w:val="24"/>
        </w:rPr>
        <w:t xml:space="preserve"> oleju opałowego wynosi .......................................... zł brutto (słownie: ………………………………………………………………….</w:t>
      </w:r>
    </w:p>
    <w:p w:rsidR="00AF4B2B" w:rsidRPr="005C79B9" w:rsidRDefault="00AF4B2B" w:rsidP="00AF4B2B">
      <w:pPr>
        <w:suppressAutoHyphens/>
        <w:jc w:val="both"/>
        <w:rPr>
          <w:sz w:val="24"/>
          <w:szCs w:val="24"/>
        </w:rPr>
      </w:pPr>
      <w:r w:rsidRPr="00523C3B">
        <w:rPr>
          <w:b/>
          <w:sz w:val="24"/>
          <w:szCs w:val="24"/>
        </w:rPr>
        <w:t>2.</w:t>
      </w:r>
      <w:r w:rsidRPr="005C79B9">
        <w:rPr>
          <w:sz w:val="24"/>
          <w:szCs w:val="24"/>
        </w:rPr>
        <w:t xml:space="preserve"> Termin dostawy oleju opałowego w ciągu ………..godzin (słownie :………………………..godzin ) od otrzymania zamówienia od Zamawiającego.</w:t>
      </w:r>
    </w:p>
    <w:p w:rsidR="00D649A5" w:rsidRDefault="00D649A5" w:rsidP="00AF4B2B">
      <w:pPr>
        <w:suppressAutoHyphens/>
        <w:jc w:val="both"/>
        <w:rPr>
          <w:sz w:val="24"/>
          <w:szCs w:val="24"/>
        </w:rPr>
      </w:pPr>
    </w:p>
    <w:p w:rsidR="00AF4B2B" w:rsidRDefault="00AF4B2B" w:rsidP="00AF4B2B">
      <w:pPr>
        <w:suppressAutoHyphens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Składając niniejszą ofertę, oświadczamy, że: </w:t>
      </w:r>
    </w:p>
    <w:p w:rsidR="00AF4B2B" w:rsidRPr="00EB4CBF" w:rsidRDefault="00AF4B2B" w:rsidP="00AF4B2B">
      <w:pPr>
        <w:tabs>
          <w:tab w:val="num" w:pos="357"/>
        </w:tabs>
        <w:suppressAutoHyphens/>
        <w:rPr>
          <w:rFonts w:eastAsia="Arial"/>
          <w:bCs/>
          <w:sz w:val="24"/>
          <w:szCs w:val="24"/>
          <w:lang w:eastAsia="zh-CN"/>
        </w:rPr>
      </w:pPr>
      <w:r w:rsidRPr="00523C3B">
        <w:rPr>
          <w:rFonts w:eastAsia="Arial"/>
          <w:b/>
          <w:bCs/>
          <w:sz w:val="24"/>
          <w:szCs w:val="24"/>
          <w:lang w:eastAsia="zh-CN"/>
        </w:rPr>
        <w:t>3</w:t>
      </w:r>
      <w:r w:rsidRPr="00EB4CBF">
        <w:rPr>
          <w:rFonts w:eastAsia="Arial"/>
          <w:bCs/>
          <w:sz w:val="24"/>
          <w:szCs w:val="24"/>
          <w:lang w:eastAsia="zh-CN"/>
        </w:rPr>
        <w:t xml:space="preserve">.Termin wykonania </w:t>
      </w:r>
      <w:r>
        <w:rPr>
          <w:rFonts w:eastAsia="Arial"/>
          <w:bCs/>
          <w:sz w:val="24"/>
          <w:szCs w:val="24"/>
          <w:lang w:eastAsia="zh-CN"/>
        </w:rPr>
        <w:t>umowy</w:t>
      </w:r>
      <w:r w:rsidRPr="00EB4CBF">
        <w:rPr>
          <w:rFonts w:eastAsia="Arial"/>
          <w:bCs/>
          <w:sz w:val="24"/>
          <w:szCs w:val="24"/>
          <w:lang w:eastAsia="zh-CN"/>
        </w:rPr>
        <w:t>– zgodny z postanowieniami SIWZ</w:t>
      </w:r>
    </w:p>
    <w:p w:rsidR="00AF4B2B" w:rsidRPr="00EB4CBF" w:rsidRDefault="00AF4B2B" w:rsidP="00AF4B2B">
      <w:pPr>
        <w:suppressAutoHyphens/>
        <w:rPr>
          <w:rFonts w:eastAsia="Arial"/>
          <w:b/>
          <w:bCs/>
          <w:sz w:val="24"/>
          <w:szCs w:val="24"/>
          <w:lang w:eastAsia="zh-CN"/>
        </w:rPr>
      </w:pPr>
    </w:p>
    <w:p w:rsidR="00AF4B2B" w:rsidRPr="00EB4CBF" w:rsidRDefault="00AF4B2B" w:rsidP="00AF4B2B">
      <w:pPr>
        <w:suppressAutoHyphens/>
        <w:rPr>
          <w:rFonts w:eastAsia="Arial"/>
          <w:b/>
          <w:bCs/>
          <w:sz w:val="24"/>
          <w:szCs w:val="24"/>
          <w:lang w:eastAsia="zh-CN"/>
        </w:rPr>
      </w:pPr>
      <w:r w:rsidRPr="00523C3B">
        <w:rPr>
          <w:b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.W</w:t>
      </w:r>
      <w:r w:rsidRPr="00EB4CBF">
        <w:rPr>
          <w:sz w:val="24"/>
          <w:szCs w:val="24"/>
          <w:lang w:eastAsia="zh-CN"/>
        </w:rPr>
        <w:t xml:space="preserve">arunki płatności: </w:t>
      </w:r>
      <w:r>
        <w:rPr>
          <w:sz w:val="24"/>
          <w:szCs w:val="24"/>
          <w:lang w:eastAsia="zh-CN"/>
        </w:rPr>
        <w:t>14</w:t>
      </w:r>
      <w:r w:rsidRPr="00EB4CBF">
        <w:rPr>
          <w:sz w:val="24"/>
          <w:szCs w:val="24"/>
          <w:lang w:eastAsia="zh-CN"/>
        </w:rPr>
        <w:t xml:space="preserve"> dni od daty wpływu faktury</w:t>
      </w:r>
    </w:p>
    <w:p w:rsidR="00AF4B2B" w:rsidRPr="00EB4CBF" w:rsidRDefault="00AF4B2B" w:rsidP="00AF4B2B">
      <w:pPr>
        <w:suppressAutoHyphens/>
        <w:rPr>
          <w:sz w:val="24"/>
          <w:szCs w:val="24"/>
          <w:lang w:eastAsia="zh-CN"/>
        </w:rPr>
      </w:pPr>
    </w:p>
    <w:p w:rsidR="00AF4B2B" w:rsidRPr="00EB4CBF" w:rsidRDefault="00AF4B2B" w:rsidP="00AF4B2B">
      <w:pPr>
        <w:suppressAutoHyphens/>
        <w:spacing w:after="200" w:line="259" w:lineRule="auto"/>
        <w:rPr>
          <w:rFonts w:eastAsia="Arial"/>
          <w:b/>
          <w:bCs/>
          <w:sz w:val="24"/>
          <w:szCs w:val="24"/>
          <w:lang w:eastAsia="zh-CN"/>
        </w:rPr>
      </w:pPr>
      <w:r w:rsidRPr="00523C3B">
        <w:rPr>
          <w:b/>
          <w:sz w:val="24"/>
          <w:szCs w:val="24"/>
          <w:lang w:eastAsia="zh-CN"/>
        </w:rPr>
        <w:t>5.</w:t>
      </w:r>
      <w:r>
        <w:rPr>
          <w:sz w:val="24"/>
          <w:szCs w:val="24"/>
          <w:lang w:eastAsia="zh-CN"/>
        </w:rPr>
        <w:t>P</w:t>
      </w:r>
      <w:r w:rsidRPr="00EB4CBF">
        <w:rPr>
          <w:sz w:val="24"/>
          <w:szCs w:val="24"/>
          <w:lang w:eastAsia="zh-CN"/>
        </w:rPr>
        <w:t>owołujemy się na zasoby poniższych podmiotów na zasadach określonych w art. 22a  ust. 1 ustawy, w celu wykazania spełniania warunków udziału w postępowaniu, o których mowa w art. 22 ust. 1 pkt 2 tej ustawy.</w:t>
      </w:r>
    </w:p>
    <w:p w:rsidR="00AF4B2B" w:rsidRPr="00EB4CBF" w:rsidRDefault="00AF4B2B" w:rsidP="00AF4B2B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nazwa (firma) podmiotu: ......................................................</w:t>
      </w:r>
      <w:r w:rsidR="00035F7C">
        <w:rPr>
          <w:sz w:val="24"/>
          <w:szCs w:val="24"/>
          <w:lang w:eastAsia="zh-CN"/>
        </w:rPr>
        <w:t>...............................</w:t>
      </w:r>
      <w:r w:rsidR="00035F7C">
        <w:rPr>
          <w:sz w:val="24"/>
          <w:szCs w:val="24"/>
          <w:lang w:eastAsia="zh-CN"/>
        </w:rPr>
        <w:br/>
      </w:r>
      <w:r w:rsidRPr="00EB4CBF">
        <w:rPr>
          <w:sz w:val="24"/>
          <w:szCs w:val="24"/>
          <w:lang w:eastAsia="zh-CN"/>
        </w:rPr>
        <w:t>w zakresie spełniania warunków, o których mowa w art. 22 ust. 1b ustawy.</w:t>
      </w:r>
    </w:p>
    <w:p w:rsidR="00AF4B2B" w:rsidRPr="00EB4CBF" w:rsidRDefault="00AF4B2B" w:rsidP="00AF4B2B">
      <w:pPr>
        <w:suppressAutoHyphens/>
        <w:ind w:left="357"/>
        <w:jc w:val="both"/>
        <w:rPr>
          <w:sz w:val="16"/>
          <w:szCs w:val="16"/>
          <w:lang w:eastAsia="zh-CN"/>
        </w:rPr>
      </w:pPr>
    </w:p>
    <w:p w:rsidR="00AF4B2B" w:rsidRPr="00EB4CBF" w:rsidRDefault="00AF4B2B" w:rsidP="00AF4B2B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Oświadczenie wykonawcy: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AF4B2B" w:rsidRPr="00EB4CBF" w:rsidRDefault="00AF4B2B" w:rsidP="00AF4B2B">
      <w:pPr>
        <w:suppressAutoHyphens/>
        <w:ind w:left="720"/>
        <w:jc w:val="both"/>
        <w:rPr>
          <w:sz w:val="24"/>
          <w:szCs w:val="24"/>
          <w:lang w:val="x-none" w:eastAsia="zh-CN"/>
        </w:rPr>
      </w:pPr>
    </w:p>
    <w:p w:rsidR="00AF4B2B" w:rsidRPr="00EB4CBF" w:rsidRDefault="00AF4B2B" w:rsidP="00AF4B2B">
      <w:pPr>
        <w:suppressAutoHyphens/>
        <w:ind w:left="720"/>
        <w:jc w:val="both"/>
        <w:rPr>
          <w:sz w:val="24"/>
          <w:szCs w:val="24"/>
          <w:u w:val="single"/>
          <w:lang w:val="x-none" w:eastAsia="zh-CN"/>
        </w:rPr>
      </w:pP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color w:val="000000"/>
          <w:sz w:val="24"/>
          <w:szCs w:val="24"/>
          <w:lang w:eastAsia="zh-CN"/>
        </w:rPr>
        <w:t>Oświadczamy, że jesteśmy: małym lub średnim przedsiębiorcą/ mikroprzedsiębiorcą</w:t>
      </w:r>
    </w:p>
    <w:p w:rsidR="00AF4B2B" w:rsidRPr="00EB4CBF" w:rsidRDefault="00AF4B2B" w:rsidP="00AF4B2B">
      <w:pPr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b/>
          <w:color w:val="000000"/>
          <w:sz w:val="14"/>
          <w:szCs w:val="14"/>
          <w:lang w:eastAsia="zh-CN" w:bidi="pl-PL"/>
        </w:rPr>
        <w:t xml:space="preserve">                    (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Te informacje są wymagane wyłącznie do celów statystycznych. </w:t>
      </w:r>
    </w:p>
    <w:p w:rsidR="00B511F1" w:rsidRDefault="00AF4B2B" w:rsidP="00AF4B2B">
      <w:pPr>
        <w:ind w:left="720" w:hanging="12"/>
        <w:jc w:val="both"/>
        <w:rPr>
          <w:rFonts w:eastAsia="Calibri"/>
          <w:b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Mikroprzedsiębiorstwo: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przedsiębiorstwo,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 mniej niż 10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 xml:space="preserve">nie przekracza 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2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</w:t>
      </w:r>
    </w:p>
    <w:p w:rsidR="00B511F1" w:rsidRDefault="00AF4B2B" w:rsidP="00AF4B2B">
      <w:pPr>
        <w:ind w:left="720" w:hanging="12"/>
        <w:jc w:val="both"/>
        <w:rPr>
          <w:rFonts w:eastAsia="Calibri"/>
          <w:b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Małe przedsiębiorstwo: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przedsiębiorstwo,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 mniej niż 50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 xml:space="preserve">nie przekracza 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10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zatrudniają mniej niż 250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których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roczny obrót nie przekracza 50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</w:t>
      </w:r>
      <w:r w:rsidRPr="00EB4CBF">
        <w:rPr>
          <w:rFonts w:eastAsia="Calibri"/>
          <w:b/>
          <w:i/>
          <w:color w:val="000000"/>
          <w:sz w:val="14"/>
          <w:szCs w:val="14"/>
          <w:lang w:eastAsia="en-GB"/>
        </w:rPr>
        <w:t>lub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roczna suma bilansowa nie przekracza 43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.)</w:t>
      </w: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ind w:left="720"/>
        <w:jc w:val="both"/>
        <w:rPr>
          <w:b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 </w:t>
      </w:r>
    </w:p>
    <w:p w:rsidR="00FB4DE5" w:rsidRPr="00670AC4" w:rsidRDefault="00FB4DE5" w:rsidP="00FB4DE5">
      <w:pPr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670AC4">
        <w:rPr>
          <w:rFonts w:eastAsia="Calibri"/>
          <w:color w:val="000000"/>
          <w:sz w:val="24"/>
          <w:szCs w:val="24"/>
        </w:rPr>
        <w:t>Oświadczam, że wypełniłem obowiązki informacyjne przewidziane w art. 13 lub art. 14 RODO</w:t>
      </w:r>
      <w:r w:rsidRPr="00670AC4">
        <w:rPr>
          <w:rFonts w:eastAsia="Calibri"/>
          <w:color w:val="000000"/>
          <w:sz w:val="24"/>
          <w:szCs w:val="24"/>
          <w:vertAlign w:val="superscript"/>
        </w:rPr>
        <w:t>4)</w:t>
      </w:r>
      <w:r w:rsidRPr="00670AC4">
        <w:rPr>
          <w:rFonts w:eastAsia="Calibri"/>
          <w:color w:val="000000"/>
          <w:sz w:val="24"/>
          <w:szCs w:val="24"/>
        </w:rPr>
        <w:t xml:space="preserve"> wobec osób fizycznych, </w:t>
      </w:r>
      <w:r w:rsidRPr="00670AC4">
        <w:rPr>
          <w:rFonts w:eastAsia="Calibri"/>
          <w:sz w:val="24"/>
          <w:szCs w:val="24"/>
        </w:rPr>
        <w:t>od których dane osobowe bezpośrednio lub pośrednio pozyskałem</w:t>
      </w:r>
      <w:r w:rsidRPr="00670AC4">
        <w:rPr>
          <w:rFonts w:eastAsia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70AC4">
        <w:rPr>
          <w:rFonts w:eastAsia="Calibri"/>
          <w:sz w:val="24"/>
          <w:szCs w:val="24"/>
        </w:rPr>
        <w:t>.*</w:t>
      </w:r>
    </w:p>
    <w:p w:rsidR="00AF4B2B" w:rsidRPr="00B511F1" w:rsidRDefault="00AF4B2B" w:rsidP="00B511F1">
      <w:pPr>
        <w:pStyle w:val="Akapitzlist"/>
        <w:numPr>
          <w:ilvl w:val="0"/>
          <w:numId w:val="2"/>
        </w:numPr>
        <w:suppressAutoHyphens/>
        <w:spacing w:after="200" w:line="276" w:lineRule="auto"/>
        <w:jc w:val="both"/>
        <w:rPr>
          <w:sz w:val="24"/>
          <w:szCs w:val="24"/>
          <w:lang w:eastAsia="zh-CN"/>
        </w:rPr>
      </w:pPr>
      <w:r w:rsidRPr="00B511F1">
        <w:rPr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AF4B2B" w:rsidRPr="00EB4CBF" w:rsidRDefault="00AF4B2B" w:rsidP="00AF4B2B">
      <w:pPr>
        <w:numPr>
          <w:ilvl w:val="0"/>
          <w:numId w:val="4"/>
        </w:numPr>
        <w:suppressAutoHyphens/>
        <w:spacing w:after="200" w:line="276" w:lineRule="auto"/>
        <w:ind w:left="709"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wykonanie części dotyczącej</w:t>
      </w:r>
      <w:r w:rsidR="00727721">
        <w:rPr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..................... podwykonawcy …........................................</w:t>
      </w:r>
    </w:p>
    <w:p w:rsidR="00AF4B2B" w:rsidRPr="00EB4CBF" w:rsidRDefault="00AF4B2B" w:rsidP="00B511F1">
      <w:pPr>
        <w:widowControl w:val="0"/>
        <w:numPr>
          <w:ilvl w:val="0"/>
          <w:numId w:val="2"/>
        </w:numPr>
        <w:suppressAutoHyphens/>
        <w:autoSpaceDE w:val="0"/>
        <w:spacing w:after="200" w:line="259" w:lineRule="auto"/>
        <w:jc w:val="both"/>
        <w:rPr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WSZELKĄ KORESPONDENCJĘ </w:t>
      </w:r>
      <w:r w:rsidRPr="00EB4CBF">
        <w:rPr>
          <w:sz w:val="24"/>
          <w:szCs w:val="24"/>
          <w:lang w:eastAsia="zh-CN" w:bidi="pl-PL"/>
        </w:rPr>
        <w:t xml:space="preserve">w sprawie niniejszego postępowania należy kierować na następujący </w:t>
      </w:r>
      <w:r w:rsidR="00727721">
        <w:rPr>
          <w:sz w:val="24"/>
          <w:szCs w:val="24"/>
          <w:lang w:eastAsia="zh-CN" w:bidi="pl-PL"/>
        </w:rPr>
        <w:t>a</w:t>
      </w:r>
      <w:r w:rsidRPr="00EB4CBF">
        <w:rPr>
          <w:sz w:val="24"/>
          <w:szCs w:val="24"/>
          <w:lang w:eastAsia="zh-CN" w:bidi="pl-PL"/>
        </w:rPr>
        <w:t>dres: ………………………………….……….………………………….</w:t>
      </w: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zh-CN" w:bidi="pl-PL"/>
        </w:rPr>
      </w:pPr>
    </w:p>
    <w:p w:rsidR="00AF4B2B" w:rsidRPr="00EB4CBF" w:rsidRDefault="00AF4B2B" w:rsidP="00B511F1">
      <w:pPr>
        <w:widowControl w:val="0"/>
        <w:numPr>
          <w:ilvl w:val="0"/>
          <w:numId w:val="2"/>
        </w:numPr>
        <w:suppressAutoHyphens/>
        <w:autoSpaceDE w:val="0"/>
        <w:spacing w:after="200" w:line="259" w:lineRule="auto"/>
        <w:jc w:val="both"/>
        <w:rPr>
          <w:sz w:val="24"/>
          <w:szCs w:val="24"/>
          <w:lang w:val="nb-NO"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OSOBĄ </w:t>
      </w:r>
      <w:r w:rsidRPr="00EB4CBF">
        <w:rPr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jc w:val="both"/>
        <w:rPr>
          <w:sz w:val="24"/>
          <w:szCs w:val="24"/>
          <w:lang w:val="nb-NO" w:eastAsia="zh-CN"/>
        </w:rPr>
      </w:pPr>
    </w:p>
    <w:p w:rsidR="00AF4B2B" w:rsidRPr="00EB4CBF" w:rsidRDefault="00AF4B2B" w:rsidP="00B511F1">
      <w:pPr>
        <w:numPr>
          <w:ilvl w:val="0"/>
          <w:numId w:val="2"/>
        </w:numPr>
        <w:suppressAutoHyphens/>
        <w:autoSpaceDE w:val="0"/>
        <w:spacing w:after="200" w:line="259" w:lineRule="auto"/>
        <w:rPr>
          <w:sz w:val="24"/>
          <w:szCs w:val="24"/>
          <w:lang w:eastAsia="zh-CN"/>
        </w:rPr>
      </w:pPr>
      <w:r w:rsidRPr="00EB4CBF">
        <w:rPr>
          <w:b/>
          <w:sz w:val="24"/>
          <w:szCs w:val="24"/>
          <w:lang w:eastAsia="zh-CN"/>
        </w:rPr>
        <w:t xml:space="preserve">OŚWIADCZAMY, </w:t>
      </w:r>
      <w:r w:rsidRPr="00EB4CBF">
        <w:rPr>
          <w:sz w:val="24"/>
          <w:szCs w:val="24"/>
          <w:lang w:eastAsia="zh-CN"/>
        </w:rPr>
        <w:t>że</w:t>
      </w:r>
      <w:r w:rsidRPr="00EB4CBF">
        <w:rPr>
          <w:b/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wnieśliśmy wadium w formie:</w:t>
      </w:r>
      <w:r w:rsidRPr="00EB4CBF">
        <w:rPr>
          <w:b/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…………………………………..</w:t>
      </w:r>
    </w:p>
    <w:p w:rsidR="00AF4B2B" w:rsidRPr="00EB4CBF" w:rsidRDefault="00AF4B2B" w:rsidP="00AF4B2B">
      <w:pPr>
        <w:suppressAutoHyphens/>
        <w:autoSpaceDE w:val="0"/>
        <w:spacing w:line="276" w:lineRule="auto"/>
        <w:rPr>
          <w:sz w:val="24"/>
          <w:szCs w:val="24"/>
          <w:lang w:eastAsia="zh-CN"/>
        </w:rPr>
      </w:pPr>
    </w:p>
    <w:p w:rsidR="00AF4B2B" w:rsidRPr="00EB4CBF" w:rsidRDefault="00AF4B2B" w:rsidP="00B511F1">
      <w:pPr>
        <w:widowControl w:val="0"/>
        <w:numPr>
          <w:ilvl w:val="0"/>
          <w:numId w:val="2"/>
        </w:numPr>
        <w:suppressAutoHyphens/>
        <w:autoSpaceDE w:val="0"/>
        <w:spacing w:after="200" w:line="259" w:lineRule="auto"/>
        <w:ind w:left="0" w:firstLine="0"/>
        <w:jc w:val="both"/>
        <w:rPr>
          <w:iCs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/>
        </w:rPr>
        <w:t xml:space="preserve">WADIUM </w:t>
      </w:r>
      <w:r w:rsidRPr="00EB4CBF">
        <w:rPr>
          <w:sz w:val="24"/>
          <w:szCs w:val="24"/>
          <w:lang w:eastAsia="zh-CN"/>
        </w:rPr>
        <w:t xml:space="preserve">wniesione w pieniądzu należy zwrócić na rachunek prowadzony </w:t>
      </w:r>
      <w:r w:rsidR="00035F7C">
        <w:rPr>
          <w:sz w:val="24"/>
          <w:szCs w:val="24"/>
          <w:lang w:eastAsia="zh-CN"/>
        </w:rPr>
        <w:br/>
      </w:r>
      <w:r w:rsidRPr="00EB4CBF">
        <w:rPr>
          <w:sz w:val="24"/>
          <w:szCs w:val="24"/>
          <w:lang w:eastAsia="zh-CN"/>
        </w:rPr>
        <w:t>w banku:…………………………………,</w:t>
      </w:r>
      <w:r w:rsidRPr="00EB4CBF">
        <w:rPr>
          <w:b/>
          <w:sz w:val="24"/>
          <w:szCs w:val="24"/>
          <w:lang w:eastAsia="zh-CN"/>
        </w:rPr>
        <w:t xml:space="preserve">numer konta: </w:t>
      </w:r>
      <w:r w:rsidRPr="00EB4CBF">
        <w:rPr>
          <w:sz w:val="24"/>
          <w:szCs w:val="24"/>
          <w:lang w:eastAsia="zh-CN"/>
        </w:rPr>
        <w:t>…………………….…………….…</w:t>
      </w:r>
    </w:p>
    <w:p w:rsidR="00AF4B2B" w:rsidRPr="00EB4CBF" w:rsidRDefault="00AF4B2B" w:rsidP="00AF4B2B">
      <w:pPr>
        <w:spacing w:after="200" w:line="276" w:lineRule="auto"/>
        <w:ind w:left="720"/>
        <w:contextualSpacing/>
        <w:rPr>
          <w:iCs/>
          <w:sz w:val="24"/>
          <w:szCs w:val="24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ind w:left="5954" w:hanging="5954"/>
        <w:jc w:val="both"/>
        <w:rPr>
          <w:iCs/>
          <w:sz w:val="24"/>
          <w:szCs w:val="24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sz w:val="24"/>
          <w:szCs w:val="24"/>
          <w:vertAlign w:val="superscript"/>
          <w:lang w:eastAsia="zh-CN" w:bidi="pl-PL"/>
        </w:rPr>
      </w:pPr>
      <w:r w:rsidRPr="00EB4CBF">
        <w:rPr>
          <w:sz w:val="24"/>
          <w:szCs w:val="24"/>
          <w:lang w:eastAsia="zh-CN" w:bidi="pl-PL"/>
        </w:rPr>
        <w:t>................................................................................</w:t>
      </w: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sz w:val="24"/>
          <w:szCs w:val="24"/>
          <w:vertAlign w:val="superscript"/>
          <w:lang w:eastAsia="zh-CN" w:bidi="pl-PL"/>
        </w:rPr>
      </w:pPr>
      <w:r w:rsidRPr="00EB4CBF">
        <w:rPr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b/>
          <w:sz w:val="24"/>
          <w:szCs w:val="24"/>
          <w:u w:val="single"/>
          <w:vertAlign w:val="superscript"/>
          <w:lang w:eastAsia="zh-CN" w:bidi="pl-PL"/>
        </w:rPr>
      </w:pPr>
      <w:r w:rsidRPr="00EB4CBF">
        <w:rPr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b/>
          <w:sz w:val="24"/>
          <w:szCs w:val="24"/>
          <w:u w:val="single"/>
          <w:lang w:eastAsia="zh-CN" w:bidi="pl-PL"/>
        </w:rPr>
      </w:pPr>
    </w:p>
    <w:p w:rsidR="00D649A5" w:rsidRDefault="00D649A5" w:rsidP="00AF4B2B">
      <w:pPr>
        <w:widowControl w:val="0"/>
        <w:suppressAutoHyphens/>
        <w:autoSpaceDE w:val="0"/>
        <w:jc w:val="both"/>
        <w:rPr>
          <w:b/>
          <w:u w:val="single"/>
          <w:lang w:eastAsia="zh-CN" w:bidi="pl-PL"/>
        </w:rPr>
      </w:pPr>
    </w:p>
    <w:p w:rsidR="00D649A5" w:rsidRDefault="00D649A5" w:rsidP="00AF4B2B">
      <w:pPr>
        <w:widowControl w:val="0"/>
        <w:suppressAutoHyphens/>
        <w:autoSpaceDE w:val="0"/>
        <w:jc w:val="both"/>
        <w:rPr>
          <w:b/>
          <w:u w:val="single"/>
          <w:lang w:eastAsia="zh-CN" w:bidi="pl-PL"/>
        </w:rPr>
      </w:pPr>
    </w:p>
    <w:p w:rsidR="00D649A5" w:rsidRDefault="00D649A5" w:rsidP="00AF4B2B">
      <w:pPr>
        <w:widowControl w:val="0"/>
        <w:suppressAutoHyphens/>
        <w:autoSpaceDE w:val="0"/>
        <w:jc w:val="both"/>
        <w:rPr>
          <w:b/>
          <w:u w:val="single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rFonts w:eastAsia="Arial"/>
          <w:lang w:eastAsia="zh-CN" w:bidi="pl-PL"/>
        </w:rPr>
      </w:pPr>
      <w:bookmarkStart w:id="0" w:name="_GoBack"/>
      <w:bookmarkEnd w:id="0"/>
      <w:r w:rsidRPr="00EB4CBF">
        <w:rPr>
          <w:b/>
          <w:u w:val="single"/>
          <w:lang w:eastAsia="zh-CN" w:bidi="pl-PL"/>
        </w:rPr>
        <w:t>UWAGA!</w:t>
      </w:r>
    </w:p>
    <w:p w:rsidR="00CC54BE" w:rsidRDefault="00AF4B2B" w:rsidP="00035F7C">
      <w:pPr>
        <w:widowControl w:val="0"/>
        <w:tabs>
          <w:tab w:val="left" w:pos="284"/>
        </w:tabs>
        <w:suppressAutoHyphens/>
        <w:autoSpaceDE w:val="0"/>
        <w:jc w:val="both"/>
        <w:rPr>
          <w:rFonts w:eastAsia="Arial"/>
          <w:lang w:eastAsia="zh-CN" w:bidi="pl-PL"/>
        </w:rPr>
      </w:pPr>
      <w:r w:rsidRPr="00EB4CBF">
        <w:rPr>
          <w:rFonts w:eastAsia="Arial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FB4DE5" w:rsidRDefault="00FB4DE5" w:rsidP="00035F7C">
      <w:pPr>
        <w:widowControl w:val="0"/>
        <w:tabs>
          <w:tab w:val="left" w:pos="284"/>
        </w:tabs>
        <w:suppressAutoHyphens/>
        <w:autoSpaceDE w:val="0"/>
        <w:jc w:val="both"/>
        <w:rPr>
          <w:rFonts w:eastAsia="Arial"/>
          <w:lang w:eastAsia="zh-CN" w:bidi="pl-PL"/>
        </w:rPr>
      </w:pPr>
    </w:p>
    <w:p w:rsidR="00FB4DE5" w:rsidRPr="00FB4DE5" w:rsidRDefault="00FB4DE5" w:rsidP="00FB4DE5">
      <w:pPr>
        <w:spacing w:line="276" w:lineRule="auto"/>
        <w:ind w:left="142" w:hanging="142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B4DE5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FB4DE5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4DE5" w:rsidRDefault="00FB4DE5" w:rsidP="00035F7C">
      <w:pPr>
        <w:widowControl w:val="0"/>
        <w:tabs>
          <w:tab w:val="left" w:pos="284"/>
        </w:tabs>
        <w:suppressAutoHyphens/>
        <w:autoSpaceDE w:val="0"/>
        <w:jc w:val="both"/>
      </w:pPr>
    </w:p>
    <w:sectPr w:rsidR="00FB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C0" w:rsidRDefault="00B632C0" w:rsidP="00AF4B2B">
      <w:r>
        <w:separator/>
      </w:r>
    </w:p>
  </w:endnote>
  <w:endnote w:type="continuationSeparator" w:id="0">
    <w:p w:rsidR="00B632C0" w:rsidRDefault="00B632C0" w:rsidP="00A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C0" w:rsidRDefault="00B632C0" w:rsidP="00AF4B2B">
      <w:r>
        <w:separator/>
      </w:r>
    </w:p>
  </w:footnote>
  <w:footnote w:type="continuationSeparator" w:id="0">
    <w:p w:rsidR="00B632C0" w:rsidRDefault="00B632C0" w:rsidP="00AF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959858B4"/>
    <w:lvl w:ilvl="0" w:tplc="692894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047C71BC"/>
    <w:lvl w:ilvl="0" w:tplc="95488F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EE"/>
    <w:rsid w:val="00034834"/>
    <w:rsid w:val="00035F7C"/>
    <w:rsid w:val="001E3F12"/>
    <w:rsid w:val="00727721"/>
    <w:rsid w:val="00AF4B2B"/>
    <w:rsid w:val="00B511F1"/>
    <w:rsid w:val="00B632C0"/>
    <w:rsid w:val="00CC54BE"/>
    <w:rsid w:val="00D649A5"/>
    <w:rsid w:val="00F04C31"/>
    <w:rsid w:val="00FB4DE5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AD916"/>
  <w15:chartTrackingRefBased/>
  <w15:docId w15:val="{323237A2-1616-44D3-B89F-5D7AA407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F4B2B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AF4B2B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B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B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073B-499C-45F3-A23B-B8B1CE4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944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7</cp:revision>
  <dcterms:created xsi:type="dcterms:W3CDTF">2018-09-28T13:05:00Z</dcterms:created>
  <dcterms:modified xsi:type="dcterms:W3CDTF">2020-06-26T10:37:00Z</dcterms:modified>
</cp:coreProperties>
</file>