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Znak sprawy: IGR.271.2.2017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zh-CN"/>
        </w:rPr>
        <w:t>Przebudowa części drogi gminnej -Nr 361213W Ruda Wolińska – Czajków od km 0+000 do km</w:t>
      </w:r>
      <w:r w:rsidR="001A60D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bookmarkStart w:id="0" w:name="_GoBack"/>
      <w:bookmarkEnd w:id="0"/>
      <w:r w:rsidRPr="004C142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zh-CN"/>
        </w:rPr>
        <w:t xml:space="preserve">2+600 </w:t>
      </w:r>
    </w:p>
    <w:p w:rsidR="004C1428" w:rsidRPr="004C1428" w:rsidRDefault="004C1428" w:rsidP="004C1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w tym należna stawka podatku VAT ……. % ……………PLN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wniesione w pieniądzu należy zwrócić na rachunek prowadzony w banku:……………………………………,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………………………….…………….…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60" w:rsidRDefault="00115060" w:rsidP="004C1428">
      <w:pPr>
        <w:spacing w:after="0" w:line="240" w:lineRule="auto"/>
      </w:pPr>
      <w:r>
        <w:separator/>
      </w:r>
    </w:p>
  </w:endnote>
  <w:endnote w:type="continuationSeparator" w:id="0">
    <w:p w:rsidR="00115060" w:rsidRDefault="00115060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60" w:rsidRDefault="00115060" w:rsidP="004C1428">
      <w:pPr>
        <w:spacing w:after="0" w:line="240" w:lineRule="auto"/>
      </w:pPr>
      <w:r>
        <w:separator/>
      </w:r>
    </w:p>
  </w:footnote>
  <w:footnote w:type="continuationSeparator" w:id="0">
    <w:p w:rsidR="00115060" w:rsidRDefault="00115060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115060"/>
    <w:rsid w:val="0015580D"/>
    <w:rsid w:val="001A60D7"/>
    <w:rsid w:val="004C1428"/>
    <w:rsid w:val="00B72B8B"/>
    <w:rsid w:val="00C10D38"/>
    <w:rsid w:val="00E25FF1"/>
    <w:rsid w:val="00F0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717B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ED1F-0622-4442-82C6-A280CE8C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6</cp:revision>
  <cp:lastPrinted>2017-02-03T09:38:00Z</cp:lastPrinted>
  <dcterms:created xsi:type="dcterms:W3CDTF">2017-01-29T13:49:00Z</dcterms:created>
  <dcterms:modified xsi:type="dcterms:W3CDTF">2017-02-03T09:38:00Z</dcterms:modified>
</cp:coreProperties>
</file>