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73" w:rsidRDefault="00EA3473"/>
    <w:p w:rsidR="00D5473E" w:rsidRDefault="00D5473E"/>
    <w:p w:rsidR="00D5473E" w:rsidRDefault="00D5473E"/>
    <w:p w:rsidR="00D5473E" w:rsidRDefault="00D5473E"/>
    <w:p w:rsidR="00D5473E" w:rsidRDefault="00D5473E"/>
    <w:p w:rsidR="00D5473E" w:rsidRDefault="00D5473E"/>
    <w:p w:rsidR="00D5473E" w:rsidRDefault="00D5473E"/>
    <w:p w:rsidR="00D5473E" w:rsidRDefault="00D5473E"/>
    <w:p w:rsidR="00D5473E" w:rsidRDefault="00D5473E"/>
    <w:p w:rsidR="00D5473E" w:rsidRDefault="00D5473E"/>
    <w:p w:rsidR="00D5473E" w:rsidRDefault="00D5473E"/>
    <w:p w:rsidR="00D5473E" w:rsidRDefault="00D5473E"/>
    <w:p w:rsidR="00D5473E" w:rsidRDefault="00D5473E"/>
    <w:p w:rsidR="00D5473E" w:rsidRDefault="00D5473E" w:rsidP="00D5473E">
      <w:pPr>
        <w:pStyle w:val="Nagwekspisutreci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D5473E" w:rsidRDefault="00D5473E" w:rsidP="00D5473E"/>
    <w:p w:rsidR="00D5473E" w:rsidRDefault="00D5473E" w:rsidP="00D5473E"/>
    <w:p w:rsidR="00D5473E" w:rsidRDefault="00D5473E" w:rsidP="00D5473E"/>
    <w:p w:rsidR="00D5473E" w:rsidRDefault="00D5473E" w:rsidP="00D5473E"/>
    <w:p w:rsidR="00D5473E" w:rsidRDefault="00D5473E" w:rsidP="00D5473E"/>
    <w:p w:rsidR="00D5473E" w:rsidRDefault="00D5473E" w:rsidP="00D5473E"/>
    <w:p w:rsidR="00D5473E" w:rsidRDefault="00D5473E" w:rsidP="00D5473E"/>
    <w:p w:rsidR="00D5473E" w:rsidRDefault="00D5473E" w:rsidP="00D5473E"/>
    <w:p w:rsidR="00D5473E" w:rsidRDefault="00D5473E" w:rsidP="00D5473E"/>
    <w:p w:rsidR="00D5473E" w:rsidRDefault="00D5473E" w:rsidP="00D5473E"/>
    <w:p w:rsidR="00D5473E" w:rsidRDefault="00D5473E" w:rsidP="00D5473E"/>
    <w:p w:rsidR="00D5473E" w:rsidRDefault="00D5473E" w:rsidP="00D5473E"/>
    <w:p w:rsidR="00D5473E" w:rsidRPr="00D5473E" w:rsidRDefault="00D5473E" w:rsidP="00D5473E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5054480"/>
        <w:docPartObj>
          <w:docPartGallery w:val="Table of Contents"/>
          <w:docPartUnique/>
        </w:docPartObj>
      </w:sdtPr>
      <w:sdtContent>
        <w:p w:rsidR="00D5473E" w:rsidRDefault="00D5473E">
          <w:pPr>
            <w:pStyle w:val="Nagwekspisutreci"/>
          </w:pPr>
          <w:r>
            <w:t>Spis treści</w:t>
          </w:r>
        </w:p>
        <w:p w:rsidR="001A356A" w:rsidRDefault="003B212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r w:rsidRPr="003B212E">
            <w:fldChar w:fldCharType="begin"/>
          </w:r>
          <w:r w:rsidR="00D5473E">
            <w:instrText xml:space="preserve"> TOC \o "1-3" \h \z \u </w:instrText>
          </w:r>
          <w:r w:rsidRPr="003B212E">
            <w:fldChar w:fldCharType="separate"/>
          </w:r>
          <w:hyperlink w:anchor="_Toc394923131" w:history="1">
            <w:r w:rsidR="001A356A" w:rsidRPr="00F526AB">
              <w:rPr>
                <w:rStyle w:val="Hipercze"/>
                <w:noProof/>
              </w:rPr>
              <w:t>ST-00.00.00 Wymagania ogólne</w:t>
            </w:r>
            <w:r w:rsidR="001A356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356A">
              <w:rPr>
                <w:noProof/>
                <w:webHidden/>
              </w:rPr>
              <w:instrText xml:space="preserve"> PAGEREF _Toc394923131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1EB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56A" w:rsidRDefault="003B212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394923132" w:history="1">
            <w:r w:rsidR="001A356A" w:rsidRPr="00F526AB">
              <w:rPr>
                <w:rStyle w:val="Hipercze"/>
                <w:noProof/>
              </w:rPr>
              <w:t>ST-0001 Roboty rozbiórkowe</w:t>
            </w:r>
            <w:r w:rsidR="001A356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356A">
              <w:rPr>
                <w:noProof/>
                <w:webHidden/>
              </w:rPr>
              <w:instrText xml:space="preserve"> PAGEREF _Toc394923132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1EB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56A" w:rsidRDefault="003B212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394923133" w:history="1">
            <w:r w:rsidR="001A356A" w:rsidRPr="00F526AB">
              <w:rPr>
                <w:rStyle w:val="Hipercze"/>
                <w:noProof/>
              </w:rPr>
              <w:t>ST-0002 Wywiezienie gruzu z terenu rozbiórki</w:t>
            </w:r>
            <w:r w:rsidR="001A356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356A">
              <w:rPr>
                <w:noProof/>
                <w:webHidden/>
              </w:rPr>
              <w:instrText xml:space="preserve"> PAGEREF _Toc394923133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1E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56A" w:rsidRDefault="003B212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394923134" w:history="1">
            <w:r w:rsidR="001A356A" w:rsidRPr="00F526AB">
              <w:rPr>
                <w:rStyle w:val="Hipercze"/>
                <w:noProof/>
              </w:rPr>
              <w:t>ST-0003 Demonta</w:t>
            </w:r>
            <w:r w:rsidR="001A356A" w:rsidRPr="00F526AB">
              <w:rPr>
                <w:rStyle w:val="Hipercze"/>
                <w:rFonts w:ascii="Arial,Bold" w:hAnsi="Arial,Bold" w:cs="Arial,Bold"/>
                <w:noProof/>
              </w:rPr>
              <w:t xml:space="preserve">ż </w:t>
            </w:r>
            <w:r w:rsidR="001A356A" w:rsidRPr="00F526AB">
              <w:rPr>
                <w:rStyle w:val="Hipercze"/>
                <w:noProof/>
              </w:rPr>
              <w:t>stolarki drzwiowej i okiennej</w:t>
            </w:r>
            <w:r w:rsidR="001A356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356A">
              <w:rPr>
                <w:noProof/>
                <w:webHidden/>
              </w:rPr>
              <w:instrText xml:space="preserve"> PAGEREF _Toc394923134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1EB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56A" w:rsidRDefault="003B212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394923135" w:history="1">
            <w:r w:rsidR="001A356A" w:rsidRPr="00F526AB">
              <w:rPr>
                <w:rStyle w:val="Hipercze"/>
                <w:noProof/>
              </w:rPr>
              <w:t>ST-0004 Roboty hydroizolacyjne.</w:t>
            </w:r>
            <w:r w:rsidR="001A356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356A">
              <w:rPr>
                <w:noProof/>
                <w:webHidden/>
              </w:rPr>
              <w:instrText xml:space="preserve"> PAGEREF _Toc394923135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1EB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56A" w:rsidRDefault="003B212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394923136" w:history="1">
            <w:r w:rsidR="001A356A" w:rsidRPr="00F526AB">
              <w:rPr>
                <w:rStyle w:val="Hipercze"/>
                <w:noProof/>
              </w:rPr>
              <w:t>ST-0005 Kładzenie i wykładanie podłóg.</w:t>
            </w:r>
            <w:r w:rsidR="001A356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356A">
              <w:rPr>
                <w:noProof/>
                <w:webHidden/>
              </w:rPr>
              <w:instrText xml:space="preserve"> PAGEREF _Toc394923136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1EBB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56A" w:rsidRDefault="003B212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394923137" w:history="1">
            <w:r w:rsidR="001A356A" w:rsidRPr="00F526AB">
              <w:rPr>
                <w:rStyle w:val="Hipercze"/>
                <w:noProof/>
              </w:rPr>
              <w:t>ST-0006 Stolarka budowlana</w:t>
            </w:r>
            <w:r w:rsidR="001A356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356A">
              <w:rPr>
                <w:noProof/>
                <w:webHidden/>
              </w:rPr>
              <w:instrText xml:space="preserve"> PAGEREF _Toc394923137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1EBB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56A" w:rsidRDefault="003B212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394923138" w:history="1">
            <w:r w:rsidR="001A356A" w:rsidRPr="00F526AB">
              <w:rPr>
                <w:rStyle w:val="Hipercze"/>
                <w:noProof/>
              </w:rPr>
              <w:t>ST-0007 Roboty murarskie</w:t>
            </w:r>
            <w:r w:rsidR="001A356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356A">
              <w:rPr>
                <w:noProof/>
                <w:webHidden/>
              </w:rPr>
              <w:instrText xml:space="preserve"> PAGEREF _Toc394923138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1EBB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56A" w:rsidRDefault="003B212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394923139" w:history="1">
            <w:r w:rsidR="001A356A" w:rsidRPr="00F526AB">
              <w:rPr>
                <w:rStyle w:val="Hipercze"/>
                <w:noProof/>
              </w:rPr>
              <w:t>ST-0008 Roboty tynkarskie</w:t>
            </w:r>
            <w:r w:rsidR="001A356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356A">
              <w:rPr>
                <w:noProof/>
                <w:webHidden/>
              </w:rPr>
              <w:instrText xml:space="preserve"> PAGEREF _Toc394923139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1EBB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56A" w:rsidRDefault="003B212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394923140" w:history="1">
            <w:r w:rsidR="001A356A" w:rsidRPr="00F526AB">
              <w:rPr>
                <w:rStyle w:val="Hipercze"/>
                <w:noProof/>
              </w:rPr>
              <w:t>ST-0009 Roboty izolacyjne.</w:t>
            </w:r>
            <w:r w:rsidR="001A356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356A">
              <w:rPr>
                <w:noProof/>
                <w:webHidden/>
              </w:rPr>
              <w:instrText xml:space="preserve"> PAGEREF _Toc394923140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1EBB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56A" w:rsidRDefault="003B212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394923141" w:history="1">
            <w:r w:rsidR="001A356A" w:rsidRPr="00F526AB">
              <w:rPr>
                <w:rStyle w:val="Hipercze"/>
                <w:noProof/>
              </w:rPr>
              <w:t>ST-0010 Roboty malarskie ścian i sufitów</w:t>
            </w:r>
            <w:r w:rsidR="001A356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356A">
              <w:rPr>
                <w:noProof/>
                <w:webHidden/>
              </w:rPr>
              <w:instrText xml:space="preserve"> PAGEREF _Toc394923141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1EBB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73E" w:rsidRDefault="003B212E">
          <w:r>
            <w:fldChar w:fldCharType="end"/>
          </w:r>
        </w:p>
      </w:sdtContent>
    </w:sdt>
    <w:p w:rsidR="00077B64" w:rsidRDefault="00077B64" w:rsidP="00D5473E">
      <w:pPr>
        <w:pStyle w:val="Nagwek1"/>
      </w:pPr>
    </w:p>
    <w:p w:rsidR="00077B64" w:rsidRDefault="00077B64" w:rsidP="00D5473E">
      <w:pPr>
        <w:pStyle w:val="Nagwek1"/>
      </w:pPr>
    </w:p>
    <w:p w:rsidR="00077B64" w:rsidRDefault="00077B64" w:rsidP="00D5473E">
      <w:pPr>
        <w:pStyle w:val="Nagwek1"/>
      </w:pPr>
    </w:p>
    <w:p w:rsidR="006C34C5" w:rsidRDefault="006C34C5" w:rsidP="006C34C5"/>
    <w:p w:rsidR="006C34C5" w:rsidRPr="006C34C5" w:rsidRDefault="006C34C5" w:rsidP="006C34C5"/>
    <w:p w:rsidR="00077B64" w:rsidRDefault="00077B64" w:rsidP="00D5473E">
      <w:pPr>
        <w:pStyle w:val="Nagwek1"/>
      </w:pPr>
    </w:p>
    <w:p w:rsidR="00077B64" w:rsidRDefault="00077B64" w:rsidP="00077B64"/>
    <w:p w:rsidR="00077B64" w:rsidRPr="00077B64" w:rsidRDefault="00077B64" w:rsidP="00077B64"/>
    <w:p w:rsidR="00077B64" w:rsidRDefault="00077B64" w:rsidP="00D5473E">
      <w:pPr>
        <w:pStyle w:val="Nagwek1"/>
      </w:pPr>
    </w:p>
    <w:p w:rsidR="003D4DD7" w:rsidRPr="00077B64" w:rsidRDefault="003D4DD7" w:rsidP="00077B64"/>
    <w:p w:rsidR="006C34C5" w:rsidRDefault="006C34C5" w:rsidP="006C34C5"/>
    <w:p w:rsidR="00D5473E" w:rsidRDefault="00D5473E" w:rsidP="00D5473E">
      <w:pPr>
        <w:pStyle w:val="Nagwek1"/>
      </w:pPr>
      <w:bookmarkStart w:id="0" w:name="_Toc394923131"/>
      <w:r>
        <w:lastRenderedPageBreak/>
        <w:t>ST-00.00.00 Wymagania ogólne</w:t>
      </w:r>
      <w:bookmarkEnd w:id="0"/>
    </w:p>
    <w:p w:rsidR="00D5473E" w:rsidRDefault="00D5473E" w:rsidP="00D54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Wst</w:t>
      </w:r>
      <w:r>
        <w:rPr>
          <w:rFonts w:ascii="Arial,Bold" w:hAnsi="Arial,Bold" w:cs="Arial,Bold"/>
          <w:b/>
          <w:bCs/>
          <w:sz w:val="24"/>
          <w:szCs w:val="24"/>
        </w:rPr>
        <w:t>ę</w:t>
      </w:r>
      <w:r>
        <w:rPr>
          <w:rFonts w:ascii="Arial" w:hAnsi="Arial" w:cs="Arial"/>
          <w:b/>
          <w:bCs/>
          <w:sz w:val="24"/>
          <w:szCs w:val="24"/>
        </w:rPr>
        <w:t>p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1.1. Przedmiot ST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niniejszej specyfikacji technicznej (ST) są wymagania ogólne dotyczące wykonania i odbioru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następujących robót:</w:t>
      </w:r>
      <w:r w:rsidR="003D4D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"</w:t>
      </w:r>
      <w:r w:rsidR="00B96543" w:rsidRPr="00B96543">
        <w:rPr>
          <w:i/>
          <w:u w:val="single"/>
        </w:rPr>
        <w:t xml:space="preserve"> </w:t>
      </w:r>
      <w:r w:rsidR="00B96543" w:rsidRPr="00B96543">
        <w:rPr>
          <w:b/>
          <w:i/>
        </w:rPr>
        <w:t>Zmiana sposobu użytkowania (adaptacja) budynku remizy strażackiej na dom kultury oraz budowa zbiornika bezodpływowego na nieczystości płynne</w:t>
      </w:r>
      <w:r w:rsidR="00B9654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"</w:t>
      </w:r>
    </w:p>
    <w:p w:rsidR="00D5473E" w:rsidRDefault="00D5473E" w:rsidP="00B96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miejsce wykonania robót: </w:t>
      </w:r>
      <w:r w:rsidR="00B96543">
        <w:rPr>
          <w:rFonts w:ascii="Arial" w:hAnsi="Arial" w:cs="Arial"/>
          <w:sz w:val="20"/>
          <w:szCs w:val="20"/>
        </w:rPr>
        <w:t>Rudnik Mały</w:t>
      </w:r>
      <w:r w:rsidR="00B96543" w:rsidRPr="00B96543">
        <w:rPr>
          <w:rFonts w:ascii="Arial" w:hAnsi="Arial" w:cs="Arial"/>
          <w:sz w:val="20"/>
          <w:szCs w:val="20"/>
        </w:rPr>
        <w:t>13</w:t>
      </w:r>
      <w:r w:rsidR="00B96543">
        <w:rPr>
          <w:rFonts w:ascii="Arial" w:hAnsi="Arial" w:cs="Arial"/>
          <w:sz w:val="20"/>
          <w:szCs w:val="20"/>
        </w:rPr>
        <w:t xml:space="preserve"> </w:t>
      </w:r>
      <w:r w:rsidR="00B96543" w:rsidRPr="00B96543">
        <w:rPr>
          <w:rFonts w:ascii="Arial" w:hAnsi="Arial" w:cs="Arial"/>
          <w:sz w:val="20"/>
          <w:szCs w:val="20"/>
        </w:rPr>
        <w:t>gm. Wodynie</w:t>
      </w:r>
      <w:r w:rsidR="00B96543">
        <w:rPr>
          <w:rFonts w:ascii="Arial" w:hAnsi="Arial" w:cs="Arial"/>
          <w:sz w:val="20"/>
          <w:szCs w:val="20"/>
        </w:rPr>
        <w:t xml:space="preserve"> </w:t>
      </w:r>
      <w:r w:rsidR="00B96543" w:rsidRPr="00B96543">
        <w:rPr>
          <w:rFonts w:ascii="Arial" w:hAnsi="Arial" w:cs="Arial"/>
          <w:sz w:val="20"/>
          <w:szCs w:val="20"/>
        </w:rPr>
        <w:t>dz. nr 17-23/2</w:t>
      </w:r>
      <w:r w:rsidR="002877CC">
        <w:rPr>
          <w:rFonts w:ascii="Arial" w:hAnsi="Arial" w:cs="Arial"/>
          <w:sz w:val="20"/>
          <w:szCs w:val="20"/>
        </w:rPr>
        <w:t>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1.2. Zakres stosowania ST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specyfikacja stanowi podstawę opracowania szczegółowych specyfikacji stosowanych jako dokument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przetargowy i kontraktowy przy zlecaniu i realizacji robót wymienionych w punkcie 1.1.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 Zakres robót obj</w:t>
      </w:r>
      <w:r>
        <w:rPr>
          <w:rFonts w:ascii="Arial,Bold" w:hAnsi="Arial,Bold" w:cs="Arial,Bold"/>
          <w:b/>
          <w:bCs/>
          <w:sz w:val="20"/>
          <w:szCs w:val="20"/>
        </w:rPr>
        <w:t>ę</w:t>
      </w:r>
      <w:r>
        <w:rPr>
          <w:rFonts w:ascii="Arial" w:hAnsi="Arial" w:cs="Arial"/>
          <w:b/>
          <w:bCs/>
          <w:sz w:val="20"/>
          <w:szCs w:val="20"/>
        </w:rPr>
        <w:t>tych ST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Ustalenia zawarte w niniejszej specyfikacji obejmują wymagania ogólne, wspólne dla robót objętych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szczegółowymi specyfikacjami technicznymi.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1.4. Okre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Arial" w:hAnsi="Arial" w:cs="Arial"/>
          <w:b/>
          <w:bCs/>
          <w:sz w:val="20"/>
          <w:szCs w:val="20"/>
        </w:rPr>
        <w:t>lenia podstawowe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1.4.1. Obiekt budowlany - budynek wraz z instalacjami i urządzeniami technicznymi, budowla stanowiąca całość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techniczno-użytkową wraz z instalacjami i urządzeniami, obiekt małej architektury.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1.4.2. Budynek - obiekt budowlany, który jest trwale związany z gruntem, wydzielony z przestrzeni za pomocą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przegród budowlanych oraz posiada fundamenty i dach.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1.4.3. Budowla - każdy obiekt budowlany nie będący budynkiem lub obiektem małej architektury, jak: lotniska,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drogi, linie kolejowe, mosty, estakady, tunele, sieci techniczne, wolno stojące maszty, budowle </w:t>
      </w:r>
      <w:proofErr w:type="spellStart"/>
      <w:r>
        <w:rPr>
          <w:rFonts w:ascii="Arial" w:hAnsi="Arial" w:cs="Arial"/>
          <w:sz w:val="20"/>
          <w:szCs w:val="20"/>
        </w:rPr>
        <w:t>ziemne,obronne</w:t>
      </w:r>
      <w:proofErr w:type="spellEnd"/>
      <w:r>
        <w:rPr>
          <w:rFonts w:ascii="Arial" w:hAnsi="Arial" w:cs="Arial"/>
          <w:sz w:val="20"/>
          <w:szCs w:val="20"/>
        </w:rPr>
        <w:t>, ochronne, hydrotechniczne, sieci uzbrojenia terenu.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1.4.4. Roboty budowlane - budowa, a także prace polegające na przebudowie, montażu, remoncie lub rozbiórce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obiektu budowlanego.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1.4.5. Remont - wykonywanie w istniejącym obiekcie budowlanym robót budowlanych polegających na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odtworzeniu stanu pierwotnego, a nie stanowiących bieżącej konserwacji.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1.4.6. Teren budowy - przestrzeń, w której prowadzone są roboty budowlane wraz z przestrzenią zajmowana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 zaplecze budowy.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1.4.7. Pozwolenie na budowę - decyzja administracyjna zezwalająca na rozpoczęcie i prowadzenie budowy lub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wykonywanie robót budowlanych innych niż budowa obiektu budowlanego.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1.4.8. Dokumentacja budowy - pozwolenie na budowę wraz z załączonym projektem budowlanym, dziennik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budowy, protokoły odbiorów częściowych i końcowych, w miarę potrzeby, rysunki i opisy służące do realizacji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obiektu, operaty geodezyjne i książki obmiarów, a w przypadku realizacji obiektów metodą montażu </w:t>
      </w:r>
      <w:r w:rsidR="00434DD2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także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dziennik montażu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1.4.9. Dziennik budowy - dziennik wydany przez właściwy organ zgodnie z obowiązującymi przepisami,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stanowiący urzędowy dokument przebiegu robót budowlanych oraz zdarzeń i okoliczności zachodzących w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czasie wykonywania robót.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1.5. Ogólne wymagania dotycz</w:t>
      </w:r>
      <w:r>
        <w:rPr>
          <w:rFonts w:ascii="Arial,Bold" w:hAnsi="Arial,Bold" w:cs="Arial,Bold"/>
          <w:b/>
          <w:bCs/>
          <w:sz w:val="20"/>
          <w:szCs w:val="20"/>
        </w:rPr>
        <w:t>ą</w:t>
      </w:r>
      <w:r>
        <w:rPr>
          <w:rFonts w:ascii="Arial" w:hAnsi="Arial" w:cs="Arial"/>
          <w:b/>
          <w:bCs/>
          <w:sz w:val="20"/>
          <w:szCs w:val="20"/>
        </w:rPr>
        <w:t>ce robót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1.5.1. Wykonawca robót jest odpowiedzialny za jakość ich wykonania oraz za ich zgodność z dokumentacją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projektową, specyfikacjami technicznymi oraz poleceniami inspektora nadzoru.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1.5.2. Przekazanie terenu budowy.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Zamawiający, w terminie określonym w dokumentach umowy przekaże Wykonawcy teren budowy wraz ze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wszystkimi wymaganymi uzgodnieniami prawnymi i administracyjnymi, poda lokalizację i przekaże dziennik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budowy oraz dwa egzemplarze dokumentacji projektowej oraz dwa komplety specyfikacji technicznych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1.5.3. Dokumentacja projektowa.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Przekazana dokumentacja projektowa ma zawierać opis, część graficzną, obliczenia i dokumenty, zgodnie z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wykazem podanym w szczegółowych warunkach umowy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1.5.4. Zgodność robót z dokumentacją projektową i SST.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Dokumentacja projektowa, specyfikacje techniczne oraz dodatkowe dokumenty przekazane Wykonawcy przez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Inspektora Nadzoru stanowią załączniki do umowy, a wymagania wyszczególnione w choćby jednym z nich są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obowiązujące dla wykonawcy tak, jakby były zawarte w całej dokumentacji.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rozbieżności w ustaleniach poszczególnych dokumentów obowiązuje kolejność ich ważności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wymieniona w "Ogólnych warunkach umowy".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Wykonawca nie może wykorzystywać błędów lub opuszczeń w dokumentach kontraktowych, a o ich wykryciu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winien natychmiast powiadomić Inspektora nadzoru, który dokona odpowiednich zmian i poprawek.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stwierdzenia ewentualnych rozbieżności podane na rysunku wielkości liczbowe wymiarów są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ważniejsze od odczytu ze skali rysunków.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wykonane roboty i dostarczone materiały mają być zgodne z dokumentacją projektową i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specyfikacjami technicznymi.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przypadku, gdy dostarczone materiały lub wykonane roboty nie będą zgodne z dokumentacją projektową lub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specyfikacjami technicznymi i mają wpływ na niezadawalającą jakość elementu budowli, to takie materiały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zostaną zastąpione innymi, a elementy budowli rozebrane i wykonane ponownie na koszt wykonawcy.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1.5.5. Zabezpieczenie terenu budowy.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jest zobowiązany do zabezpieczenia terenu budowy w okresie trwania realizacji kontraktu aż do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zakończenia i odbioru ostatecznego robót.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dostarczy, zainstaluje i będzie utrzymywać tymczasowe urządzenia zabezpieczające, w tym: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ogrodzenia, poręcze, oświetlenie, sygnały i znaki ostrzegawcze, dozorców, wszystkie inne środki niezbędne do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ochrony robót, wygody społeczności i innych.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 zabezpieczenia terenu budowy nie podlega odrębnej zapłacie i przyjmuje się, że jest włączony e cenę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umowną.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1.5.6. Ochrona środowiska w czasie wykonywania robót.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trwania budowy Wykonawca będzie podejmować wszelkie konieczne kroki mające na celu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stosowanie się do przepisów i norm dotyczących ochrony środowiska na terenie i wokół terenu budowy oraz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 unikać uszkodzeń lub uciążliwości dla osób lub własności społecznej, a wynikających ze skażenia,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hałasu lub innych przyczyn powstałych w następstwie jego sposobu działania.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miał szczególny wzgląd na środki ostrożności zabezpieczenia przed: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zanieczyszczeniem zbiorników i cieków wodnych pyłami lub substancjami toksycznymi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zanieczyszczeniami powietrza pyłami i gazami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możliwością powstania pożaru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1.5.7. Ochrona przeciwpożarowa.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przestrzegać przepisy ochrony pożarowej.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utrzymywać sprawny sprzęt przeciwpożarowy, wymagany odpowiednimi przepisami, na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terenie budowy, w pomieszczeniach biurowych, magazynowych oraz maszynach i pojazdach.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Materiały łatwopalne będą składowane w sposób zgodny z odpowiednimi przepisami i zabezpieczone przed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dostępem osób trzecich.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odpowiedzialny za wszelkie straty spowodowane pożarem wywołanym jako rezultat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realizacji robót albo przez personel wykonawcy.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1.5.8. Ochrona własności publicznej i prywatnej.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odpowiada za ochronę instalacji i urządzeń zlokalizowanych na powierzchni terenu i pod jego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poziomem, takie jak rurociągi, kable itp. Wykonawca zapewni właściwe oznaczenie i zabezpieczenie przed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uszkodzeniem tych instalacji i urządzeń w czasie trwania budowy.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fakcie uszkodzenia tych instalacji Wykonawca bezzwłocznie powiadomi Inspektora nadzoru i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zainteresowanych użytkowników oraz będzie z nimi współpracował, dostarczając wszelkiej pomocy potrzebnej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 dokonywaniu napraw.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odpowiadać za wszelkie spowodowane przez jego działania uszkodzenia instalacji na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powierzchni ziemi i urządzeń podziemnych wykazanych w dokumentach dostarczonych mu przez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Zamawiającego.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1.5.9. Ograniczenie obciążeń osi pojazdów.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stosować się będzie do ustawowych ograniczeń obciążenia na oś przy transporcie na i z terenu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robót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1.5.10. Bezpieczeństwo i higiena pracy.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Podczas realizacji robót wykonawca będzie przestrzegać przepisów dotyczących bezpieczeństwa i higieny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pracy. W szczególności wykonawca ma obowiązek zadbać, aby personel nie wykonywał pracy w warunkach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niebezpiecznych, szkodliwych dla zdrowia oraz nie spełniających odpowiednich wymagań sanitarnych.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zapewni i będzie utrzymywał wszelkie urządzenia zabezpieczające, socjalne oraz sprzęt i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odpowiednią odzież dla ochrony życia i zdrowia osób zatrudnionych na budowie.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Uznaje się, że wszelkie koszty związane z wypełnieniem wymagań określonych powyżej nie podlegają odrębnej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zapłacie i są uwzględnione w cenie umownej.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1.5.11. Ochrona i utrzymanie robót.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odpowiedzialny za ochronę robót i za wszelkie materiały i urządzenia używane do robót od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daty rozpoczęcia do daty odbioru ostatecznego.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Materiały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Zastosowane materiały powinny spełniać wymagania jakościowe określone Polskimi Normami oraz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aprobatami technicznymi, o których mowa w Szczegółowych Specyfikacjach Technicznych (SST).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Materiały nie odpowiadające wymaganiom jakościowym.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Materiały nie odpowiadające wymaganiom jakościowym zostaną przez wykonawcę wywiezione z terenu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budowy, bądź złożone w miejscu wskazanym przez Inspektora nadzoru. Każdy rodzaj robót, w którym znajdują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 niezbadane i nie zaakceptowane materiały, Wykonawca wykonuje na własne ryzyko, licząc się z jego nie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przyjęciem i niezapłaceniem.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Wariantowe stosowanie materiałów.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dokumentacja projektowa lub szczegółowa specyfikacja techniczna przewiduje możliwość zastosowania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różnych rodzajów materiałów Wykonawca powiadomi Inspektora nadzoru o zamiarze zastosowania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konkretnego rodzaju materiału. Wybrany i zaakceptowany rodzaj materiału nie może być później zamieniany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 zgody Inspektora nadzoru.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Przechowywanie i składowanie materiałów.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czasowego składowania materiałów będą zlokalizowane w obrębie terenu budowy w miejscach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uzgodnionych z Inspektorem nadzoru.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Sprz</w:t>
      </w:r>
      <w:r>
        <w:rPr>
          <w:rFonts w:ascii="Arial,Bold" w:hAnsi="Arial,Bold" w:cs="Arial,Bold"/>
          <w:b/>
          <w:bCs/>
          <w:sz w:val="24"/>
          <w:szCs w:val="24"/>
        </w:rPr>
        <w:t>ę</w:t>
      </w:r>
      <w:r>
        <w:rPr>
          <w:rFonts w:ascii="Arial" w:hAnsi="Arial" w:cs="Arial"/>
          <w:b/>
          <w:bCs/>
          <w:sz w:val="24"/>
          <w:szCs w:val="24"/>
        </w:rPr>
        <w:t>t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Wykonawca jest zobowiązany do używania jedynie takiego sprzętu, który nie spowoduje niekorzystnego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wpływu na jakość wykonywanych robót.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Transport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Dobór środków transportu i umieszczanie na nich ładunków nie może zagrażać bezpieczeństwu innym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użytkownikom tras komunikacyjnych. Wykonawca powinien dostosować się do obowiązujących ograniczeń osi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pojazdów podczas transportu materiałów. Przeciążenie maszyny i innych urządzeń technicznych ponad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dopuszczalne obciążenie robocze jest zabronione.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Wykonanie robót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odpowiedzialny za ochronę robót i za wszelkie materiały i urządzenia używane do robót od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daty rozpoczęcia do daty ostatecznego odbioru.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znać wszelkie przepisy wydane przez organy administracji państwowej i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samorządowej, które są w jakikolwiek sposób związane z robotami i będzie w pełni odpowiedzialny za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przestrzeganie tych praw, przepisów i wytycznych podczas prowadzenia robót. Wykonawca będzie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przestrzegać praw patentowych i będzie w pełni odpowiedzialny za wypełnienie wszelkich wymagań prawnych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odnośnie wykorzystania opatentowanych urządzeń lub metod i w sposób ciągły będzie informował inspektora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nadzoru o swoich działaniach, przedstawiając kopie zezwoleń i inne odnośne dokumenty.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roboty objęte zamówieniem powinny być zgodne z dokumentacją projektową, wymaganiami ST i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poleceniami inspektora nadzoru.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pełną odpowiedzialność za jakość wykonania wszystkich elementów i rodzajów robót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wchodzących w skład zadania.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Polecenia inspektora nadzoru dotyczące realizacji robót będą wykonane przez Wykonawcę nie później niż w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czasie przez niego wyznaczonym, pod groźbą wstrzymania robót. Skutki finansowe z tytułu wstrzymania robót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takiej sytuacji ponosi Wykonawca.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każdego rodzaju prac powinno być odnotowane w dokumentach budowy w postaci wpisu do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dziennika budowy, sporządzenia dokumentów badań i pomiarów inwentaryzacji bieżącej oraz protokołu odbioru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robót.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Kontrola jako</w:t>
      </w:r>
      <w:r>
        <w:rPr>
          <w:rFonts w:ascii="Arial,Bold" w:hAnsi="Arial,Bold" w:cs="Arial,Bold"/>
          <w:b/>
          <w:bCs/>
          <w:sz w:val="24"/>
          <w:szCs w:val="24"/>
        </w:rPr>
        <w:t>ś</w:t>
      </w:r>
      <w:r>
        <w:rPr>
          <w:rFonts w:ascii="Arial" w:hAnsi="Arial" w:cs="Arial"/>
          <w:b/>
          <w:bCs/>
          <w:sz w:val="24"/>
          <w:szCs w:val="24"/>
        </w:rPr>
        <w:t>ci robót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Wykonawca jest odpowiedzialny za pełna kontrolę jakości robót i stosowanych materiałów. Wykonawca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zapewni odpowiedni system kontroli, włączając w to personel wykonawcy.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Dziennik budowy.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Dziennik budowy jest wymaganym dokumentem urzędowym obowiązującym Zamawiającego i Wykonawcę w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okresie od przekazania terenu budowy do końca okresu gwarancyjnego. Prowadzenie dziennika budowy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spoczywa na kierowniku budowy (robót). Zapisy w dzienniku budowy będą </w:t>
      </w:r>
      <w:r>
        <w:rPr>
          <w:rFonts w:ascii="Arial" w:hAnsi="Arial" w:cs="Arial"/>
          <w:sz w:val="20"/>
          <w:szCs w:val="20"/>
        </w:rPr>
        <w:lastRenderedPageBreak/>
        <w:t>dokonywane na bieżąco i będą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dotyczyć przebiegu robót, stanu bezpieczeństwa ludzi i mienia oraz technicznej strony budowy.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kontroli jakości i zatwierdzenia robót budowlanych uprawniony jest inspektor nadzoru.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Obmiar robót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 Ogólne zasady obmiaru robót.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Obmiar robót będzie określać faktyczny zakres wykonywanych robót, zgodnie z dokumentacją projektową i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specyfikacjami technicznymi, w jednostkach ustalonych w kosztorysie. Obmiaru robót wykonuje wykonawca po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pisemnym powiadomieniu inspektora nadzoru o zakresie obmierzonych robót I terminie obmiaru, co najmniej na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 dni przed tym terminem. Wyniki obmiarów będą wpisane do księgi obmiarów. Jakikolwiek błąd lub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przeoczenie /opuszczenie/ w ilości robót podanych w kosztorysie ofertowym lub gdzie indziej w SST nie zwalnia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wykonawcy od obowiązku ukończenia wszystkich robót. Błędne dane zostaną poprawione wg ustaleń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inspektora nadzoru na piśmie. Obmiar gotowych robót będzie przeprowadzony z częstotliwością wymaganą w</w:t>
      </w:r>
      <w:r w:rsidR="00434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celu miesięcznej płatności na rzecz Wykonawcy lub w innym czasie określonym w umowie.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 Zasady określenia ilości robót i materiałów.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określania ilości robót podane są w odpowiednich specyfikacjac</w:t>
      </w:r>
      <w:r w:rsidR="00FA062F">
        <w:rPr>
          <w:rFonts w:ascii="Arial" w:hAnsi="Arial" w:cs="Arial"/>
          <w:sz w:val="20"/>
          <w:szCs w:val="20"/>
        </w:rPr>
        <w:t xml:space="preserve">h technicznych, </w:t>
      </w:r>
      <w:proofErr w:type="spellStart"/>
      <w:r w:rsidR="00FA062F">
        <w:rPr>
          <w:rFonts w:ascii="Arial" w:hAnsi="Arial" w:cs="Arial"/>
          <w:sz w:val="20"/>
          <w:szCs w:val="20"/>
        </w:rPr>
        <w:t>KNR-ach</w:t>
      </w:r>
      <w:proofErr w:type="spellEnd"/>
      <w:r w:rsidR="00FA062F">
        <w:rPr>
          <w:rFonts w:ascii="Arial" w:hAnsi="Arial" w:cs="Arial"/>
          <w:sz w:val="20"/>
          <w:szCs w:val="20"/>
        </w:rPr>
        <w:t xml:space="preserve"> oraz KN</w:t>
      </w:r>
      <w:r>
        <w:rPr>
          <w:rFonts w:ascii="Arial" w:hAnsi="Arial" w:cs="Arial"/>
          <w:sz w:val="20"/>
          <w:szCs w:val="20"/>
        </w:rPr>
        <w:t>R</w:t>
      </w:r>
      <w:r w:rsidR="00FA062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ach.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Jednostki obmiaru powinny być zgodne z jednostkami określonymi w dokumentacji projektowej I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kosztorysowej.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 Odbiór robót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Odbiór robót zanikających.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robót zanikających i ulegających zakryciu polega na finalnej ocenie jakości wykonywanych robót oraz</w:t>
      </w:r>
      <w:r w:rsidR="00FA06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ilości tych robót, które w dalszym procesie realizacji ulegną zakryciu.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robót zanikających i ulegających zakryciu będzie dokonany w czasie umożliwiającym wykonanie</w:t>
      </w:r>
      <w:r w:rsidR="00FA06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ewentualnych korekt i poprawek bez hamowania ogólnego postępu robót. Odbioru tego dokonuje Inspektor</w:t>
      </w:r>
      <w:r w:rsidR="00FA06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nadzoru inwestorskiego.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Gotowość danej części robót do odbioru zgłasza wykonawca wpisem do dziennika budowy i jednoczesnym</w:t>
      </w:r>
      <w:r w:rsidR="00FA06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powiadomieniem Inspektora nadzoru. Odbiór będzie przeprowadzony niezwłocznie, nie później jednak niż w</w:t>
      </w:r>
      <w:r w:rsidR="00FA06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ciągu 4 dni od daty zgłoszenia wpisem do dziennika budowy.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skutecznym powiadomieniu inspektora nadzoru niemożliwe jest prowadzenie jakichkolwiek robót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dotyczących przedmiotowego miejsca odbioru chyba, że upłynie okres 4 dni. O takim zamiarze wykonawca</w:t>
      </w:r>
      <w:r w:rsidR="00FA06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zobowiązany jest poinformować inspektora nadzoru inwestorskiego.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 Odbiór częściowy.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częściowy polega na ocenie ilości i jakości wykonanych części robót. Odbioru częściowego dokonuje się</w:t>
      </w:r>
      <w:r w:rsidR="00FA06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 zakresu robót określonego w dokumentach umownych wg zasad jak przy odbiorze ostatecznym robót.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Odbioru dokonuje Inspektor nadzoru.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 Odbiór ostateczny.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ostateczny polega na finalnej ocenie rzeczywistego wykonania robót w odniesieniu do zakresu (ilości)</w:t>
      </w:r>
      <w:r w:rsidR="00FA06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 jakości. Całkowite zakończenie robót oraz gotowość do odbioru ostatecznego będzie stwierdzona przez</w:t>
      </w:r>
      <w:r w:rsidR="00FA06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 wpisem do dziennika budowy.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Odbioru robót dokonuje inspektor nadzoru po pisemnym zgłoszeniu przez kierownika robót (wykonawcę)</w:t>
      </w:r>
      <w:r w:rsidR="00FA06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zakończenia danego etapu robót lub wszystkich robót w przypadku odbioru końcowego. Z odbioru robót spisuje</w:t>
      </w:r>
      <w:r w:rsidR="00FA06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 stosowny protokół odbioru.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 Podstawa płatno</w:t>
      </w:r>
      <w:r>
        <w:rPr>
          <w:rFonts w:ascii="Arial,Bold" w:hAnsi="Arial,Bold" w:cs="Arial,Bold"/>
          <w:b/>
          <w:bCs/>
          <w:sz w:val="24"/>
          <w:szCs w:val="24"/>
        </w:rPr>
        <w:t>ś</w:t>
      </w:r>
      <w:r>
        <w:rPr>
          <w:rFonts w:ascii="Arial" w:hAnsi="Arial" w:cs="Arial"/>
          <w:b/>
          <w:bCs/>
          <w:sz w:val="24"/>
          <w:szCs w:val="24"/>
        </w:rPr>
        <w:t>ci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9.1. Dla robót podstawą płatności jest wartość (kwota) podana przez wykonawcę i przyjęta przez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zamawiającego w dokumentach umownych ( ofercie).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 Dla robót dodatkowych lub zaniechanych podstawą płatności jest:</w:t>
      </w:r>
    </w:p>
    <w:p w:rsidR="00D236FB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przypadku robót uwzględnionych w kosztorysie ofertowym cena jednostkowa z kosztorysu ofertowego</w:t>
      </w:r>
      <w:r w:rsidR="00476F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pomnożona przez ilość robót dodatkowych lub zaniechanych- w przypadku robót nie ujętych w kosztorysie ofertowym cena policzona na podstawie obmiarów i </w:t>
      </w:r>
      <w:proofErr w:type="spellStart"/>
      <w:r>
        <w:rPr>
          <w:rFonts w:ascii="Arial" w:hAnsi="Arial" w:cs="Arial"/>
          <w:sz w:val="20"/>
          <w:szCs w:val="20"/>
        </w:rPr>
        <w:t>KNR-ów</w:t>
      </w:r>
      <w:proofErr w:type="spellEnd"/>
      <w:r>
        <w:rPr>
          <w:rFonts w:ascii="Arial" w:hAnsi="Arial" w:cs="Arial"/>
          <w:sz w:val="20"/>
          <w:szCs w:val="20"/>
        </w:rPr>
        <w:t xml:space="preserve"> lub</w:t>
      </w:r>
      <w:r w:rsidR="00D236F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KNNR-ów</w:t>
      </w:r>
      <w:proofErr w:type="spellEnd"/>
      <w:r>
        <w:rPr>
          <w:rFonts w:ascii="Arial" w:hAnsi="Arial" w:cs="Arial"/>
          <w:sz w:val="20"/>
          <w:szCs w:val="20"/>
        </w:rPr>
        <w:t xml:space="preserve"> z uwzględnieniem cen i stawek cenotwórczych z kosztorysu ofertowego</w:t>
      </w:r>
      <w:r w:rsidR="00D236FB">
        <w:rPr>
          <w:rFonts w:ascii="Arial" w:hAnsi="Arial" w:cs="Arial"/>
          <w:sz w:val="20"/>
          <w:szCs w:val="20"/>
        </w:rPr>
        <w:t>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 Płatność nastąpi po wykonaniu robót przez wykonawcę i ich odbiorze przez inspektora nadzoru w sposób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określony w umowie pomiędzy Inwestorem (zamawiającym) a wykonawcą (zleceniobiorcą).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 Dokumenty budowy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realizacji kontraktu wykonawca zobowiązany jest do prowadzenia, przechowywania, zabezpieczenia i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udostępnienia osobom uprawnionym następujących dokumentów budowy: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a) dziennik budowy, prowadzony dla usprawnienia robót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księgi obmiarów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dokumentów badań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atestów, aprobat technicznych, certyfikatów itp. dokumentów dla wbudowanych materiałów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protokołów odbioru robót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protokoły przekazania terenu budowy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protokoły z narad i ustaleń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 plan bezpieczeństwa i ochrony zdrowia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Pomiary i wyniki badań muszą być prowadzone na odpowiednich formularzach i podpisane przez Wykonawcę i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Inspektora Nadzoru.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Zaginięcie któregokolwiek z dokumentów budowy spowoduje jego natychmiastowe odtworzenie w formie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przewidzianej prawem.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 Przepisy zwi</w:t>
      </w:r>
      <w:r>
        <w:rPr>
          <w:rFonts w:ascii="Arial,Bold" w:hAnsi="Arial,Bold" w:cs="Arial,Bold"/>
          <w:b/>
          <w:bCs/>
          <w:sz w:val="24"/>
          <w:szCs w:val="24"/>
        </w:rPr>
        <w:t>ą</w:t>
      </w:r>
      <w:r>
        <w:rPr>
          <w:rFonts w:ascii="Arial" w:hAnsi="Arial" w:cs="Arial"/>
          <w:b/>
          <w:bCs/>
          <w:sz w:val="24"/>
          <w:szCs w:val="24"/>
        </w:rPr>
        <w:t>zane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11.1. Ustawa Prawo budowlane z dnia 7 lipca 1994 </w:t>
      </w:r>
      <w:proofErr w:type="spellStart"/>
      <w:r>
        <w:rPr>
          <w:rFonts w:ascii="Arial" w:hAnsi="Arial" w:cs="Arial"/>
          <w:sz w:val="20"/>
          <w:szCs w:val="20"/>
        </w:rPr>
        <w:t>r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Nr 106/00 poz. 1126, Nr 109/00 poz. 1157, Nr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120/00 poz. 1268, Nr 5/01 poz. 42, Nr 100/01 poz.1085, Nr 110/01 poz. 1190, Nr 115/01 poz.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1229, Nr 129/01 poz. 1439, Nr 154/01 poz. 1800,Nr 74/02 poz. 676, Nr 80/03 poz. 718)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11.2. Rozporządzenie Ministra Infrastruktury z dnia 12 kwietnia 2002 r. w sprawie warunków technicznych jakim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powinny odpowiadać budynki i ich usytuowanie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Nr 75/02 poz. 690, Nr 33/03 poz. 270)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11.3. Rozporządzenie Ministra Spraw Wewnętrznych i Administracji z dnia 16 sierpnia 1999 r. w sprawie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 technicznych użytkowania budynków mieszkalnych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Nr 74/99 poz. 836)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11.4. Rozporządzenie Ministra Infrastruktury z dnia 2 września 2004 r. w sprawie szczegółowego zakresu i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formy dokumentacji projektowej, specyfikacji technicznych wykonania i odbioru robót budowlanych oraz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programu funkcjonalno-użytkowego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Nr 202 poz. 2072)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11.5. Rozporządzenie Ministra Rozwoju Regionalnego i Budownictwa z dnia 26 września 2000 r. w sprawie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kosztorysowych norm nakładów rzeczowych, cen jednostkowych robót budowlanych oraz cen czynników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produkcji dla potrzeb sporządzenia kosztorysu inwestorskiego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Nr 114/00 poz. 1195)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11.6. Rozporządzenie Ministra Transportu i Gospodarki Morskiej z dnia 30 maja 2000r. w sprawie warunków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technicznych jakim powinny odpowiadać drogowe obiekty inżynierskie i ich usytuowanie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Nr 63/00 póz.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735)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11.7. Rozporządzenie Ministra Transportu i Gospodarki Morskiej z dnia 5 maja 1999r. w sprawie określenia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odległości i warunków dopuszczających usytuowanie drzew lub krzewów, elementów ochrony akustycznej,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wykonywania robót ziemnych budynków lub budowli w sąsiedztwie linii kolejowych oraz sposobu urządzania i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utrzymywania zasłon odśnieżnych i pasów przeciwpożarowych ( 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Nr 47/99 póz. 476)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11.8. Rozporządzenie Rady Ministrów z dnia 24 stycznia 1986r. w sprawie wykonania niektórych przepisów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 o drogach publicznych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Nr 6/86 póz. 33, Nr 48/86 póz. 239, Nr 136/95 póz. 670)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11.9. Rozporządzenie Ministra Pracy i Polityki Socjalnej z dnia 26 września 1997r. w sprawie ogólnych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przepisów bezpieczeństwa i higieny pracy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Nr 129/97 póz. 844, Nr 91/02 póz. 811)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11.10. Rozporządzenie Ministra Infrastruktury z dnia 6 lutego 2003r. w sprawie bezpieczeństwa i higieny pracy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podczas wykonywania robót budowlanych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Nr 47/03 póz. 401)</w:t>
      </w:r>
    </w:p>
    <w:p w:rsidR="00D5473E" w:rsidRDefault="00D5473E" w:rsidP="00434D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11.11. Rozporządzenie Ministra Rozwoju Regionalnego i Budownictwa z dnia 2 kwietnia 2001r. w sprawie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geodezyjnej ewidencji sieci uzbrojenia terenu oraz zespołów uzgadniania dokumentacji projektowej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Nr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38/01 póz. 455)</w:t>
      </w:r>
    </w:p>
    <w:p w:rsidR="00D5473E" w:rsidRDefault="00D5473E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11.12. Rozporządzenie Ministra Gospodarki z dnia 13 stycznia 2000 r. w sprawie trybu wydawania dokumentów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dopuszczających do obrotu wyroby mogące stwarzać zagrożenie albo które służą ochronie lub ratowaniu życia,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zdrowia i środowiska, wyprodukowane w Polsce lub pochodzące z kraju, z którym Polska zawarła porozumienie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sprawie uznawania certyfikatu zgodności lub deklaracji zgodności wystawianej przez producenta, oraz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rodzajów tych dokumentów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Nr 5/00 póz. 58)</w:t>
      </w:r>
    </w:p>
    <w:p w:rsidR="00BF6160" w:rsidRDefault="00BF6160" w:rsidP="00D5473E">
      <w:pPr>
        <w:rPr>
          <w:rFonts w:ascii="Arial" w:hAnsi="Arial" w:cs="Arial"/>
          <w:sz w:val="20"/>
          <w:szCs w:val="20"/>
        </w:rPr>
      </w:pPr>
    </w:p>
    <w:p w:rsidR="00BF6160" w:rsidRDefault="00BF6160" w:rsidP="00D5473E">
      <w:pPr>
        <w:rPr>
          <w:rFonts w:ascii="Arial" w:hAnsi="Arial" w:cs="Arial"/>
          <w:sz w:val="20"/>
          <w:szCs w:val="20"/>
        </w:rPr>
      </w:pPr>
    </w:p>
    <w:p w:rsidR="00BF6160" w:rsidRDefault="00BF6160" w:rsidP="00D5473E">
      <w:pPr>
        <w:rPr>
          <w:rFonts w:ascii="Arial" w:hAnsi="Arial" w:cs="Arial"/>
          <w:sz w:val="20"/>
          <w:szCs w:val="20"/>
        </w:rPr>
      </w:pPr>
    </w:p>
    <w:p w:rsidR="006B4076" w:rsidRDefault="006B4076" w:rsidP="00D5473E">
      <w:pPr>
        <w:rPr>
          <w:rFonts w:ascii="Arial" w:hAnsi="Arial" w:cs="Arial"/>
          <w:sz w:val="20"/>
          <w:szCs w:val="20"/>
        </w:rPr>
      </w:pPr>
    </w:p>
    <w:p w:rsidR="00BF6160" w:rsidRDefault="00BF6160" w:rsidP="00BF6160">
      <w:pPr>
        <w:pStyle w:val="Nagwek1"/>
      </w:pPr>
      <w:bookmarkStart w:id="1" w:name="_Toc394923132"/>
      <w:r>
        <w:lastRenderedPageBreak/>
        <w:t>ST-0001 Roboty rozbiórkowe</w:t>
      </w:r>
      <w:bookmarkEnd w:id="1"/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22"/>
      </w:tblGrid>
      <w:tr w:rsidR="00747F5E">
        <w:trPr>
          <w:tblCellSpacing w:w="15" w:type="dxa"/>
        </w:trPr>
        <w:tc>
          <w:tcPr>
            <w:tcW w:w="0" w:type="auto"/>
            <w:hideMark/>
          </w:tcPr>
          <w:p w:rsidR="00747F5E" w:rsidRPr="003837C9" w:rsidRDefault="00747F5E">
            <w:pPr>
              <w:rPr>
                <w:rFonts w:ascii="Tahoma" w:hAnsi="Tahoma" w:cs="Tahoma"/>
                <w:color w:val="534E4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 kod CPV 45111300-1</w:t>
            </w:r>
            <w:r w:rsidR="003837C9">
              <w:rPr>
                <w:rFonts w:ascii="Arial" w:hAnsi="Arial" w:cs="Arial"/>
                <w:bCs/>
                <w:sz w:val="28"/>
                <w:szCs w:val="28"/>
              </w:rPr>
              <w:t>- roboty rozbiórkowe</w:t>
            </w:r>
          </w:p>
        </w:tc>
      </w:tr>
      <w:tr w:rsidR="00747F5E">
        <w:trPr>
          <w:tblCellSpacing w:w="15" w:type="dxa"/>
        </w:trPr>
        <w:tc>
          <w:tcPr>
            <w:tcW w:w="0" w:type="auto"/>
            <w:hideMark/>
          </w:tcPr>
          <w:p w:rsidR="00747F5E" w:rsidRDefault="00747F5E">
            <w:pPr>
              <w:rPr>
                <w:rFonts w:ascii="Tahoma" w:hAnsi="Tahoma" w:cs="Tahoma"/>
                <w:color w:val="534E40"/>
                <w:sz w:val="17"/>
                <w:szCs w:val="17"/>
              </w:rPr>
            </w:pPr>
          </w:p>
        </w:tc>
      </w:tr>
    </w:tbl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Wst</w:t>
      </w:r>
      <w:r>
        <w:rPr>
          <w:rFonts w:ascii="Arial,Bold" w:hAnsi="Arial,Bold" w:cs="Arial,Bold"/>
          <w:b/>
          <w:bCs/>
          <w:sz w:val="24"/>
          <w:szCs w:val="24"/>
        </w:rPr>
        <w:t>ę</w:t>
      </w:r>
      <w:r>
        <w:rPr>
          <w:rFonts w:ascii="Arial" w:hAnsi="Arial" w:cs="Arial"/>
          <w:b/>
          <w:bCs/>
          <w:sz w:val="24"/>
          <w:szCs w:val="24"/>
        </w:rPr>
        <w:t>p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1.1. Przedmiot ST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niniejszej specyfikacji technicznej są wymagania dotyczące wykonania i odbioru następujących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robót: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"Roboty rozbiórkowe"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1.2. Zakres stosowania ST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Specyfikacja jest stosowana jako dokument przy zleceniu i realizacji robót wymienionych w punkcie 1.1.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 Zakres robót obj</w:t>
      </w:r>
      <w:r>
        <w:rPr>
          <w:rFonts w:ascii="Arial,Bold" w:hAnsi="Arial,Bold" w:cs="Arial,Bold"/>
          <w:b/>
          <w:bCs/>
          <w:sz w:val="20"/>
          <w:szCs w:val="20"/>
        </w:rPr>
        <w:t>ę</w:t>
      </w:r>
      <w:r>
        <w:rPr>
          <w:rFonts w:ascii="Arial" w:hAnsi="Arial" w:cs="Arial"/>
          <w:b/>
          <w:bCs/>
          <w:sz w:val="20"/>
          <w:szCs w:val="20"/>
        </w:rPr>
        <w:t>tych ST</w:t>
      </w:r>
    </w:p>
    <w:p w:rsidR="00371418" w:rsidRDefault="00371418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1.3.1</w:t>
      </w:r>
      <w:r w:rsidR="0078088C">
        <w:rPr>
          <w:rFonts w:ascii="Arial" w:hAnsi="Arial" w:cs="Arial"/>
          <w:sz w:val="20"/>
          <w:szCs w:val="20"/>
        </w:rPr>
        <w:t xml:space="preserve">. </w:t>
      </w:r>
      <w:r w:rsidR="00B96543">
        <w:rPr>
          <w:rFonts w:ascii="Arial" w:hAnsi="Arial" w:cs="Arial"/>
          <w:sz w:val="20"/>
          <w:szCs w:val="20"/>
        </w:rPr>
        <w:t>Rozebranie istniejących podłóg z desek.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Materiały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2.1. Materiały - ogólne wymagania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2.1.1. Ogólne wymagania dotyczące materiałów, ich pozyskania i składowania podano w ST 00.00.00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2.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Sprz</w:t>
      </w:r>
      <w:r>
        <w:rPr>
          <w:rFonts w:ascii="Arial,Bold" w:hAnsi="Arial,Bold" w:cs="Arial,Bold"/>
          <w:b/>
          <w:bCs/>
          <w:sz w:val="24"/>
          <w:szCs w:val="24"/>
        </w:rPr>
        <w:t>ę</w:t>
      </w:r>
      <w:r>
        <w:rPr>
          <w:rFonts w:ascii="Arial" w:hAnsi="Arial" w:cs="Arial"/>
          <w:b/>
          <w:bCs/>
          <w:sz w:val="24"/>
          <w:szCs w:val="24"/>
        </w:rPr>
        <w:t>t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3.1. Sprz</w:t>
      </w:r>
      <w:r>
        <w:rPr>
          <w:rFonts w:ascii="Arial,Bold" w:hAnsi="Arial,Bold" w:cs="Arial,Bold"/>
          <w:b/>
          <w:bCs/>
          <w:sz w:val="20"/>
          <w:szCs w:val="20"/>
        </w:rPr>
        <w:t>ę</w:t>
      </w:r>
      <w:r>
        <w:rPr>
          <w:rFonts w:ascii="Arial" w:hAnsi="Arial" w:cs="Arial"/>
          <w:b/>
          <w:bCs/>
          <w:sz w:val="20"/>
          <w:szCs w:val="20"/>
        </w:rPr>
        <w:t>t - ogólne wymagania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3.1.1. Ogólne wymagania dotyczące sprzętu podano w ST 00.00.00 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3.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3.2. Sprz</w:t>
      </w:r>
      <w:r>
        <w:rPr>
          <w:rFonts w:ascii="Arial,Bold" w:hAnsi="Arial,Bold" w:cs="Arial,Bold"/>
          <w:b/>
          <w:bCs/>
          <w:sz w:val="20"/>
          <w:szCs w:val="20"/>
        </w:rPr>
        <w:t>ę</w:t>
      </w:r>
      <w:r>
        <w:rPr>
          <w:rFonts w:ascii="Arial" w:hAnsi="Arial" w:cs="Arial"/>
          <w:b/>
          <w:bCs/>
          <w:sz w:val="20"/>
          <w:szCs w:val="20"/>
        </w:rPr>
        <w:t>t - lista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3.2.1. Wykonawca przystępujący do wykonania robót wymienionych w punkcie 1.2 specyfikacji powinien wykazać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 możliwością korzystania z następującego sprzętu: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3.2.2. zestaw spawalniczy tlen, acetylen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Transport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4.1. Transport - ogólne wymagania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Ogólne wymagania dotyczące transportu podano w ST 00.00.00 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4.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 gruzu i transport materiałów przy wykopach powinny odbywać się poza prawdopodobnym klinem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odłamu gruntu. Środki transportowe pod załadunek gruntu powinny być ustawione w odległości nie mniejszej niż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2,0m (taczki można ustawić w odległości mniejszej) od skarpy, rozstaw środków transportowych pomiędzy sobą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powinien wynosić co najmniej 1,5m.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Wykonanie robót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5.1. Wykonanie robót - ogólne zasady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5.1.1. Ogólne zasady wykonania robót podano w ST 00.00.00 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5.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 przystąpieniem do robót trzeba przeprowadzić dokładne konstrukcji i stanu technicznego poszczególnych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elementów składowych budynku.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Dobór metody rozbiórki zależy od tego, czy chce się mieć odzysk materiałów.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Ogólnie metody rozbiórki dzieli się na: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mechaniczne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ręczne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przy użyciu materiałów wybuchowych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 przystąpieniem do rozbiórki posadzek betonowych należy sprawdzić czy nie przebiegają tak instalację</w:t>
      </w:r>
      <w:r w:rsidR="00D236F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wod.-kan</w:t>
      </w:r>
      <w:proofErr w:type="spellEnd"/>
      <w:r>
        <w:rPr>
          <w:rFonts w:ascii="Arial" w:hAnsi="Arial" w:cs="Arial"/>
          <w:sz w:val="20"/>
          <w:szCs w:val="20"/>
        </w:rPr>
        <w:t>. i inne. W trakcie rozbiórki należy zwrócić uwagę aby odpryski gruzu nie uszkodziły ciała. Dlatego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należy użyć osłon w postaci okularów osłonowych czy </w:t>
      </w:r>
      <w:proofErr w:type="spellStart"/>
      <w:r>
        <w:rPr>
          <w:rFonts w:ascii="Arial" w:hAnsi="Arial" w:cs="Arial"/>
          <w:sz w:val="20"/>
          <w:szCs w:val="20"/>
        </w:rPr>
        <w:t>tp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Kontrola jako</w:t>
      </w:r>
      <w:r>
        <w:rPr>
          <w:rFonts w:ascii="Arial,Bold" w:hAnsi="Arial,Bold" w:cs="Arial,Bold"/>
          <w:b/>
          <w:bCs/>
          <w:sz w:val="24"/>
          <w:szCs w:val="24"/>
        </w:rPr>
        <w:t>ś</w:t>
      </w:r>
      <w:r>
        <w:rPr>
          <w:rFonts w:ascii="Arial" w:hAnsi="Arial" w:cs="Arial"/>
          <w:b/>
          <w:bCs/>
          <w:sz w:val="24"/>
          <w:szCs w:val="24"/>
        </w:rPr>
        <w:t>ci robót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6.1. Kontrola jako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Arial" w:hAnsi="Arial" w:cs="Arial"/>
          <w:b/>
          <w:bCs/>
          <w:sz w:val="20"/>
          <w:szCs w:val="20"/>
        </w:rPr>
        <w:t>ci robót - zasady ogólne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Ogólne zasady kontroli jakości robót podano w ST 00.00.00 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6.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powinna obejmować sprawdzenie czy w wyniku robót rozbiórkowych nie uszkodzono elementów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konstrukcyjnych budynku czy instalacji sanitarnej czy elektrycznej. W przypadku takiego stwierdzenia przez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wykonawcę należy bezzwłocznie powiadomić o tym fakcie inwestora i inspektora nadzoru inwestorskiego.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Obmiar robót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7.1. Obmiar robót - ogólne zasady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Ogólne zasady obmiaru robót podano w: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specyfikacji technicznej ST 00.00.00 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7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założeniach ogólnych katalogu nakładów rzeczowych KNR 4-01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7.2. Obmiar robót - szczegółowe zasady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zasady przedmiaru podane są: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katalogu KNR 4-01 przy rozdziale "Roboty betonowe i żelbetowe", zakres tabel: 0201 - 0214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 Odbiór robót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8.1. Odbiór robót - ogólne zasady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Ogólne zasady odbioru robót podano w ST 00.00.00 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8.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 Podstawa płatno</w:t>
      </w:r>
      <w:r>
        <w:rPr>
          <w:rFonts w:ascii="Arial,Bold" w:hAnsi="Arial,Bold" w:cs="Arial,Bold"/>
          <w:b/>
          <w:bCs/>
          <w:sz w:val="24"/>
          <w:szCs w:val="24"/>
        </w:rPr>
        <w:t>ś</w:t>
      </w:r>
      <w:r>
        <w:rPr>
          <w:rFonts w:ascii="Arial" w:hAnsi="Arial" w:cs="Arial"/>
          <w:b/>
          <w:bCs/>
          <w:sz w:val="24"/>
          <w:szCs w:val="24"/>
        </w:rPr>
        <w:t>ci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9.1. Podstawa płatno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Arial" w:hAnsi="Arial" w:cs="Arial"/>
          <w:b/>
          <w:bCs/>
          <w:sz w:val="20"/>
          <w:szCs w:val="20"/>
        </w:rPr>
        <w:t>ci - ogólne zasady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Ogólne zasady dotyczące podstawy płatności podano w ST 00.00.00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9.</w:t>
      </w:r>
    </w:p>
    <w:p w:rsidR="00BF6160" w:rsidRDefault="00BF6160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 Przepisy zwi</w:t>
      </w:r>
      <w:r>
        <w:rPr>
          <w:rFonts w:ascii="Arial,Bold" w:hAnsi="Arial,Bold" w:cs="Arial,Bold"/>
          <w:b/>
          <w:bCs/>
          <w:sz w:val="24"/>
          <w:szCs w:val="24"/>
        </w:rPr>
        <w:t>ą</w:t>
      </w:r>
      <w:r>
        <w:rPr>
          <w:rFonts w:ascii="Arial" w:hAnsi="Arial" w:cs="Arial"/>
          <w:b/>
          <w:bCs/>
          <w:sz w:val="24"/>
          <w:szCs w:val="24"/>
        </w:rPr>
        <w:t>zane</w:t>
      </w:r>
    </w:p>
    <w:p w:rsidR="00BF6160" w:rsidRDefault="00BF6160" w:rsidP="00D236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10.1. Ogólne przepisy związane z wykonaniem robót podano w ST 00.00.00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10.</w:t>
      </w:r>
    </w:p>
    <w:p w:rsidR="003C1BBF" w:rsidRDefault="003C1BBF" w:rsidP="00BF6160">
      <w:pPr>
        <w:rPr>
          <w:rFonts w:ascii="Arial" w:hAnsi="Arial" w:cs="Arial"/>
          <w:sz w:val="20"/>
          <w:szCs w:val="20"/>
        </w:rPr>
      </w:pPr>
    </w:p>
    <w:p w:rsidR="003C1BBF" w:rsidRDefault="003C1BBF" w:rsidP="00BF6160">
      <w:pPr>
        <w:rPr>
          <w:rFonts w:ascii="Arial" w:hAnsi="Arial" w:cs="Arial"/>
          <w:sz w:val="20"/>
          <w:szCs w:val="20"/>
        </w:rPr>
      </w:pPr>
    </w:p>
    <w:p w:rsidR="003C1BBF" w:rsidRDefault="003C1BBF" w:rsidP="00BF6160">
      <w:pPr>
        <w:rPr>
          <w:rFonts w:ascii="Arial" w:hAnsi="Arial" w:cs="Arial"/>
          <w:sz w:val="20"/>
          <w:szCs w:val="20"/>
        </w:rPr>
      </w:pPr>
    </w:p>
    <w:p w:rsidR="003C1BBF" w:rsidRDefault="003C1BBF" w:rsidP="00BF6160">
      <w:pPr>
        <w:rPr>
          <w:rFonts w:ascii="Arial" w:hAnsi="Arial" w:cs="Arial"/>
          <w:sz w:val="20"/>
          <w:szCs w:val="20"/>
        </w:rPr>
      </w:pPr>
    </w:p>
    <w:p w:rsidR="003C1BBF" w:rsidRDefault="003C1BBF" w:rsidP="00BF6160">
      <w:pPr>
        <w:rPr>
          <w:rFonts w:ascii="Arial" w:hAnsi="Arial" w:cs="Arial"/>
          <w:sz w:val="20"/>
          <w:szCs w:val="20"/>
        </w:rPr>
      </w:pPr>
    </w:p>
    <w:p w:rsidR="003C1BBF" w:rsidRDefault="003C1BBF" w:rsidP="00BF6160">
      <w:pPr>
        <w:rPr>
          <w:rFonts w:ascii="Arial" w:hAnsi="Arial" w:cs="Arial"/>
          <w:sz w:val="20"/>
          <w:szCs w:val="20"/>
        </w:rPr>
      </w:pPr>
    </w:p>
    <w:p w:rsidR="003C1BBF" w:rsidRDefault="003C1BBF" w:rsidP="00BF6160">
      <w:pPr>
        <w:rPr>
          <w:rFonts w:ascii="Arial" w:hAnsi="Arial" w:cs="Arial"/>
          <w:sz w:val="20"/>
          <w:szCs w:val="20"/>
        </w:rPr>
      </w:pPr>
    </w:p>
    <w:p w:rsidR="003C1BBF" w:rsidRDefault="003C1BBF" w:rsidP="00BF6160">
      <w:pPr>
        <w:rPr>
          <w:rFonts w:ascii="Arial" w:hAnsi="Arial" w:cs="Arial"/>
          <w:sz w:val="20"/>
          <w:szCs w:val="20"/>
        </w:rPr>
      </w:pPr>
    </w:p>
    <w:p w:rsidR="003C1BBF" w:rsidRDefault="003C1BBF" w:rsidP="00BF6160">
      <w:pPr>
        <w:rPr>
          <w:rFonts w:ascii="Arial" w:hAnsi="Arial" w:cs="Arial"/>
          <w:sz w:val="20"/>
          <w:szCs w:val="20"/>
        </w:rPr>
      </w:pPr>
    </w:p>
    <w:p w:rsidR="003C1BBF" w:rsidRDefault="003C1BBF" w:rsidP="00BF6160">
      <w:pPr>
        <w:rPr>
          <w:rFonts w:ascii="Arial" w:hAnsi="Arial" w:cs="Arial"/>
          <w:sz w:val="20"/>
          <w:szCs w:val="20"/>
        </w:rPr>
      </w:pPr>
    </w:p>
    <w:p w:rsidR="003C1BBF" w:rsidRDefault="003C1BBF" w:rsidP="00BF6160">
      <w:pPr>
        <w:rPr>
          <w:rFonts w:ascii="Arial" w:hAnsi="Arial" w:cs="Arial"/>
          <w:sz w:val="20"/>
          <w:szCs w:val="20"/>
        </w:rPr>
      </w:pPr>
    </w:p>
    <w:p w:rsidR="003C1BBF" w:rsidRDefault="003C1BBF" w:rsidP="00BF6160">
      <w:pPr>
        <w:rPr>
          <w:rFonts w:ascii="Arial" w:hAnsi="Arial" w:cs="Arial"/>
          <w:sz w:val="20"/>
          <w:szCs w:val="20"/>
        </w:rPr>
      </w:pPr>
    </w:p>
    <w:p w:rsidR="00F3173A" w:rsidRDefault="00F3173A" w:rsidP="00BF6160">
      <w:pPr>
        <w:rPr>
          <w:rFonts w:ascii="Arial" w:hAnsi="Arial" w:cs="Arial"/>
          <w:sz w:val="20"/>
          <w:szCs w:val="20"/>
        </w:rPr>
      </w:pPr>
    </w:p>
    <w:p w:rsidR="00F3173A" w:rsidRDefault="00F3173A" w:rsidP="00BF6160">
      <w:pPr>
        <w:rPr>
          <w:rFonts w:ascii="Arial" w:hAnsi="Arial" w:cs="Arial"/>
          <w:sz w:val="20"/>
          <w:szCs w:val="20"/>
        </w:rPr>
      </w:pPr>
    </w:p>
    <w:p w:rsidR="00F3173A" w:rsidRDefault="00F3173A" w:rsidP="00BF6160">
      <w:pPr>
        <w:rPr>
          <w:rFonts w:ascii="Arial" w:hAnsi="Arial" w:cs="Arial"/>
          <w:sz w:val="20"/>
          <w:szCs w:val="20"/>
        </w:rPr>
      </w:pPr>
    </w:p>
    <w:p w:rsidR="00F3173A" w:rsidRDefault="00F3173A" w:rsidP="00BF6160">
      <w:pPr>
        <w:rPr>
          <w:rFonts w:ascii="Arial" w:hAnsi="Arial" w:cs="Arial"/>
          <w:sz w:val="20"/>
          <w:szCs w:val="20"/>
        </w:rPr>
      </w:pPr>
    </w:p>
    <w:p w:rsidR="00F3173A" w:rsidRDefault="00F3173A" w:rsidP="00BF6160">
      <w:pPr>
        <w:rPr>
          <w:rFonts w:ascii="Arial" w:hAnsi="Arial" w:cs="Arial"/>
          <w:sz w:val="20"/>
          <w:szCs w:val="20"/>
        </w:rPr>
      </w:pPr>
    </w:p>
    <w:p w:rsidR="00F3173A" w:rsidRDefault="00F3173A" w:rsidP="00BF6160">
      <w:pPr>
        <w:rPr>
          <w:rFonts w:ascii="Arial" w:hAnsi="Arial" w:cs="Arial"/>
          <w:sz w:val="20"/>
          <w:szCs w:val="20"/>
        </w:rPr>
      </w:pPr>
    </w:p>
    <w:p w:rsidR="003C1BBF" w:rsidRDefault="003C1BBF" w:rsidP="00BF6160">
      <w:pPr>
        <w:rPr>
          <w:rFonts w:ascii="Arial" w:hAnsi="Arial" w:cs="Arial"/>
          <w:sz w:val="20"/>
          <w:szCs w:val="20"/>
        </w:rPr>
      </w:pPr>
    </w:p>
    <w:p w:rsidR="00F3173A" w:rsidRDefault="00F3173A" w:rsidP="00BF6160">
      <w:pPr>
        <w:rPr>
          <w:rFonts w:ascii="Arial" w:hAnsi="Arial" w:cs="Arial"/>
          <w:sz w:val="20"/>
          <w:szCs w:val="20"/>
        </w:rPr>
      </w:pPr>
    </w:p>
    <w:p w:rsidR="006B4076" w:rsidRDefault="006B4076" w:rsidP="00BF6160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pStyle w:val="Nagwek1"/>
      </w:pPr>
      <w:bookmarkStart w:id="2" w:name="_Toc394923133"/>
      <w:r>
        <w:lastRenderedPageBreak/>
        <w:t>ST-0002 Wywiezienie gruzu z terenu rozbiórki</w:t>
      </w:r>
      <w:bookmarkEnd w:id="2"/>
    </w:p>
    <w:p w:rsidR="003B259D" w:rsidRPr="003837C9" w:rsidRDefault="003837C9" w:rsidP="003B25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45111220-6 </w:t>
      </w:r>
      <w:r>
        <w:rPr>
          <w:rFonts w:ascii="Arial" w:hAnsi="Arial" w:cs="Arial"/>
          <w:bCs/>
          <w:sz w:val="28"/>
          <w:szCs w:val="28"/>
        </w:rPr>
        <w:t>– roboty w zakresie usuwania gruzu</w:t>
      </w:r>
    </w:p>
    <w:p w:rsidR="003B259D" w:rsidRDefault="003B259D" w:rsidP="003C1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Wst</w:t>
      </w:r>
      <w:r>
        <w:rPr>
          <w:rFonts w:ascii="Arial,Bold" w:hAnsi="Arial,Bold" w:cs="Arial,Bold"/>
          <w:b/>
          <w:bCs/>
          <w:sz w:val="24"/>
          <w:szCs w:val="24"/>
        </w:rPr>
        <w:t>ę</w:t>
      </w:r>
      <w:r>
        <w:rPr>
          <w:rFonts w:ascii="Arial" w:hAnsi="Arial" w:cs="Arial"/>
          <w:b/>
          <w:bCs/>
          <w:sz w:val="24"/>
          <w:szCs w:val="24"/>
        </w:rPr>
        <w:t>p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1.1. Przedmiot ST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niniejszej specyfikacji technicznej są wymagania dotyczące wykonania i odbioru następujących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robót: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"Wywiezienie gruzu z terenu rozbiórki"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1.2. Zakres stosowania ST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Specyfikacja jest stosowana jako dokument przy zleceniu i realizacji robót wymienionych w punkcie 1.1.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 Zakres robót obj</w:t>
      </w:r>
      <w:r>
        <w:rPr>
          <w:rFonts w:ascii="Arial,Bold" w:hAnsi="Arial,Bold" w:cs="Arial,Bold"/>
          <w:b/>
          <w:bCs/>
          <w:sz w:val="20"/>
          <w:szCs w:val="20"/>
        </w:rPr>
        <w:t>ę</w:t>
      </w:r>
      <w:r>
        <w:rPr>
          <w:rFonts w:ascii="Arial" w:hAnsi="Arial" w:cs="Arial"/>
          <w:b/>
          <w:bCs/>
          <w:sz w:val="20"/>
          <w:szCs w:val="20"/>
        </w:rPr>
        <w:t>tych ST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1.3.1. Wywóz gruzu z terenu rozbiórki przy ręcznym załadowaniu i wyładowaniu. Transport gruzu samochodem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ciężarowym skrzyniowym na odległość1km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1.3.2. Wywóz gruzu z terenu rozbiórki przy ręcznym załadowaniu i wyładowaniu. Za każdy dalszy rozpoczęty 1km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odległości transportu ponad 1km samochodem ciężarowym skrzyniowym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Materiały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2.1. Materiały - ogólne wymagania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2.1.1. Ogólne wymagania dotyczące materiałów, ich pozyskania i składowania podano w ST 00.00.00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2.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2.2. Materiały - lista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2.2.1. Nie dotyczy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Sprz</w:t>
      </w:r>
      <w:r>
        <w:rPr>
          <w:rFonts w:ascii="Arial,Bold" w:hAnsi="Arial,Bold" w:cs="Arial,Bold"/>
          <w:b/>
          <w:bCs/>
          <w:sz w:val="24"/>
          <w:szCs w:val="24"/>
        </w:rPr>
        <w:t>ę</w:t>
      </w:r>
      <w:r>
        <w:rPr>
          <w:rFonts w:ascii="Arial" w:hAnsi="Arial" w:cs="Arial"/>
          <w:b/>
          <w:bCs/>
          <w:sz w:val="24"/>
          <w:szCs w:val="24"/>
        </w:rPr>
        <w:t>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3.1. Sprz</w:t>
      </w:r>
      <w:r>
        <w:rPr>
          <w:rFonts w:ascii="Arial,Bold" w:hAnsi="Arial,Bold" w:cs="Arial,Bold"/>
          <w:b/>
          <w:bCs/>
          <w:sz w:val="20"/>
          <w:szCs w:val="20"/>
        </w:rPr>
        <w:t>ę</w:t>
      </w:r>
      <w:r>
        <w:rPr>
          <w:rFonts w:ascii="Arial" w:hAnsi="Arial" w:cs="Arial"/>
          <w:b/>
          <w:bCs/>
          <w:sz w:val="20"/>
          <w:szCs w:val="20"/>
        </w:rPr>
        <w:t>t - ogólne wymagania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3.1.1. Ogólne wymagania dotyczące sprzętu podano w ST 00.00.00 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3.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3.2. Sprz</w:t>
      </w:r>
      <w:r>
        <w:rPr>
          <w:rFonts w:ascii="Arial,Bold" w:hAnsi="Arial,Bold" w:cs="Arial,Bold"/>
          <w:b/>
          <w:bCs/>
          <w:sz w:val="20"/>
          <w:szCs w:val="20"/>
        </w:rPr>
        <w:t>ę</w:t>
      </w:r>
      <w:r>
        <w:rPr>
          <w:rFonts w:ascii="Arial" w:hAnsi="Arial" w:cs="Arial"/>
          <w:b/>
          <w:bCs/>
          <w:sz w:val="20"/>
          <w:szCs w:val="20"/>
        </w:rPr>
        <w:t>t - lista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3.2.1. Wykonawca przystępujący do wykonania robót wymienionych w punkcie 1.2 specyfikacji powinien wykazać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 możliwością korzystania z następującego sprzętu: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3.2.2. samochód samowyładowczy do 5t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3.2.3. samochód skrzyniowy do 5t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Transport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4.1. Transport - ogólne wymagania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Ogólne wymagania dotyczące transportu podano w ST 00.00.00 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4.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Wykonanie robót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5.1. Wykonanie robót - ogólne zasady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5.1.1. Ogólne zasady wykonania robót podano w ST 00.00.00 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5.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Kontrola jako</w:t>
      </w:r>
      <w:r>
        <w:rPr>
          <w:rFonts w:ascii="Arial,Bold" w:hAnsi="Arial,Bold" w:cs="Arial,Bold"/>
          <w:b/>
          <w:bCs/>
          <w:sz w:val="24"/>
          <w:szCs w:val="24"/>
        </w:rPr>
        <w:t>ś</w:t>
      </w:r>
      <w:r>
        <w:rPr>
          <w:rFonts w:ascii="Arial" w:hAnsi="Arial" w:cs="Arial"/>
          <w:b/>
          <w:bCs/>
          <w:sz w:val="24"/>
          <w:szCs w:val="24"/>
        </w:rPr>
        <w:t>ci robót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6.1. Kontrola jako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Arial" w:hAnsi="Arial" w:cs="Arial"/>
          <w:b/>
          <w:bCs/>
          <w:sz w:val="20"/>
          <w:szCs w:val="20"/>
        </w:rPr>
        <w:t>ci robót - zasady ogólne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Ogólne zasady kontroli jakości robót podano w ST 00.00.00 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6.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Obmiar robót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7.1. Obmiar robót - ogólne zasady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Ogólne zasady obmiaru robót podano w: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specyfikacji technicznej ST 00.00.00 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7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założeniach ogólnych katalogu nakładów rzeczowych KNR 4-04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7.2. Obmiar robót - szczegółowe zasady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zasady przedmiaru podane są: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katalogu KNR 4-04 przy rozdziale "Wywiezienie gruzu z terenu rozbiórki", zakres tabel: 1101 - 1199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 Odbiór robót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8.1. Odbiór robót - ogólne zasady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Ogólne zasady odbioru robót podano w ST 00.00.00 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8.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 Podstawa płatno</w:t>
      </w:r>
      <w:r>
        <w:rPr>
          <w:rFonts w:ascii="Arial,Bold" w:hAnsi="Arial,Bold" w:cs="Arial,Bold"/>
          <w:b/>
          <w:bCs/>
          <w:sz w:val="24"/>
          <w:szCs w:val="24"/>
        </w:rPr>
        <w:t>ś</w:t>
      </w:r>
      <w:r>
        <w:rPr>
          <w:rFonts w:ascii="Arial" w:hAnsi="Arial" w:cs="Arial"/>
          <w:b/>
          <w:bCs/>
          <w:sz w:val="24"/>
          <w:szCs w:val="24"/>
        </w:rPr>
        <w:t>ci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9.1. Podstawa płatno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Arial" w:hAnsi="Arial" w:cs="Arial"/>
          <w:b/>
          <w:bCs/>
          <w:sz w:val="20"/>
          <w:szCs w:val="20"/>
        </w:rPr>
        <w:t>ci - ogólne zasady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Ogólne zasady dotyczące podstawy płatności podano w ST 00.00.00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9.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10. Przepisy zwi</w:t>
      </w:r>
      <w:r>
        <w:rPr>
          <w:rFonts w:ascii="Arial,Bold" w:hAnsi="Arial,Bold" w:cs="Arial,Bold"/>
          <w:b/>
          <w:bCs/>
          <w:sz w:val="24"/>
          <w:szCs w:val="24"/>
        </w:rPr>
        <w:t>ą</w:t>
      </w:r>
      <w:r>
        <w:rPr>
          <w:rFonts w:ascii="Arial" w:hAnsi="Arial" w:cs="Arial"/>
          <w:b/>
          <w:bCs/>
          <w:sz w:val="24"/>
          <w:szCs w:val="24"/>
        </w:rPr>
        <w:t>zane</w:t>
      </w:r>
    </w:p>
    <w:p w:rsidR="003C1BBF" w:rsidRDefault="003C1BBF" w:rsidP="00D236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10.1. Ogólne przepisy związane z wykonaniem robót podano w ST 00.00.00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10.</w:t>
      </w: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6B4076" w:rsidRDefault="006B4076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3C1BBF" w:rsidRDefault="003C1BBF" w:rsidP="003C1BBF">
      <w:pPr>
        <w:rPr>
          <w:rFonts w:ascii="Arial" w:hAnsi="Arial" w:cs="Arial"/>
          <w:sz w:val="20"/>
          <w:szCs w:val="20"/>
        </w:rPr>
      </w:pPr>
    </w:p>
    <w:p w:rsidR="006C34C5" w:rsidRDefault="006C34C5" w:rsidP="003C1BBF">
      <w:pPr>
        <w:pStyle w:val="Nagwek1"/>
      </w:pPr>
    </w:p>
    <w:p w:rsidR="00F3173A" w:rsidRPr="00F3173A" w:rsidRDefault="00F3173A" w:rsidP="00F3173A"/>
    <w:p w:rsidR="003C1BBF" w:rsidRDefault="003C1BBF" w:rsidP="003C1BBF">
      <w:pPr>
        <w:pStyle w:val="Nagwek1"/>
      </w:pPr>
      <w:bookmarkStart w:id="3" w:name="_Toc394923134"/>
      <w:r>
        <w:lastRenderedPageBreak/>
        <w:t>ST-000</w:t>
      </w:r>
      <w:r w:rsidR="005E28E3">
        <w:t>3</w:t>
      </w:r>
      <w:r>
        <w:t xml:space="preserve"> Demonta</w:t>
      </w:r>
      <w:r w:rsidR="00FD6AE9">
        <w:t>ż</w:t>
      </w:r>
      <w:r>
        <w:rPr>
          <w:rFonts w:ascii="Arial,Bold" w:hAnsi="Arial,Bold" w:cs="Arial,Bold"/>
        </w:rPr>
        <w:t xml:space="preserve"> </w:t>
      </w:r>
      <w:r>
        <w:t>stolarki drzwiowej</w:t>
      </w:r>
      <w:r w:rsidR="00F3173A">
        <w:t xml:space="preserve"> i okiennej</w:t>
      </w:r>
      <w:bookmarkEnd w:id="3"/>
    </w:p>
    <w:p w:rsidR="003C1BBF" w:rsidRPr="003837C9" w:rsidRDefault="003C1BBF" w:rsidP="003C1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- kod CPV </w:t>
      </w:r>
      <w:r w:rsidR="003837C9">
        <w:rPr>
          <w:rFonts w:ascii="Arial" w:hAnsi="Arial" w:cs="Arial"/>
          <w:b/>
          <w:bCs/>
          <w:sz w:val="28"/>
          <w:szCs w:val="28"/>
        </w:rPr>
        <w:t xml:space="preserve">45421000-4 </w:t>
      </w:r>
      <w:r w:rsidR="003837C9">
        <w:rPr>
          <w:rFonts w:ascii="Arial" w:hAnsi="Arial" w:cs="Arial"/>
          <w:bCs/>
          <w:sz w:val="28"/>
          <w:szCs w:val="28"/>
        </w:rPr>
        <w:t>– roboty w zakresie stolarki budowlanej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Wst</w:t>
      </w:r>
      <w:r>
        <w:rPr>
          <w:rFonts w:ascii="Arial,Bold" w:hAnsi="Arial,Bold" w:cs="Arial,Bold"/>
          <w:b/>
          <w:bCs/>
          <w:sz w:val="24"/>
          <w:szCs w:val="24"/>
        </w:rPr>
        <w:t>ę</w:t>
      </w:r>
      <w:r>
        <w:rPr>
          <w:rFonts w:ascii="Arial" w:hAnsi="Arial" w:cs="Arial"/>
          <w:b/>
          <w:bCs/>
          <w:sz w:val="24"/>
          <w:szCs w:val="24"/>
        </w:rPr>
        <w:t>p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1.1. Przedmiot ST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niniejszej specyfikacji technicznej są wymagania dotyczące wykonania i odbioru następujących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robót: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"Demontaż stolarki drzwiowej"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1.2. Zakres stosowania ST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Specyfikacja jest stosowana jako dokument przy zleceniu i realizacji robót wymienionych w punkcie 1.1.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 Zakres robót obj</w:t>
      </w:r>
      <w:r>
        <w:rPr>
          <w:rFonts w:ascii="Arial,Bold" w:hAnsi="Arial,Bold" w:cs="Arial,Bold"/>
          <w:b/>
          <w:bCs/>
          <w:sz w:val="20"/>
          <w:szCs w:val="20"/>
        </w:rPr>
        <w:t>ę</w:t>
      </w:r>
      <w:r>
        <w:rPr>
          <w:rFonts w:ascii="Arial" w:hAnsi="Arial" w:cs="Arial"/>
          <w:b/>
          <w:bCs/>
          <w:sz w:val="20"/>
          <w:szCs w:val="20"/>
        </w:rPr>
        <w:t>tych ST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1.3.1. Demontaż skrzydeł </w:t>
      </w:r>
      <w:r w:rsidR="00F3173A">
        <w:rPr>
          <w:rFonts w:ascii="Arial" w:hAnsi="Arial" w:cs="Arial"/>
          <w:sz w:val="20"/>
          <w:szCs w:val="20"/>
        </w:rPr>
        <w:t xml:space="preserve">okiennych i </w:t>
      </w:r>
      <w:r>
        <w:rPr>
          <w:rFonts w:ascii="Arial" w:hAnsi="Arial" w:cs="Arial"/>
          <w:sz w:val="20"/>
          <w:szCs w:val="20"/>
        </w:rPr>
        <w:t>drzwiowych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1.3.2. Demontaż ościeżnic drewnianych</w:t>
      </w:r>
      <w:r w:rsidR="00F3173A">
        <w:rPr>
          <w:rFonts w:ascii="Arial" w:hAnsi="Arial" w:cs="Arial"/>
          <w:sz w:val="20"/>
          <w:szCs w:val="20"/>
        </w:rPr>
        <w:t xml:space="preserve"> i stalowych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Materiały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2.1. Materiały - ogólne wymagania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2.1.1. Ogólne wymagania dotyczące materiałów, ich pozyskania i składowania podano w ST 00.00.00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2.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2.2. Materiały - lista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2.2.1. </w:t>
      </w:r>
      <w:r w:rsidR="00F3173A">
        <w:rPr>
          <w:rFonts w:ascii="Arial" w:hAnsi="Arial" w:cs="Arial"/>
          <w:sz w:val="20"/>
          <w:szCs w:val="20"/>
        </w:rPr>
        <w:t>Wykaz stolarki drzwiowej i okiennej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Sprz</w:t>
      </w:r>
      <w:r>
        <w:rPr>
          <w:rFonts w:ascii="Arial,Bold" w:hAnsi="Arial,Bold" w:cs="Arial,Bold"/>
          <w:b/>
          <w:bCs/>
          <w:sz w:val="24"/>
          <w:szCs w:val="24"/>
        </w:rPr>
        <w:t>ę</w:t>
      </w:r>
      <w:r>
        <w:rPr>
          <w:rFonts w:ascii="Arial" w:hAnsi="Arial" w:cs="Arial"/>
          <w:b/>
          <w:bCs/>
          <w:sz w:val="24"/>
          <w:szCs w:val="24"/>
        </w:rPr>
        <w:t>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3.1. Sprz</w:t>
      </w:r>
      <w:r>
        <w:rPr>
          <w:rFonts w:ascii="Arial,Bold" w:hAnsi="Arial,Bold" w:cs="Arial,Bold"/>
          <w:b/>
          <w:bCs/>
          <w:sz w:val="20"/>
          <w:szCs w:val="20"/>
        </w:rPr>
        <w:t>ę</w:t>
      </w:r>
      <w:r>
        <w:rPr>
          <w:rFonts w:ascii="Arial" w:hAnsi="Arial" w:cs="Arial"/>
          <w:b/>
          <w:bCs/>
          <w:sz w:val="20"/>
          <w:szCs w:val="20"/>
        </w:rPr>
        <w:t>t - ogólne wymagania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3.1.1. Ogólne wymagania dotyczące sprzętu podano w ST 00.00.00 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3.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3.2. Sprz</w:t>
      </w:r>
      <w:r>
        <w:rPr>
          <w:rFonts w:ascii="Arial,Bold" w:hAnsi="Arial,Bold" w:cs="Arial,Bold"/>
          <w:b/>
          <w:bCs/>
          <w:sz w:val="20"/>
          <w:szCs w:val="20"/>
        </w:rPr>
        <w:t>ę</w:t>
      </w:r>
      <w:r>
        <w:rPr>
          <w:rFonts w:ascii="Arial" w:hAnsi="Arial" w:cs="Arial"/>
          <w:b/>
          <w:bCs/>
          <w:sz w:val="20"/>
          <w:szCs w:val="20"/>
        </w:rPr>
        <w:t>t - lista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3.2.1. Nie dotyczy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Transport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4.1. Transport - ogólne wymagania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Ogólne wymagania dotyczące transportu podano w ST 00.00.00 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4.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Wykonanie robót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5.1. Wykonanie robót - ogólne zasady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5.1.1. Ogólne zasady wykonania robót podano w ST 00.00.00 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5.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 przystąpieniem do robót trzeba przeprowadzić dokładne konstrukcji i stanu technicznego poszczególnych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elementów składowych budynku.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Dobór metody rozbiórki zależy od tego, czy chce się mieć odzysk materiałów.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Ogólnie metody rozbiórki dzieli się na: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mechaniczne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ręczne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przy użyciu materiałów wybuchowych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 przystąpieniem do rozbiórki posadzek należy sprawdzić czy nie przebiegają tak instalację </w:t>
      </w:r>
      <w:proofErr w:type="spellStart"/>
      <w:r>
        <w:rPr>
          <w:rFonts w:ascii="Arial" w:hAnsi="Arial" w:cs="Arial"/>
          <w:sz w:val="20"/>
          <w:szCs w:val="20"/>
        </w:rPr>
        <w:t>wod.-kan</w:t>
      </w:r>
      <w:proofErr w:type="spellEnd"/>
      <w:r>
        <w:rPr>
          <w:rFonts w:ascii="Arial" w:hAnsi="Arial" w:cs="Arial"/>
          <w:sz w:val="20"/>
          <w:szCs w:val="20"/>
        </w:rPr>
        <w:t>. i inne.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trakcie rozbiórki należy zwrócić uwagę aby odpryski gruzu nie uszkodziły ciała. Dlatego należy użyć osłon w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postaci okularów osłonowych czy </w:t>
      </w:r>
      <w:proofErr w:type="spellStart"/>
      <w:r>
        <w:rPr>
          <w:rFonts w:ascii="Arial" w:hAnsi="Arial" w:cs="Arial"/>
          <w:sz w:val="20"/>
          <w:szCs w:val="20"/>
        </w:rPr>
        <w:t>tp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cały czas trwania rozbiórki należy pilnować, aby na plac rozbiórki nie wchodziły osoby postronne.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Szczególne niebezpieczeństwo stwarza praca na wysokości spadające odłamki oraz możliwość przywalenia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pracowników gruzem czy </w:t>
      </w:r>
      <w:proofErr w:type="spellStart"/>
      <w:r>
        <w:rPr>
          <w:rFonts w:ascii="Arial" w:hAnsi="Arial" w:cs="Arial"/>
          <w:sz w:val="20"/>
          <w:szCs w:val="20"/>
        </w:rPr>
        <w:t>tp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Kierownik robót powinien wskazać miejsca ustawienia drabin i rusztowań, zrzucania gruzu, miejsca gromadzenia</w:t>
      </w:r>
      <w:r w:rsidR="00D23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gruzu i sposoby ich zabezpieczania. Gruzu nie można gromadzić na stropach, balkonach i schodach.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Kontrola jako</w:t>
      </w:r>
      <w:r>
        <w:rPr>
          <w:rFonts w:ascii="Arial,Bold" w:hAnsi="Arial,Bold" w:cs="Arial,Bold"/>
          <w:b/>
          <w:bCs/>
          <w:sz w:val="24"/>
          <w:szCs w:val="24"/>
        </w:rPr>
        <w:t>ś</w:t>
      </w:r>
      <w:r>
        <w:rPr>
          <w:rFonts w:ascii="Arial" w:hAnsi="Arial" w:cs="Arial"/>
          <w:b/>
          <w:bCs/>
          <w:sz w:val="24"/>
          <w:szCs w:val="24"/>
        </w:rPr>
        <w:t>ci robót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6.1. Kontrola jako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Arial" w:hAnsi="Arial" w:cs="Arial"/>
          <w:b/>
          <w:bCs/>
          <w:sz w:val="20"/>
          <w:szCs w:val="20"/>
        </w:rPr>
        <w:t>ci robót - zasady ogólne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Ogólne zasady kontroli jakości robót podano w ST 00.00.00 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6.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Obmiar robót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7.1. Obmiar robót - ogólne zasady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Ogólne zasady obmiaru robót podano w: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specyfikacji technicznej ST 00.00.00 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7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założeniach ogólnych katalogu nakładów rzeczowych KNR 19-01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7.2. Obmiar robót - szczegółowe zasady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zasady przedmiaru podane są: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katalogu KNR 19-01 przy rozdziale "Roboty stolarskie", zakres tabel: 1001 - 1099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 Odbiór robót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8.1. Odbiór robót - ogólne zasady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Ogólne zasady odbioru robót podano w ST 00.00.00 "Wymagania ogólne"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8.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powinien obejmować sprawdzenie czy roboty zostały wykonane zgodnie z dokumentacją techniczną.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 Podstawa płatno</w:t>
      </w:r>
      <w:r>
        <w:rPr>
          <w:rFonts w:ascii="Arial,Bold" w:hAnsi="Arial,Bold" w:cs="Arial,Bold"/>
          <w:b/>
          <w:bCs/>
          <w:sz w:val="24"/>
          <w:szCs w:val="24"/>
        </w:rPr>
        <w:t>ś</w:t>
      </w:r>
      <w:r>
        <w:rPr>
          <w:rFonts w:ascii="Arial" w:hAnsi="Arial" w:cs="Arial"/>
          <w:b/>
          <w:bCs/>
          <w:sz w:val="24"/>
          <w:szCs w:val="24"/>
        </w:rPr>
        <w:t>ci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9.1. Podstawa płatno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Arial" w:hAnsi="Arial" w:cs="Arial"/>
          <w:b/>
          <w:bCs/>
          <w:sz w:val="20"/>
          <w:szCs w:val="20"/>
        </w:rPr>
        <w:t>ci - ogólne zasady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Ogólne zasady dotyczące podstawy płatności podano w ST 00.00.00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9.</w:t>
      </w:r>
    </w:p>
    <w:p w:rsidR="003C1BBF" w:rsidRDefault="003C1BBF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 Przepisy zwi</w:t>
      </w:r>
      <w:r>
        <w:rPr>
          <w:rFonts w:ascii="Arial,Bold" w:hAnsi="Arial,Bold" w:cs="Arial,Bold"/>
          <w:b/>
          <w:bCs/>
          <w:sz w:val="24"/>
          <w:szCs w:val="24"/>
        </w:rPr>
        <w:t>ą</w:t>
      </w:r>
      <w:r>
        <w:rPr>
          <w:rFonts w:ascii="Arial" w:hAnsi="Arial" w:cs="Arial"/>
          <w:b/>
          <w:bCs/>
          <w:sz w:val="24"/>
          <w:szCs w:val="24"/>
        </w:rPr>
        <w:t>zane</w:t>
      </w:r>
    </w:p>
    <w:p w:rsidR="003C1BBF" w:rsidRDefault="003C1BBF" w:rsidP="00D236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10.1. Ogólne przepisy związane z wykonaniem robót podano w ST 00.00.00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10.</w:t>
      </w:r>
    </w:p>
    <w:p w:rsidR="00371418" w:rsidRDefault="00371418" w:rsidP="003C1BBF">
      <w:pPr>
        <w:rPr>
          <w:rFonts w:ascii="Arial" w:hAnsi="Arial" w:cs="Arial"/>
          <w:sz w:val="20"/>
          <w:szCs w:val="20"/>
        </w:rPr>
      </w:pPr>
    </w:p>
    <w:p w:rsidR="00371418" w:rsidRDefault="00371418" w:rsidP="003C1BBF">
      <w:pPr>
        <w:rPr>
          <w:rFonts w:ascii="Arial" w:hAnsi="Arial" w:cs="Arial"/>
          <w:sz w:val="20"/>
          <w:szCs w:val="20"/>
        </w:rPr>
      </w:pPr>
    </w:p>
    <w:p w:rsidR="00371418" w:rsidRDefault="00371418" w:rsidP="003C1BBF">
      <w:pPr>
        <w:rPr>
          <w:rFonts w:ascii="Arial" w:hAnsi="Arial" w:cs="Arial"/>
          <w:sz w:val="20"/>
          <w:szCs w:val="20"/>
        </w:rPr>
      </w:pPr>
    </w:p>
    <w:p w:rsidR="00371418" w:rsidRDefault="00371418" w:rsidP="003C1BBF">
      <w:pPr>
        <w:rPr>
          <w:rFonts w:ascii="Arial" w:hAnsi="Arial" w:cs="Arial"/>
          <w:sz w:val="20"/>
          <w:szCs w:val="20"/>
        </w:rPr>
      </w:pPr>
    </w:p>
    <w:p w:rsidR="00371418" w:rsidRDefault="00371418" w:rsidP="003C1BBF">
      <w:pPr>
        <w:rPr>
          <w:rFonts w:ascii="Arial" w:hAnsi="Arial" w:cs="Arial"/>
          <w:sz w:val="20"/>
          <w:szCs w:val="20"/>
        </w:rPr>
      </w:pPr>
    </w:p>
    <w:p w:rsidR="00371418" w:rsidRDefault="00371418" w:rsidP="003C1BBF">
      <w:pPr>
        <w:rPr>
          <w:rFonts w:ascii="Arial" w:hAnsi="Arial" w:cs="Arial"/>
          <w:sz w:val="20"/>
          <w:szCs w:val="20"/>
        </w:rPr>
      </w:pPr>
    </w:p>
    <w:p w:rsidR="00371418" w:rsidRDefault="00371418" w:rsidP="003C1BBF">
      <w:pPr>
        <w:rPr>
          <w:rFonts w:ascii="Arial" w:hAnsi="Arial" w:cs="Arial"/>
          <w:sz w:val="20"/>
          <w:szCs w:val="20"/>
        </w:rPr>
      </w:pPr>
    </w:p>
    <w:p w:rsidR="00371418" w:rsidRDefault="00371418" w:rsidP="003C1BBF">
      <w:pPr>
        <w:rPr>
          <w:rFonts w:ascii="Arial" w:hAnsi="Arial" w:cs="Arial"/>
          <w:sz w:val="20"/>
          <w:szCs w:val="20"/>
        </w:rPr>
      </w:pPr>
    </w:p>
    <w:p w:rsidR="00371418" w:rsidRDefault="00371418" w:rsidP="003C1BBF">
      <w:pPr>
        <w:rPr>
          <w:rFonts w:ascii="Arial" w:hAnsi="Arial" w:cs="Arial"/>
          <w:sz w:val="20"/>
          <w:szCs w:val="20"/>
        </w:rPr>
      </w:pPr>
    </w:p>
    <w:p w:rsidR="00371418" w:rsidRDefault="00371418" w:rsidP="003C1BBF">
      <w:pPr>
        <w:rPr>
          <w:rFonts w:ascii="Arial" w:hAnsi="Arial" w:cs="Arial"/>
          <w:sz w:val="20"/>
          <w:szCs w:val="20"/>
        </w:rPr>
      </w:pPr>
    </w:p>
    <w:p w:rsidR="00371418" w:rsidRDefault="00371418" w:rsidP="003C1BBF">
      <w:pPr>
        <w:rPr>
          <w:rFonts w:ascii="Arial" w:hAnsi="Arial" w:cs="Arial"/>
          <w:sz w:val="20"/>
          <w:szCs w:val="20"/>
        </w:rPr>
      </w:pPr>
    </w:p>
    <w:p w:rsidR="00371418" w:rsidRDefault="00371418" w:rsidP="003C1BBF">
      <w:pPr>
        <w:rPr>
          <w:rFonts w:ascii="Arial" w:hAnsi="Arial" w:cs="Arial"/>
          <w:sz w:val="20"/>
          <w:szCs w:val="20"/>
        </w:rPr>
      </w:pPr>
    </w:p>
    <w:p w:rsidR="00371418" w:rsidRDefault="00371418" w:rsidP="003C1BBF">
      <w:pPr>
        <w:rPr>
          <w:rFonts w:ascii="Arial" w:hAnsi="Arial" w:cs="Arial"/>
          <w:sz w:val="20"/>
          <w:szCs w:val="20"/>
        </w:rPr>
      </w:pPr>
    </w:p>
    <w:p w:rsidR="00371418" w:rsidRDefault="00371418" w:rsidP="003C1BBF">
      <w:pPr>
        <w:rPr>
          <w:rFonts w:ascii="Arial" w:hAnsi="Arial" w:cs="Arial"/>
          <w:sz w:val="20"/>
          <w:szCs w:val="20"/>
        </w:rPr>
      </w:pPr>
    </w:p>
    <w:p w:rsidR="00371418" w:rsidRDefault="00371418" w:rsidP="003C1BBF">
      <w:pPr>
        <w:rPr>
          <w:rFonts w:ascii="Arial" w:hAnsi="Arial" w:cs="Arial"/>
          <w:sz w:val="20"/>
          <w:szCs w:val="20"/>
        </w:rPr>
      </w:pPr>
    </w:p>
    <w:p w:rsidR="00371418" w:rsidRDefault="00371418" w:rsidP="003C1BBF">
      <w:pPr>
        <w:rPr>
          <w:rFonts w:ascii="Arial" w:hAnsi="Arial" w:cs="Arial"/>
          <w:sz w:val="20"/>
          <w:szCs w:val="20"/>
        </w:rPr>
      </w:pPr>
    </w:p>
    <w:p w:rsidR="00371418" w:rsidRDefault="00371418" w:rsidP="003C1BBF">
      <w:pPr>
        <w:rPr>
          <w:rFonts w:ascii="Arial" w:hAnsi="Arial" w:cs="Arial"/>
          <w:sz w:val="20"/>
          <w:szCs w:val="20"/>
        </w:rPr>
      </w:pPr>
    </w:p>
    <w:p w:rsidR="00371418" w:rsidRDefault="00371418" w:rsidP="003C1BBF">
      <w:pPr>
        <w:rPr>
          <w:rFonts w:ascii="Arial" w:hAnsi="Arial" w:cs="Arial"/>
          <w:sz w:val="20"/>
          <w:szCs w:val="20"/>
        </w:rPr>
      </w:pPr>
    </w:p>
    <w:p w:rsidR="006B4076" w:rsidRDefault="006B4076" w:rsidP="003C1BBF">
      <w:pPr>
        <w:rPr>
          <w:rFonts w:ascii="Arial" w:hAnsi="Arial" w:cs="Arial"/>
          <w:sz w:val="20"/>
          <w:szCs w:val="20"/>
        </w:rPr>
      </w:pPr>
    </w:p>
    <w:p w:rsidR="00726283" w:rsidRDefault="00726283" w:rsidP="00BC5D22">
      <w:pPr>
        <w:pStyle w:val="Nagwek1"/>
      </w:pPr>
    </w:p>
    <w:p w:rsidR="006C34C5" w:rsidRDefault="006C34C5" w:rsidP="00D23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ED7792" w:rsidRDefault="00ED7792" w:rsidP="00ED7792">
      <w:pPr>
        <w:pStyle w:val="Nagwek1"/>
      </w:pPr>
      <w:bookmarkStart w:id="4" w:name="_Toc394923135"/>
      <w:r>
        <w:lastRenderedPageBreak/>
        <w:t xml:space="preserve">ST-0004 Roboty </w:t>
      </w:r>
      <w:proofErr w:type="spellStart"/>
      <w:r>
        <w:t>hydroizolacyjne</w:t>
      </w:r>
      <w:proofErr w:type="spellEnd"/>
      <w:r>
        <w:t>.</w:t>
      </w:r>
      <w:bookmarkEnd w:id="4"/>
    </w:p>
    <w:p w:rsidR="00ED7792" w:rsidRDefault="00ED7792" w:rsidP="00ED77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- kod CPV 45260000-7</w:t>
      </w:r>
      <w:r>
        <w:rPr>
          <w:rFonts w:ascii="Arial" w:hAnsi="Arial" w:cs="Arial"/>
          <w:bCs/>
          <w:color w:val="000000"/>
          <w:sz w:val="28"/>
          <w:szCs w:val="28"/>
        </w:rPr>
        <w:t>- izolacje przeciwwilgociowe i wodochronne części podziemnych i przyziemi budynków</w:t>
      </w:r>
    </w:p>
    <w:p w:rsidR="00713F66" w:rsidRPr="003837C9" w:rsidRDefault="00713F66" w:rsidP="00ED77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713F66" w:rsidRPr="00713F66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Toc389221589"/>
      <w:r w:rsidRPr="00713F66">
        <w:rPr>
          <w:rFonts w:ascii="Times New Roman" w:hAnsi="Times New Roman" w:cs="Times New Roman"/>
          <w:b/>
          <w:sz w:val="24"/>
          <w:szCs w:val="24"/>
        </w:rPr>
        <w:t>1. CZĘŚĆ OGÓLNA</w:t>
      </w:r>
      <w:bookmarkEnd w:id="5"/>
    </w:p>
    <w:p w:rsidR="00713F66" w:rsidRPr="00553E98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E98">
        <w:rPr>
          <w:rFonts w:ascii="Times New Roman" w:hAnsi="Times New Roman" w:cs="Times New Roman"/>
          <w:b/>
          <w:sz w:val="24"/>
          <w:szCs w:val="24"/>
        </w:rPr>
        <w:t>1.</w:t>
      </w:r>
      <w:r w:rsidR="00BF6733">
        <w:rPr>
          <w:rFonts w:ascii="Times New Roman" w:hAnsi="Times New Roman" w:cs="Times New Roman"/>
          <w:b/>
          <w:sz w:val="24"/>
          <w:szCs w:val="24"/>
        </w:rPr>
        <w:t>1</w:t>
      </w:r>
      <w:r w:rsidRPr="00553E98">
        <w:rPr>
          <w:rFonts w:ascii="Times New Roman" w:hAnsi="Times New Roman" w:cs="Times New Roman"/>
          <w:b/>
          <w:sz w:val="24"/>
          <w:szCs w:val="24"/>
        </w:rPr>
        <w:t>. Przedmiot ST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Przedmiotem niniejszej specyfikacji technicznej (ST) są wymagania dotyczące wykonania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odbioru izolacji przeciwwilgociowych i wodochronnych podziemnych części i przyziemi budynków.</w:t>
      </w:r>
    </w:p>
    <w:p w:rsidR="00713F66" w:rsidRPr="00553E98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E98">
        <w:rPr>
          <w:rFonts w:ascii="Times New Roman" w:hAnsi="Times New Roman" w:cs="Times New Roman"/>
          <w:b/>
          <w:sz w:val="24"/>
          <w:szCs w:val="24"/>
        </w:rPr>
        <w:t>1.</w:t>
      </w:r>
      <w:r w:rsidR="00BF6733">
        <w:rPr>
          <w:rFonts w:ascii="Times New Roman" w:hAnsi="Times New Roman" w:cs="Times New Roman"/>
          <w:b/>
          <w:sz w:val="24"/>
          <w:szCs w:val="24"/>
        </w:rPr>
        <w:t>2</w:t>
      </w:r>
      <w:r w:rsidRPr="00553E98">
        <w:rPr>
          <w:rFonts w:ascii="Times New Roman" w:hAnsi="Times New Roman" w:cs="Times New Roman"/>
          <w:b/>
          <w:sz w:val="24"/>
          <w:szCs w:val="24"/>
        </w:rPr>
        <w:t>. Zakres stosowania ST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Niniejsza specyfikacja techniczna (ST) jest dokumentem przetargowym i kontraktowym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zlecaniu i realizacji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wymienionych w pkt. 1 2.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Odstępstwa od wymagań podanych w niniejszej specyfikacji mogą mieć miejsce tylko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przypadkach prostych robót o niewielkim znaczeniu, dla których istnieje pewność,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podstawowe wymagania będą spełnione przy zastosowaniu metod wykonania wynikających z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20FE">
        <w:rPr>
          <w:rFonts w:ascii="Times New Roman" w:hAnsi="Times New Roman" w:cs="Times New Roman"/>
          <w:sz w:val="24"/>
          <w:szCs w:val="24"/>
        </w:rPr>
        <w:t>doświadczenia oraz uznanych reguł i zasad sztuki budowlanej oraz przy uwzględnieniu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przepisów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bhp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.</w:t>
      </w:r>
    </w:p>
    <w:p w:rsidR="00713F66" w:rsidRPr="00553E98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E98">
        <w:rPr>
          <w:rFonts w:ascii="Times New Roman" w:hAnsi="Times New Roman" w:cs="Times New Roman"/>
          <w:b/>
          <w:sz w:val="24"/>
          <w:szCs w:val="24"/>
        </w:rPr>
        <w:t>1.</w:t>
      </w:r>
      <w:r w:rsidR="00BF6733">
        <w:rPr>
          <w:rFonts w:ascii="Times New Roman" w:hAnsi="Times New Roman" w:cs="Times New Roman"/>
          <w:b/>
          <w:sz w:val="24"/>
          <w:szCs w:val="24"/>
        </w:rPr>
        <w:t>3</w:t>
      </w:r>
      <w:r w:rsidRPr="00553E98">
        <w:rPr>
          <w:rFonts w:ascii="Times New Roman" w:hAnsi="Times New Roman" w:cs="Times New Roman"/>
          <w:b/>
          <w:sz w:val="24"/>
          <w:szCs w:val="24"/>
        </w:rPr>
        <w:t>. Zakres robót objętych ST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Specyfikacja dotyczy wszystkich czynności mających na celu wykonanie izolacji i uszczelnień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powierzchni poziomych i pionowych usytuowanych w częściach podziemnych i przyziemiach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budynków.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Przedmiotem opracowania jest określenie wymagań odnośnie właściwości materiałów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wykorzystywanych do robót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, wymagań w zakresie robót przygotowawczych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oraz wymagań dotyczących wykonania i odbiorów izolacji przeciwwilgociowych i wodochronnych.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Specyfikacja nie dotyczy wykonywania metodami mechanicznymi lub chemicznymi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izolacji wtórnych np. przepon metodą iniekcji, wciskania blach itp. oraz zabezpieczeń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przeciwwilgociowych i wodochronnych wykonywanych wewnątrz wilgotnych i mokrych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pomieszczeń w budynkach a także izolacji wodochronnych tarasów. Roboty te ujęte są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odrębnych Specy</w:t>
      </w:r>
      <w:r>
        <w:rPr>
          <w:rFonts w:ascii="Times New Roman" w:hAnsi="Times New Roman" w:cs="Times New Roman"/>
          <w:sz w:val="24"/>
          <w:szCs w:val="24"/>
        </w:rPr>
        <w:t>fi</w:t>
      </w:r>
      <w:r w:rsidRPr="00EE20FE">
        <w:rPr>
          <w:rFonts w:ascii="Times New Roman" w:hAnsi="Times New Roman" w:cs="Times New Roman"/>
          <w:sz w:val="24"/>
          <w:szCs w:val="24"/>
        </w:rPr>
        <w:t>kacjach Technicznych.</w:t>
      </w:r>
    </w:p>
    <w:p w:rsidR="00713F66" w:rsidRPr="00553E98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E98">
        <w:rPr>
          <w:rFonts w:ascii="Times New Roman" w:hAnsi="Times New Roman" w:cs="Times New Roman"/>
          <w:b/>
          <w:sz w:val="24"/>
          <w:szCs w:val="24"/>
        </w:rPr>
        <w:t>1.</w:t>
      </w:r>
      <w:r w:rsidR="00BF6733">
        <w:rPr>
          <w:rFonts w:ascii="Times New Roman" w:hAnsi="Times New Roman" w:cs="Times New Roman"/>
          <w:b/>
          <w:sz w:val="24"/>
          <w:szCs w:val="24"/>
        </w:rPr>
        <w:t>4</w:t>
      </w:r>
      <w:r w:rsidRPr="00553E98">
        <w:rPr>
          <w:rFonts w:ascii="Times New Roman" w:hAnsi="Times New Roman" w:cs="Times New Roman"/>
          <w:b/>
          <w:sz w:val="24"/>
          <w:szCs w:val="24"/>
        </w:rPr>
        <w:t>. Określenia podstawowe i definicje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Określenia podane w niniejszej Specyfikacji są zgodne z odpowiednimi normami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określeniami podanymi w ST „Wymagania ogólne" Kod </w:t>
      </w:r>
      <w:r>
        <w:rPr>
          <w:rFonts w:ascii="Times New Roman" w:hAnsi="Times New Roman" w:cs="Times New Roman"/>
          <w:sz w:val="24"/>
          <w:szCs w:val="24"/>
        </w:rPr>
        <w:t>CPV 45000000-7, pkt. 1.4., a takż</w:t>
      </w:r>
      <w:r w:rsidRPr="00EE20F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zdefiniowanymi poniżej: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8B1">
        <w:rPr>
          <w:rFonts w:ascii="Times New Roman" w:hAnsi="Times New Roman" w:cs="Times New Roman"/>
          <w:b/>
          <w:sz w:val="24"/>
          <w:szCs w:val="24"/>
        </w:rPr>
        <w:t>Podłoże</w:t>
      </w:r>
      <w:r w:rsidRPr="00EE2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20FE">
        <w:rPr>
          <w:rFonts w:ascii="Times New Roman" w:hAnsi="Times New Roman" w:cs="Times New Roman"/>
          <w:sz w:val="24"/>
          <w:szCs w:val="24"/>
        </w:rPr>
        <w:t xml:space="preserve"> element budynku, na powierzchni którego wykonana ma być izolacja.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8B1">
        <w:rPr>
          <w:rFonts w:ascii="Times New Roman" w:hAnsi="Times New Roman" w:cs="Times New Roman"/>
          <w:b/>
          <w:sz w:val="24"/>
          <w:szCs w:val="24"/>
        </w:rPr>
        <w:t>Warstwa wyrównawcza</w:t>
      </w:r>
      <w:r w:rsidRPr="00EE20FE">
        <w:rPr>
          <w:rFonts w:ascii="Times New Roman" w:hAnsi="Times New Roman" w:cs="Times New Roman"/>
          <w:sz w:val="24"/>
          <w:szCs w:val="24"/>
        </w:rPr>
        <w:t xml:space="preserve"> - warstwa wykonana w celu wy</w:t>
      </w:r>
      <w:r>
        <w:rPr>
          <w:rFonts w:ascii="Times New Roman" w:hAnsi="Times New Roman" w:cs="Times New Roman"/>
          <w:sz w:val="24"/>
          <w:szCs w:val="24"/>
        </w:rPr>
        <w:t>eliminowania nierówności lub róż</w:t>
      </w:r>
      <w:r w:rsidRPr="00EE20FE">
        <w:rPr>
          <w:rFonts w:ascii="Times New Roman" w:hAnsi="Times New Roman" w:cs="Times New Roman"/>
          <w:sz w:val="24"/>
          <w:szCs w:val="24"/>
        </w:rPr>
        <w:t>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poziomów powierzchni pod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8B1">
        <w:rPr>
          <w:rFonts w:ascii="Times New Roman" w:hAnsi="Times New Roman" w:cs="Times New Roman"/>
          <w:b/>
          <w:sz w:val="24"/>
          <w:szCs w:val="24"/>
        </w:rPr>
        <w:t>Warstwa wygładzająca</w:t>
      </w:r>
      <w:r w:rsidRPr="00EE20FE">
        <w:rPr>
          <w:rFonts w:ascii="Times New Roman" w:hAnsi="Times New Roman" w:cs="Times New Roman"/>
          <w:sz w:val="24"/>
          <w:szCs w:val="24"/>
        </w:rPr>
        <w:t xml:space="preserve"> - cienka warstwa wykonana dla uzyskania gładkiej powierzchni</w:t>
      </w:r>
      <w:r>
        <w:rPr>
          <w:rFonts w:ascii="Times New Roman" w:hAnsi="Times New Roman" w:cs="Times New Roman"/>
          <w:sz w:val="24"/>
          <w:szCs w:val="24"/>
        </w:rPr>
        <w:t xml:space="preserve"> podł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8B1">
        <w:rPr>
          <w:rFonts w:ascii="Times New Roman" w:hAnsi="Times New Roman" w:cs="Times New Roman"/>
          <w:b/>
          <w:sz w:val="24"/>
          <w:szCs w:val="24"/>
        </w:rPr>
        <w:t>Warstwa gruntująca</w:t>
      </w:r>
      <w:r w:rsidRPr="00EE20FE">
        <w:rPr>
          <w:rFonts w:ascii="Times New Roman" w:hAnsi="Times New Roman" w:cs="Times New Roman"/>
          <w:sz w:val="24"/>
          <w:szCs w:val="24"/>
        </w:rPr>
        <w:t xml:space="preserve"> - pow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oka wzmacniająca i uszczelniająca podłoże oraz zwiększająca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przyczepność powłoki ochronnej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8B1">
        <w:rPr>
          <w:rFonts w:ascii="Times New Roman" w:hAnsi="Times New Roman" w:cs="Times New Roman"/>
          <w:b/>
          <w:sz w:val="24"/>
          <w:szCs w:val="24"/>
        </w:rPr>
        <w:t>Faseta</w:t>
      </w:r>
      <w:r w:rsidRPr="00EE20FE">
        <w:rPr>
          <w:rFonts w:ascii="Times New Roman" w:hAnsi="Times New Roman" w:cs="Times New Roman"/>
          <w:sz w:val="24"/>
          <w:szCs w:val="24"/>
        </w:rPr>
        <w:t xml:space="preserve"> - wyoblenie wykonane na połączeniu powierzchni poziomych i pionowych.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C04">
        <w:rPr>
          <w:rFonts w:ascii="Times New Roman" w:hAnsi="Times New Roman" w:cs="Times New Roman"/>
          <w:b/>
          <w:sz w:val="24"/>
          <w:szCs w:val="24"/>
        </w:rPr>
        <w:lastRenderedPageBreak/>
        <w:t>Izolacje przeciwwilgociowe części podziemnej i przyziemia budynku</w:t>
      </w:r>
      <w:r w:rsidRPr="00EE2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2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wykonywane w części podziemnej i przyziemiu budynku posadowionego powyżej zwierciadła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wody gruntowej, w gruntach przepuszczalnych.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C04">
        <w:rPr>
          <w:rFonts w:ascii="Times New Roman" w:hAnsi="Times New Roman" w:cs="Times New Roman"/>
          <w:b/>
          <w:sz w:val="24"/>
          <w:szCs w:val="24"/>
        </w:rPr>
        <w:t>Izolacje wodochronne części podziemnej i przyziemia budynku</w:t>
      </w:r>
      <w:r w:rsidRPr="00EE20F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hydroizolacje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wykonywane</w:t>
      </w:r>
      <w:r>
        <w:rPr>
          <w:rFonts w:ascii="Times New Roman" w:hAnsi="Times New Roman" w:cs="Times New Roman"/>
          <w:sz w:val="24"/>
          <w:szCs w:val="24"/>
        </w:rPr>
        <w:t xml:space="preserve"> w warunkach gdy: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1) budynek jest posadowiony powyżej zwierciadła wody gruntowej, lecz w gruntach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nieprzepuszczalnych i uwarstwionych,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2) fundamenty budynku i ściany fundamentowe lub ich fragmenty są położone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zwierciadła wody gruntowej, bez względu na rodzaj otaczającego gruntu.</w:t>
      </w:r>
    </w:p>
    <w:p w:rsidR="00713F66" w:rsidRPr="00553E98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E98">
        <w:rPr>
          <w:rFonts w:ascii="Times New Roman" w:hAnsi="Times New Roman" w:cs="Times New Roman"/>
          <w:b/>
          <w:sz w:val="24"/>
          <w:szCs w:val="24"/>
        </w:rPr>
        <w:t>1.</w:t>
      </w:r>
      <w:r w:rsidR="00BF6733">
        <w:rPr>
          <w:rFonts w:ascii="Times New Roman" w:hAnsi="Times New Roman" w:cs="Times New Roman"/>
          <w:b/>
          <w:sz w:val="24"/>
          <w:szCs w:val="24"/>
        </w:rPr>
        <w:t>5</w:t>
      </w:r>
      <w:r w:rsidRPr="00553E98">
        <w:rPr>
          <w:rFonts w:ascii="Times New Roman" w:hAnsi="Times New Roman" w:cs="Times New Roman"/>
          <w:b/>
          <w:sz w:val="24"/>
          <w:szCs w:val="24"/>
        </w:rPr>
        <w:t xml:space="preserve">. Ogólne wymagania dotyczące robót </w:t>
      </w:r>
      <w:proofErr w:type="spellStart"/>
      <w:r w:rsidRPr="00553E98">
        <w:rPr>
          <w:rFonts w:ascii="Times New Roman" w:hAnsi="Times New Roman" w:cs="Times New Roman"/>
          <w:b/>
          <w:sz w:val="24"/>
          <w:szCs w:val="24"/>
        </w:rPr>
        <w:t>hydroizo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553E98">
        <w:rPr>
          <w:rFonts w:ascii="Times New Roman" w:hAnsi="Times New Roman" w:cs="Times New Roman"/>
          <w:b/>
          <w:sz w:val="24"/>
          <w:szCs w:val="24"/>
        </w:rPr>
        <w:t>acyjnych</w:t>
      </w:r>
      <w:proofErr w:type="spellEnd"/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Wykonawca robót jest odpowiedzialny za jakość ich wykonania oraz za zgodność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dokumentacją projektową, specyfikacjami technicznymi i poleceniami Inspektora nadzoru.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Ogólne wymagania dotyczące robót podano w ST „Wymagania ogólne" Kod CPV 45000000-7,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pkt1.5.</w:t>
      </w:r>
    </w:p>
    <w:p w:rsidR="00713F66" w:rsidRPr="00553E98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F673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Dokumentacja izolacji pr</w:t>
      </w:r>
      <w:r w:rsidRPr="00553E98">
        <w:rPr>
          <w:rFonts w:ascii="Times New Roman" w:hAnsi="Times New Roman" w:cs="Times New Roman"/>
          <w:b/>
          <w:sz w:val="24"/>
          <w:szCs w:val="24"/>
        </w:rPr>
        <w:t>zeciwwilgociowych i wod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53E98">
        <w:rPr>
          <w:rFonts w:ascii="Times New Roman" w:hAnsi="Times New Roman" w:cs="Times New Roman"/>
          <w:b/>
          <w:sz w:val="24"/>
          <w:szCs w:val="24"/>
        </w:rPr>
        <w:t>chronnych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hydroizolacyjne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należ</w:t>
      </w:r>
      <w:r w:rsidRPr="00EE20FE">
        <w:rPr>
          <w:rFonts w:ascii="Times New Roman" w:hAnsi="Times New Roman" w:cs="Times New Roman"/>
          <w:sz w:val="24"/>
          <w:szCs w:val="24"/>
        </w:rPr>
        <w:t>y wykonywać na podstawie dokumentacji projektowej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Szczegółowe] Specyfikacji Technicznej wykonania i odbioru robót budowlanych. Wykaz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podstawy prawne sporządzenia dokumentacji podano w ST „Wymagania ogólne" Kod CPV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45000000-7,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1 6.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Powinna ona zawierać co najmniej nastę</w:t>
      </w:r>
      <w:r>
        <w:rPr>
          <w:rFonts w:ascii="Times New Roman" w:hAnsi="Times New Roman" w:cs="Times New Roman"/>
          <w:sz w:val="24"/>
          <w:szCs w:val="24"/>
        </w:rPr>
        <w:t>pujące informacje i rozwiązania: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charakterystykę warunków gruntowo-wodnych wraz z uwarstwieniem gruntu w obszarze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posadowienia fundamentów,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dobór i charakterystykę wyrobów do wykonania izolacji przeciwwilgociowych i wodochronnych,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obróbek, uszczelnień przebić itp.,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rzuty fundamentów wraz z kondygnacjami podziemnymi i przekroje poprzeczne,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przekroje warstw izolacyjnych w strefie przemarzania i poza rejonem przemarzania gruntu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20FE">
        <w:rPr>
          <w:rFonts w:ascii="Times New Roman" w:hAnsi="Times New Roman" w:cs="Times New Roman"/>
          <w:sz w:val="24"/>
          <w:szCs w:val="24"/>
        </w:rPr>
        <w:t>wraz z przejściem pomiędzy tymi obszarami oraz zabezpieczeniem izolacji w strefie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przemarzania,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sposoby przygotowania pod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 xml:space="preserve">a pod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hydroizolację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oraz jej zabezpieczenia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uszkodzeniami,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- rozmieszczenie oraz uszczelnienie dylatacji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20FE">
        <w:rPr>
          <w:rFonts w:ascii="Times New Roman" w:hAnsi="Times New Roman" w:cs="Times New Roman"/>
          <w:sz w:val="24"/>
          <w:szCs w:val="24"/>
        </w:rPr>
        <w:t xml:space="preserve"> przerw roboczych,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- szczegóły przejścia instalacji przez warstwy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hydroizolacji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, połączeń izolacji pionowych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poziomych oraz zakończeń krawędzi poziomych izolacji pionowych, itp.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713F66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Toc389221590"/>
      <w:r w:rsidRPr="00713F66">
        <w:rPr>
          <w:rFonts w:ascii="Times New Roman" w:hAnsi="Times New Roman" w:cs="Times New Roman"/>
          <w:b/>
          <w:sz w:val="24"/>
          <w:szCs w:val="24"/>
        </w:rPr>
        <w:t>2. WYMAGANIA DOTYCZĄCE WŁAŚCIWOŚCI MATERIAŁÓW</w:t>
      </w:r>
      <w:bookmarkEnd w:id="6"/>
    </w:p>
    <w:p w:rsidR="00713F66" w:rsidRPr="00BC0C04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C04">
        <w:rPr>
          <w:rFonts w:ascii="Times New Roman" w:hAnsi="Times New Roman" w:cs="Times New Roman"/>
          <w:b/>
          <w:sz w:val="24"/>
          <w:szCs w:val="24"/>
        </w:rPr>
        <w:t xml:space="preserve">2.1. Ogólne wymagania dotyczące właściwości materiałów, ich pozyskiwania i składowania podano w ST „Wymagania </w:t>
      </w:r>
      <w:proofErr w:type="spellStart"/>
      <w:r w:rsidRPr="00BC0C04">
        <w:rPr>
          <w:rFonts w:ascii="Times New Roman" w:hAnsi="Times New Roman" w:cs="Times New Roman"/>
          <w:b/>
          <w:sz w:val="24"/>
          <w:szCs w:val="24"/>
        </w:rPr>
        <w:t>ogó|ne</w:t>
      </w:r>
      <w:proofErr w:type="spellEnd"/>
      <w:r w:rsidRPr="00BC0C04">
        <w:rPr>
          <w:rFonts w:ascii="Times New Roman" w:hAnsi="Times New Roman" w:cs="Times New Roman"/>
          <w:b/>
          <w:sz w:val="24"/>
          <w:szCs w:val="24"/>
        </w:rPr>
        <w:t xml:space="preserve">" Kod CPV 45000000-7, </w:t>
      </w:r>
      <w:proofErr w:type="spellStart"/>
      <w:r w:rsidRPr="00BC0C04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BC0C04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Materiały st</w:t>
      </w:r>
      <w:r>
        <w:rPr>
          <w:rFonts w:ascii="Times New Roman" w:hAnsi="Times New Roman" w:cs="Times New Roman"/>
          <w:sz w:val="24"/>
          <w:szCs w:val="24"/>
        </w:rPr>
        <w:t>osowane do wykonania izolacji pr</w:t>
      </w:r>
      <w:r w:rsidRPr="00EE20FE">
        <w:rPr>
          <w:rFonts w:ascii="Times New Roman" w:hAnsi="Times New Roman" w:cs="Times New Roman"/>
          <w:sz w:val="24"/>
          <w:szCs w:val="24"/>
        </w:rPr>
        <w:t>zeciwwilgociowych i wodochronnych w częściach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podziemnych i przyziemiach budynków będące materiałami budowlanymi w myśl Ustawy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wyrobach budowlanych z dn. 16 kwietnia 2004 r. (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U. Nr 92,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881 z późniejszymi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zmianami) wprowadzone do obrotu i stosowane w budownictwie na terytorium RP, powinny mieć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odpowiednie oznakowanie (pat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E20FE">
        <w:rPr>
          <w:rFonts w:ascii="Times New Roman" w:hAnsi="Times New Roman" w:cs="Times New Roman"/>
          <w:sz w:val="24"/>
          <w:szCs w:val="24"/>
        </w:rPr>
        <w:t>z ,,ST. Wymagania Ogó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E20FE">
        <w:rPr>
          <w:rFonts w:ascii="Times New Roman" w:hAnsi="Times New Roman" w:cs="Times New Roman"/>
          <w:sz w:val="24"/>
          <w:szCs w:val="24"/>
        </w:rPr>
        <w:t>ne').</w:t>
      </w:r>
    </w:p>
    <w:p w:rsidR="00713F66" w:rsidRPr="00BC0C04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Rodzaje materiał</w:t>
      </w:r>
      <w:r w:rsidRPr="00BC0C04">
        <w:rPr>
          <w:rFonts w:ascii="Times New Roman" w:hAnsi="Times New Roman" w:cs="Times New Roman"/>
          <w:b/>
          <w:sz w:val="24"/>
          <w:szCs w:val="24"/>
        </w:rPr>
        <w:t>ów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Wszystkie materiały do wykonania robót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części podziemnych i przyziemi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budynków powinny odpowiadać wymaganiom zawartym w dokumentach odniesienia (normach,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aprobatach technicznych).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2.2.1. Wyroby do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hydroizolacji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powłokowych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hydroizolacji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powłokowych stosuje się masy: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asfaltowe i asfaltowo-polimerowe,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polimerowe,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cementowe,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cementowo-polimerowe,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bitumiczno-mineralne,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spełniające wymagania określane w normach i aprobatach technicznych.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2.2.2. Wyroby do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hydroizolacji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z laminatów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EE20FE">
        <w:rPr>
          <w:rFonts w:ascii="Times New Roman" w:hAnsi="Times New Roman" w:cs="Times New Roman"/>
          <w:sz w:val="24"/>
          <w:szCs w:val="24"/>
        </w:rPr>
        <w:t>aminatów wykonywanych na budowie wykorzystuje się: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masy asfaltowe, asfaltowo-polimerowe i polimerowe zbrojone wkładką z tkanin lub włókien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niepodlegających korozji biologicznej,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masy cementowe i polimerowo-cementowe zbrojone wkładką z tkanin lub włókien,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masy bitumiczno-mineralne zbrojone wkładką z tkanin lub włókien,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spełniające wymagania określone w normach i aprobatach technicznych.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2.2.3. Wyroby do izolacji przeciwwilgociowych i wodochronnych z materiałów rolowych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Do wykonywania izolacji części podzi</w:t>
      </w:r>
      <w:r>
        <w:rPr>
          <w:rFonts w:ascii="Times New Roman" w:hAnsi="Times New Roman" w:cs="Times New Roman"/>
          <w:sz w:val="24"/>
          <w:szCs w:val="24"/>
        </w:rPr>
        <w:t>emnych i przyziemi budynków służ</w:t>
      </w:r>
      <w:r w:rsidRPr="00EE20FE">
        <w:rPr>
          <w:rFonts w:ascii="Times New Roman" w:hAnsi="Times New Roman" w:cs="Times New Roman"/>
          <w:sz w:val="24"/>
          <w:szCs w:val="24"/>
        </w:rPr>
        <w:t>ą następujące materiały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rolowe: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papy asfaltowe na tekturze i na welonie szklanym oraz papy termozgrzewalne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samoprzylepne,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folie z tworzyw sztucznych i kauczuku.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Izolacje przeciwwilgociowe wykonuje się z folii polietylenowych o grubości 0,3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Izolacje wodochronne mogą być wykonywane z folii polietylenowych o grubości 0,4 i 0,5 mm,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gładkich i tłoczonych folii z PVC oraz membran EPDM.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Wszystkie ww. materiały muszą mieć własności techniczne odpowiadające wymaganiom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odpowiednich norm lub aprobat technicznych.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2.2.4. Wyroby do wykonywania izolacji wgłębnych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izolacji wgł</w:t>
      </w:r>
      <w:r w:rsidRPr="00EE20FE">
        <w:rPr>
          <w:rFonts w:ascii="Times New Roman" w:hAnsi="Times New Roman" w:cs="Times New Roman"/>
          <w:sz w:val="24"/>
          <w:szCs w:val="24"/>
        </w:rPr>
        <w:t>ębnych stosuje się preparaty penetrujące w głąb podłoża i tworzące izolację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podłożu metodą krystalizacji wgłębnej, spełniające wymagania określone w aprobatach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technicznych.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2.2.5. Izolacje z blachy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Do izolacji wodochronnych wykonywanych z blachy wykorzystuje się: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blachę ołowianą o grubości co najmniej 2 mm bąd</w:t>
      </w:r>
      <w:r>
        <w:rPr>
          <w:rFonts w:ascii="Times New Roman" w:hAnsi="Times New Roman" w:cs="Times New Roman"/>
          <w:sz w:val="24"/>
          <w:szCs w:val="24"/>
        </w:rPr>
        <w:t>ź</w:t>
      </w:r>
      <w:r w:rsidRPr="00EE20FE">
        <w:rPr>
          <w:rFonts w:ascii="Times New Roman" w:hAnsi="Times New Roman" w:cs="Times New Roman"/>
          <w:sz w:val="24"/>
          <w:szCs w:val="24"/>
        </w:rPr>
        <w:t xml:space="preserve"> grubości 1 mm pod warunkiem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umieszczenia w miejscach łączenia arkuszy blachy podkładek z blachy ołowianej,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blachę stalową o grubości co najmniej 2 mm,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które powinny odpowiadać wymaganiom odpowiednich norm lub aprobat technicznych.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2.2.6. Wyroby do czasowej likwidacji przecieków wody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lastRenderedPageBreak/>
        <w:t>Do czasowej likwidacji przecieków wody pojawiających się na pęknięciach powierzchni</w:t>
      </w:r>
      <w:r>
        <w:rPr>
          <w:rFonts w:ascii="Times New Roman" w:hAnsi="Times New Roman" w:cs="Times New Roman"/>
          <w:sz w:val="24"/>
          <w:szCs w:val="24"/>
        </w:rPr>
        <w:t xml:space="preserve"> betonowych służ</w:t>
      </w:r>
      <w:r w:rsidRPr="00EE20FE">
        <w:rPr>
          <w:rFonts w:ascii="Times New Roman" w:hAnsi="Times New Roman" w:cs="Times New Roman"/>
          <w:sz w:val="24"/>
          <w:szCs w:val="24"/>
        </w:rPr>
        <w:t>ą preparaty produkow</w:t>
      </w:r>
      <w:r>
        <w:rPr>
          <w:rFonts w:ascii="Times New Roman" w:hAnsi="Times New Roman" w:cs="Times New Roman"/>
          <w:sz w:val="24"/>
          <w:szCs w:val="24"/>
        </w:rPr>
        <w:t>ane na bazie cementów szybkowiąż</w:t>
      </w:r>
      <w:r w:rsidRPr="00EE20FE">
        <w:rPr>
          <w:rFonts w:ascii="Times New Roman" w:hAnsi="Times New Roman" w:cs="Times New Roman"/>
          <w:sz w:val="24"/>
          <w:szCs w:val="24"/>
        </w:rPr>
        <w:t>ących, dostarczane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postaci sypkiej, odpowiadające wymaganiom aprobat technicznych.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2.2.7. Materiały pomocnicze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Odrębną grupę wyrobów stanowią materiały pomocnicze, wykorzystywane przy wykonywaniu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izolacji i stosowane zgodnie z instrukcją </w:t>
      </w:r>
      <w:r>
        <w:rPr>
          <w:rFonts w:ascii="Times New Roman" w:hAnsi="Times New Roman" w:cs="Times New Roman"/>
          <w:sz w:val="24"/>
          <w:szCs w:val="24"/>
        </w:rPr>
        <w:t>producenta podstawowych materiał</w:t>
      </w:r>
      <w:r w:rsidRPr="00EE20FE">
        <w:rPr>
          <w:rFonts w:ascii="Times New Roman" w:hAnsi="Times New Roman" w:cs="Times New Roman"/>
          <w:sz w:val="24"/>
          <w:szCs w:val="24"/>
        </w:rPr>
        <w:t>ów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, takie jak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kleje,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rozpuszczalniki, środki odtłuszczające i zmywające,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łączniki mocujące, kotwy, śruby,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taśmy dylatacyjne, uszczelniające,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woda lub inne preparaty do rozcieńczania,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spełniające wymagania określone w odpowiednich dokumentach odniesienia tj. normach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aprobatach technicznych.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Bez badań laboratoryjnych 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 być stosowana tylko wodociągowa woda pitna. Woda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pochodząca z innych źródeł musi odpowiadać wymaganiom PN-EN 1008:2004 „Woda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zarobowa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do betonu. Specyfikacja pobierania próbek, badanie i ocena przydatności wody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zarobowej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betonu, w tym wody odzyskane] z procesów produkcji betonu"</w:t>
      </w:r>
    </w:p>
    <w:p w:rsidR="00713F66" w:rsidRPr="00717965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965">
        <w:rPr>
          <w:rFonts w:ascii="Times New Roman" w:hAnsi="Times New Roman" w:cs="Times New Roman"/>
          <w:b/>
          <w:sz w:val="24"/>
          <w:szCs w:val="24"/>
        </w:rPr>
        <w:t>2.3. Warunki przyjęcia na budowę wyrobów do izolacji przeciwwilgociowych i wodochronnych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Wyrob</w:t>
      </w:r>
      <w:r w:rsidRPr="00EE20FE">
        <w:rPr>
          <w:rFonts w:ascii="Times New Roman" w:hAnsi="Times New Roman" w:cs="Times New Roman"/>
          <w:sz w:val="24"/>
          <w:szCs w:val="24"/>
        </w:rPr>
        <w:t xml:space="preserve">y do robót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mogą być przyjęte na budowę, jeśli spełniają następujące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warun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E20FE">
        <w:rPr>
          <w:rFonts w:ascii="Times New Roman" w:hAnsi="Times New Roman" w:cs="Times New Roman"/>
          <w:sz w:val="24"/>
          <w:szCs w:val="24"/>
        </w:rPr>
        <w:t>i: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są zgodne z ich wyszczególnieniem i charakterystyka podaną w dokumentacji projektowej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niniejszej specyfikacji technicznej,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są właściwie opakowane, firmowo zamknięte (bez oznak naruszenia zamknięć) i oznakowane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 sposób umo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liwiający ich pełną identyfikację (pełna nazwa wyrobu, ewentualnie nazwa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handlowa oraz symbol handlowy wyrobu),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spełniają wymagane właściwości wskazane odpowiednimi dokumentami odniesienia,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producent dostarczył dokumenty świadczące o dopuszczeniu do obrotu i powszechnego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jednostkowego zastosowania wyrobów oraz karty techniczne (katalogowe) wyrobów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firmowe wytyczne (zalecenia) stosowania wyrobów,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- niebezpieczne wyroby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hydroizoiacyjne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i materiały pomocnicze spełniają wymagania Ustawy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substancjach i preparatach chemicznych z dnia 11 stycznia 2001 r. (tekst jednolity Dz. U.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2009 r. Nr 152, poz. 1222 z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zmianami),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opakowania wyrobów zakwalifikowanych do niebezpiecznych spełniają wymagania podane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rozporządzeniu Ministra Zdrowia z dnia 5 marca 2009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w sprawie oznakowania opakowań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substancji niebezpiecznych i preparatów niebezpiecznych oraz niektórych preparatów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chemicznych (Dz. U. z 2009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Nr 53, poz. 439),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spełniają wymagania wynikające z ich terminu przydatności do użycia (termin zakończenia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robót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powinien się kończyć przed zakończeniem podanych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opakowaniach terminów przydatności do s</w:t>
      </w:r>
      <w:r>
        <w:rPr>
          <w:rFonts w:ascii="Times New Roman" w:hAnsi="Times New Roman" w:cs="Times New Roman"/>
          <w:sz w:val="24"/>
          <w:szCs w:val="24"/>
        </w:rPr>
        <w:t>tosowania odpowiednich wyrobów).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lastRenderedPageBreak/>
        <w:t xml:space="preserve">Niedopuszczalne jest stosowanie do robót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części podziemnych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przyziemi budynków materiałów izolacyjnych nieznanego pochodzenia.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Przyjęcie materiałów i wyrobów na budowę powinno być potwierdzone wpisem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dziennika budowy lub protokołem przyjęcia materiałów.</w:t>
      </w:r>
    </w:p>
    <w:p w:rsidR="00713F66" w:rsidRPr="00717965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965">
        <w:rPr>
          <w:rFonts w:ascii="Times New Roman" w:hAnsi="Times New Roman" w:cs="Times New Roman"/>
          <w:b/>
          <w:sz w:val="24"/>
          <w:szCs w:val="24"/>
        </w:rPr>
        <w:t xml:space="preserve">2.4. Warunki przechowywania wyrobów do robót </w:t>
      </w:r>
      <w:proofErr w:type="spellStart"/>
      <w:r w:rsidRPr="00717965">
        <w:rPr>
          <w:rFonts w:ascii="Times New Roman" w:hAnsi="Times New Roman" w:cs="Times New Roman"/>
          <w:b/>
          <w:sz w:val="24"/>
          <w:szCs w:val="24"/>
        </w:rPr>
        <w:t>hydroizolacyjnych</w:t>
      </w:r>
      <w:proofErr w:type="spellEnd"/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Pomieszczenie magazynowe do przechowywania wyrobów opakowanych powinno być kryte,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suche oraz zabezpieczone przed zawilgoceniem, opadami atmosferycznymi, przemarznięciem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przed działaniem promieni słonecznych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Wyroby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E20FE">
        <w:rPr>
          <w:rFonts w:ascii="Times New Roman" w:hAnsi="Times New Roman" w:cs="Times New Roman"/>
          <w:sz w:val="24"/>
          <w:szCs w:val="24"/>
        </w:rPr>
        <w:t>acyjne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konfekcjonowane powinny być przechowywane w oryginalnych,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zamkniętych opakowaniach w temperaturze powy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ej +5°C a poniżej +35°C. Wyroby pakowane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worki powinny być uk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adane na paletach lub drewnianej wentylowanej podłodze, w ilości warstw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nie większej 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 xml:space="preserve"> 10. Rolki papy powinny być ustawione pionowo, a nie poziomo.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E20FE">
        <w:rPr>
          <w:rFonts w:ascii="Times New Roman" w:hAnsi="Times New Roman" w:cs="Times New Roman"/>
          <w:sz w:val="24"/>
          <w:szCs w:val="24"/>
        </w:rPr>
        <w:t>zy składowaniu i przechowywaniu wyrobów zawierających łatwopalne rozpuszczalniki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zachować przepisy ochrony przeciwpożarowej.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eli nie ma 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liwości poboru wody na miejscu wykonywania robót, to wodę 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przechowywać w szczelnych i czystych pojemnikach lub cysternach. Nie wolno przechowywać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wody w opakowaniach po środkach chemicznych lub w takich, w których wcześniej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przet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E20FE">
        <w:rPr>
          <w:rFonts w:ascii="Times New Roman" w:hAnsi="Times New Roman" w:cs="Times New Roman"/>
          <w:sz w:val="24"/>
          <w:szCs w:val="24"/>
        </w:rPr>
        <w:t>zymywano materiały mogące zmienić sk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ad chemiczny wody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713F66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Toc389221591"/>
      <w:r w:rsidRPr="00713F66">
        <w:rPr>
          <w:rFonts w:ascii="Times New Roman" w:hAnsi="Times New Roman" w:cs="Times New Roman"/>
          <w:b/>
          <w:sz w:val="24"/>
          <w:szCs w:val="24"/>
        </w:rPr>
        <w:t>3. WYMAGANIA DOTYCZĄCE SPRZĘTU, MASZYN I NARZĘDZI</w:t>
      </w:r>
      <w:bookmarkEnd w:id="7"/>
    </w:p>
    <w:p w:rsidR="00713F66" w:rsidRPr="00717965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965">
        <w:rPr>
          <w:rFonts w:ascii="Times New Roman" w:hAnsi="Times New Roman" w:cs="Times New Roman"/>
          <w:b/>
          <w:sz w:val="24"/>
          <w:szCs w:val="24"/>
        </w:rPr>
        <w:t>3.1. Ogólne wymagania dotyczące sprzętu podano w ST „Wymagania ogólne" Kod CPV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965">
        <w:rPr>
          <w:rFonts w:ascii="Times New Roman" w:hAnsi="Times New Roman" w:cs="Times New Roman"/>
          <w:b/>
          <w:sz w:val="24"/>
          <w:szCs w:val="24"/>
        </w:rPr>
        <w:t xml:space="preserve">45000000-7, </w:t>
      </w:r>
      <w:proofErr w:type="spellStart"/>
      <w:r w:rsidRPr="00717965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717965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13F66" w:rsidRPr="00717965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965">
        <w:rPr>
          <w:rFonts w:ascii="Times New Roman" w:hAnsi="Times New Roman" w:cs="Times New Roman"/>
          <w:b/>
          <w:sz w:val="24"/>
          <w:szCs w:val="24"/>
        </w:rPr>
        <w:t xml:space="preserve">3.2. Sprzęt do wykonywania robót </w:t>
      </w:r>
      <w:proofErr w:type="spellStart"/>
      <w:r w:rsidRPr="00717965">
        <w:rPr>
          <w:rFonts w:ascii="Times New Roman" w:hAnsi="Times New Roman" w:cs="Times New Roman"/>
          <w:b/>
          <w:sz w:val="24"/>
          <w:szCs w:val="24"/>
        </w:rPr>
        <w:t>hydro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17965">
        <w:rPr>
          <w:rFonts w:ascii="Times New Roman" w:hAnsi="Times New Roman" w:cs="Times New Roman"/>
          <w:b/>
          <w:sz w:val="24"/>
          <w:szCs w:val="24"/>
        </w:rPr>
        <w:t>zolacyjnych</w:t>
      </w:r>
      <w:proofErr w:type="spellEnd"/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Przy doborze narzędzi i sprzętu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uwzględnić również wymagania producenta wyrobów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wykonywania robót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hydroi</w:t>
      </w:r>
      <w:r w:rsidRPr="00EE20FE">
        <w:rPr>
          <w:rFonts w:ascii="Times New Roman" w:hAnsi="Times New Roman" w:cs="Times New Roman"/>
          <w:sz w:val="24"/>
          <w:szCs w:val="24"/>
        </w:rPr>
        <w:t>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należy stosować następujący sprzęt i narzędzia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pomocnicze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a) do przygotowania podłoża - młotki, szczotki druciane, odkurzacze przemysłowe, urządzenia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do mycia hydrodynam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20FE">
        <w:rPr>
          <w:rFonts w:ascii="Times New Roman" w:hAnsi="Times New Roman" w:cs="Times New Roman"/>
          <w:sz w:val="24"/>
          <w:szCs w:val="24"/>
        </w:rPr>
        <w:t>cznego, urządzenia do czyszczenia strumieniowo-ściernego,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termometry elektroniczne, wilgotnościomierze elektryczne, przyrządy do badania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wytrzymałości pod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a,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b) do przygotowania zapraw - naczynia i wiertarki z mieszadłem wolnoobrotowym, betoniarki,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c) do nakładania izolacji z mas powłokowych - pędzle, szczotki, walki, pace, kielnie,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mechaniczne natryskiwacze materiałów izolacyjnych,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d) do cięcia taśm, wkładek zbrojących, materia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ów rolowych i blach - nożyczki, no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yce, no</w:t>
      </w:r>
      <w:r>
        <w:rPr>
          <w:rFonts w:ascii="Times New Roman" w:hAnsi="Times New Roman" w:cs="Times New Roman"/>
          <w:sz w:val="24"/>
          <w:szCs w:val="24"/>
        </w:rPr>
        <w:t>że</w:t>
      </w:r>
      <w:r w:rsidRPr="00EE20FE">
        <w:rPr>
          <w:rFonts w:ascii="Times New Roman" w:hAnsi="Times New Roman" w:cs="Times New Roman"/>
          <w:sz w:val="24"/>
          <w:szCs w:val="24"/>
        </w:rPr>
        <w:t>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e) do zgrzewania - butle propan-butan z palnikiem,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f) do układania materia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ów rolowych - urządzenia służące do odwijania materiałów izolacyjnych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 rolek.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AE9" w:rsidRPr="00EE20FE" w:rsidRDefault="00FD6AE9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713F66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Toc389221592"/>
      <w:r w:rsidRPr="00713F66">
        <w:rPr>
          <w:rFonts w:ascii="Times New Roman" w:hAnsi="Times New Roman" w:cs="Times New Roman"/>
          <w:b/>
          <w:sz w:val="24"/>
          <w:szCs w:val="24"/>
        </w:rPr>
        <w:lastRenderedPageBreak/>
        <w:t>4. WYMAGANIA DOTYCZĄCE TRANSPORTU</w:t>
      </w:r>
      <w:bookmarkEnd w:id="8"/>
    </w:p>
    <w:p w:rsidR="00713F66" w:rsidRPr="00717965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965">
        <w:rPr>
          <w:rFonts w:ascii="Times New Roman" w:hAnsi="Times New Roman" w:cs="Times New Roman"/>
          <w:b/>
          <w:sz w:val="24"/>
          <w:szCs w:val="24"/>
        </w:rPr>
        <w:t>4.1. Ogólne wymagania dotyczące transportu podano w ST „Wymagania ogólne" Kod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965">
        <w:rPr>
          <w:rFonts w:ascii="Times New Roman" w:hAnsi="Times New Roman" w:cs="Times New Roman"/>
          <w:b/>
          <w:sz w:val="24"/>
          <w:szCs w:val="24"/>
        </w:rPr>
        <w:t xml:space="preserve">CPV 45000000-7, </w:t>
      </w:r>
      <w:proofErr w:type="spellStart"/>
      <w:r w:rsidRPr="00717965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717965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713F66" w:rsidRPr="00717965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965">
        <w:rPr>
          <w:rFonts w:ascii="Times New Roman" w:hAnsi="Times New Roman" w:cs="Times New Roman"/>
          <w:b/>
          <w:sz w:val="24"/>
          <w:szCs w:val="24"/>
        </w:rPr>
        <w:t>4.2. Wymagania szczegółowe dotyczące transportu materia</w:t>
      </w:r>
      <w:r>
        <w:rPr>
          <w:rFonts w:ascii="Times New Roman" w:hAnsi="Times New Roman" w:cs="Times New Roman"/>
          <w:b/>
          <w:sz w:val="24"/>
          <w:szCs w:val="24"/>
        </w:rPr>
        <w:t>ł</w:t>
      </w:r>
      <w:r w:rsidRPr="00717965">
        <w:rPr>
          <w:rFonts w:ascii="Times New Roman" w:hAnsi="Times New Roman" w:cs="Times New Roman"/>
          <w:b/>
          <w:sz w:val="24"/>
          <w:szCs w:val="24"/>
        </w:rPr>
        <w:t xml:space="preserve">ów </w:t>
      </w:r>
      <w:proofErr w:type="spellStart"/>
      <w:r w:rsidRPr="00717965">
        <w:rPr>
          <w:rFonts w:ascii="Times New Roman" w:hAnsi="Times New Roman" w:cs="Times New Roman"/>
          <w:b/>
          <w:sz w:val="24"/>
          <w:szCs w:val="24"/>
        </w:rPr>
        <w:t>hydro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17965">
        <w:rPr>
          <w:rFonts w:ascii="Times New Roman" w:hAnsi="Times New Roman" w:cs="Times New Roman"/>
          <w:b/>
          <w:sz w:val="24"/>
          <w:szCs w:val="24"/>
        </w:rPr>
        <w:t>zo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717965">
        <w:rPr>
          <w:rFonts w:ascii="Times New Roman" w:hAnsi="Times New Roman" w:cs="Times New Roman"/>
          <w:b/>
          <w:sz w:val="24"/>
          <w:szCs w:val="24"/>
        </w:rPr>
        <w:t>acyjnych</w:t>
      </w:r>
      <w:proofErr w:type="spellEnd"/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Wyroby do robót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20FE">
        <w:rPr>
          <w:rFonts w:ascii="Times New Roman" w:hAnsi="Times New Roman" w:cs="Times New Roman"/>
          <w:sz w:val="24"/>
          <w:szCs w:val="24"/>
        </w:rPr>
        <w:t>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mogą być przewożone jednostkami transportu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samochodowego, kolejowego, wodnego lub innymi.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Materiały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hydroizolacyjne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w opakowaniach oraz materiały rolowe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ustawiać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równomiernie obok siebie na ca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 xml:space="preserve">ej powierzchni ładunkowej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EE20FE">
        <w:rPr>
          <w:rFonts w:ascii="Times New Roman" w:hAnsi="Times New Roman" w:cs="Times New Roman"/>
          <w:sz w:val="24"/>
          <w:szCs w:val="24"/>
        </w:rPr>
        <w:t>rodka transportu i zabezpieczać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E20FE">
        <w:rPr>
          <w:rFonts w:ascii="Times New Roman" w:hAnsi="Times New Roman" w:cs="Times New Roman"/>
          <w:sz w:val="24"/>
          <w:szCs w:val="24"/>
        </w:rPr>
        <w:t>zed mo</w:t>
      </w:r>
      <w:r>
        <w:rPr>
          <w:rFonts w:ascii="Times New Roman" w:hAnsi="Times New Roman" w:cs="Times New Roman"/>
          <w:sz w:val="24"/>
          <w:szCs w:val="24"/>
        </w:rPr>
        <w:t>żl</w:t>
      </w:r>
      <w:r w:rsidRPr="00EE20FE">
        <w:rPr>
          <w:rFonts w:ascii="Times New Roman" w:hAnsi="Times New Roman" w:cs="Times New Roman"/>
          <w:sz w:val="24"/>
          <w:szCs w:val="24"/>
        </w:rPr>
        <w:t>iwością przesuwania się w trakcie przewozu.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Środki transportu do przewozu wyrobów izolacyjnych workowanych muszą umożliwiać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zabezpieczenie tych wyrobów przed zawilgoceniem, przemarznięciem, przegrzaniem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zniszczeniem mechanicznym. Materiały płynne pakowane w pojemniki, kontenery itp. </w:t>
      </w:r>
      <w:r>
        <w:rPr>
          <w:rFonts w:ascii="Times New Roman" w:hAnsi="Times New Roman" w:cs="Times New Roman"/>
          <w:sz w:val="24"/>
          <w:szCs w:val="24"/>
        </w:rPr>
        <w:t xml:space="preserve">należy </w:t>
      </w:r>
      <w:r w:rsidRPr="00EE20FE">
        <w:rPr>
          <w:rFonts w:ascii="Times New Roman" w:hAnsi="Times New Roman" w:cs="Times New Roman"/>
          <w:sz w:val="24"/>
          <w:szCs w:val="24"/>
        </w:rPr>
        <w:t>chronić przed przemarznięciem, przegrzaniem i zniszczeniem mechanicznym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eli nie istnieje możliwość poboru wody na miejscu wykonania robót, to wodę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dowozić w szczelnych i czystych pojemnikach lub cysternach. Nie wolno przewozić wody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opakowaniach po środkach chemicznych lub w takich, w których wcześniej przetrzymywano inne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płyny bądź substancje mogące zmienić sk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ad chemiczny wody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Transport materiałów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20FE">
        <w:rPr>
          <w:rFonts w:ascii="Times New Roman" w:hAnsi="Times New Roman" w:cs="Times New Roman"/>
          <w:sz w:val="24"/>
          <w:szCs w:val="24"/>
        </w:rPr>
        <w:t>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i materiałów wykorzystywanych w innych robotach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budowlanych nie 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 odbywać się po wcześniej wykonanej izolacji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EE20FE" w:rsidRDefault="00713F66" w:rsidP="00713F66">
      <w:pPr>
        <w:spacing w:after="0"/>
        <w:jc w:val="both"/>
      </w:pPr>
      <w:bookmarkStart w:id="9" w:name="_Toc389221593"/>
      <w:r w:rsidRPr="00713F66">
        <w:rPr>
          <w:rFonts w:ascii="Times New Roman" w:hAnsi="Times New Roman" w:cs="Times New Roman"/>
          <w:b/>
          <w:sz w:val="24"/>
          <w:szCs w:val="24"/>
        </w:rPr>
        <w:t>5. WYMAGANIA DOTYCZĄCE WYKONANIA ROBÓT</w:t>
      </w:r>
      <w:bookmarkEnd w:id="9"/>
    </w:p>
    <w:p w:rsidR="00713F66" w:rsidRPr="00717965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965">
        <w:rPr>
          <w:rFonts w:ascii="Times New Roman" w:hAnsi="Times New Roman" w:cs="Times New Roman"/>
          <w:b/>
          <w:sz w:val="24"/>
          <w:szCs w:val="24"/>
        </w:rPr>
        <w:t>5.1. Ogólne zasady wykonania robót podano w ST „Wymagania ogólne" Kod CPV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965">
        <w:rPr>
          <w:rFonts w:ascii="Times New Roman" w:hAnsi="Times New Roman" w:cs="Times New Roman"/>
          <w:b/>
          <w:sz w:val="24"/>
          <w:szCs w:val="24"/>
        </w:rPr>
        <w:t xml:space="preserve">45000000-7, </w:t>
      </w:r>
      <w:proofErr w:type="spellStart"/>
      <w:r w:rsidRPr="00717965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717965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713F66" w:rsidRPr="00717965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965">
        <w:rPr>
          <w:rFonts w:ascii="Times New Roman" w:hAnsi="Times New Roman" w:cs="Times New Roman"/>
          <w:b/>
          <w:sz w:val="24"/>
          <w:szCs w:val="24"/>
        </w:rPr>
        <w:t>5.2. Warun</w:t>
      </w:r>
      <w:r>
        <w:rPr>
          <w:rFonts w:ascii="Times New Roman" w:hAnsi="Times New Roman" w:cs="Times New Roman"/>
          <w:b/>
          <w:sz w:val="24"/>
          <w:szCs w:val="24"/>
        </w:rPr>
        <w:t xml:space="preserve">ki przystąpienia do robót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hydroi</w:t>
      </w:r>
      <w:r w:rsidRPr="00717965">
        <w:rPr>
          <w:rFonts w:ascii="Times New Roman" w:hAnsi="Times New Roman" w:cs="Times New Roman"/>
          <w:b/>
          <w:sz w:val="24"/>
          <w:szCs w:val="24"/>
        </w:rPr>
        <w:t>zolacyjnych</w:t>
      </w:r>
      <w:proofErr w:type="spellEnd"/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wykonywania robót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hydroi</w:t>
      </w:r>
      <w:r w:rsidRPr="00EE20FE">
        <w:rPr>
          <w:rFonts w:ascii="Times New Roman" w:hAnsi="Times New Roman" w:cs="Times New Roman"/>
          <w:sz w:val="24"/>
          <w:szCs w:val="24"/>
        </w:rPr>
        <w:t>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w części podziemnej i przyziemiu budynku 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przystąpić po zakończeniu poprzedzających robót budowlanych i robót mogących stanowić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prz</w:t>
      </w:r>
      <w:r>
        <w:rPr>
          <w:rFonts w:ascii="Times New Roman" w:hAnsi="Times New Roman" w:cs="Times New Roman"/>
          <w:sz w:val="24"/>
          <w:szCs w:val="24"/>
        </w:rPr>
        <w:t xml:space="preserve">yczynę uszkodzenia warstw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hydroi</w:t>
      </w:r>
      <w:r w:rsidRPr="00EE20FE">
        <w:rPr>
          <w:rFonts w:ascii="Times New Roman" w:hAnsi="Times New Roman" w:cs="Times New Roman"/>
          <w:sz w:val="24"/>
          <w:szCs w:val="24"/>
        </w:rPr>
        <w:t>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oraz po przygotowaniu i kontroli podło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roboty izolacyjne a tak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 kontroli materia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ów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W przypadku układania izolacji w budynku posadowionym poniżej zwierciadła wody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gruntowej, w trakcie robót izolacyjnych poziom wody gruntowej powinien być obniżony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co najmniej o 30 cm poniżej poziomu wykonywanej izolacji (do czasu zabezpieczenia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warstwą dociskową).</w:t>
      </w:r>
    </w:p>
    <w:p w:rsidR="00713F66" w:rsidRPr="00717965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965">
        <w:rPr>
          <w:rFonts w:ascii="Times New Roman" w:hAnsi="Times New Roman" w:cs="Times New Roman"/>
          <w:b/>
          <w:sz w:val="24"/>
          <w:szCs w:val="24"/>
        </w:rPr>
        <w:t xml:space="preserve">5.3. Wymagania dotyczące podłoży pod </w:t>
      </w:r>
      <w:proofErr w:type="spellStart"/>
      <w:r w:rsidRPr="00717965">
        <w:rPr>
          <w:rFonts w:ascii="Times New Roman" w:hAnsi="Times New Roman" w:cs="Times New Roman"/>
          <w:b/>
          <w:sz w:val="24"/>
          <w:szCs w:val="24"/>
        </w:rPr>
        <w:t>hydroizolacje</w:t>
      </w:r>
      <w:proofErr w:type="spellEnd"/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5.3.1. Wymagania ogólne dotycząc</w:t>
      </w:r>
      <w:r>
        <w:rPr>
          <w:rFonts w:ascii="Times New Roman" w:hAnsi="Times New Roman" w:cs="Times New Roman"/>
          <w:sz w:val="24"/>
          <w:szCs w:val="24"/>
        </w:rPr>
        <w:t>e wykonania i przygotowania podł</w:t>
      </w:r>
      <w:r w:rsidRPr="00EE20FE">
        <w:rPr>
          <w:rFonts w:ascii="Times New Roman" w:hAnsi="Times New Roman" w:cs="Times New Roman"/>
          <w:sz w:val="24"/>
          <w:szCs w:val="24"/>
        </w:rPr>
        <w:t>oży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E20FE">
        <w:rPr>
          <w:rFonts w:ascii="Times New Roman" w:hAnsi="Times New Roman" w:cs="Times New Roman"/>
          <w:sz w:val="24"/>
          <w:szCs w:val="24"/>
        </w:rPr>
        <w:t>zolacje przeci</w:t>
      </w:r>
      <w:r>
        <w:rPr>
          <w:rFonts w:ascii="Times New Roman" w:hAnsi="Times New Roman" w:cs="Times New Roman"/>
          <w:sz w:val="24"/>
          <w:szCs w:val="24"/>
        </w:rPr>
        <w:t>ww</w:t>
      </w:r>
      <w:r w:rsidRPr="00EE20FE">
        <w:rPr>
          <w:rFonts w:ascii="Times New Roman" w:hAnsi="Times New Roman" w:cs="Times New Roman"/>
          <w:sz w:val="24"/>
          <w:szCs w:val="24"/>
        </w:rPr>
        <w:t>ilgociowe i wodochronne części podziemnych i przyziemi budynków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wykonuje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się na podło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ach: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- betonowych lub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elbetowych monolitycznych,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murowanych z kamienia, cegły ceramiczne] budowlanej pełnej, klinkierowej, betonowej lub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bloczków betonowych,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z gładzią cementową lub otynkowanych tynkiem cementowym.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Podłoża pod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hydroizolacje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podziemnych powierzchni i przyziemi budynków powinny spełniać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następujące wymagania ogólne: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lastRenderedPageBreak/>
        <w:t>- powinny być nośne i nieodkszta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calne,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powierzchnia powinna być czysta, odtłuszczona, odpylona, równa, wolna od mleczka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cementow</w:t>
      </w:r>
      <w:r>
        <w:rPr>
          <w:rFonts w:ascii="Times New Roman" w:hAnsi="Times New Roman" w:cs="Times New Roman"/>
          <w:sz w:val="24"/>
          <w:szCs w:val="24"/>
        </w:rPr>
        <w:t>ego, bez kawern, ubytków, wypukł</w:t>
      </w:r>
      <w:r w:rsidRPr="00EE20FE">
        <w:rPr>
          <w:rFonts w:ascii="Times New Roman" w:hAnsi="Times New Roman" w:cs="Times New Roman"/>
          <w:sz w:val="24"/>
          <w:szCs w:val="24"/>
        </w:rPr>
        <w:t>ości, pęknięć (luźne części należy usunąć,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wypukłości powy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 xml:space="preserve">ej 2 mm zlikwidować przez skuwanie, piaskowanie lub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hydropiaskowanie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ubytki i zagłębienia o głębokości powyżej 2 mm i rysy o szerokości większej niż 2 mm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wypełnić zaprawą naprawczą zalecaną przez producenta wyrobów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),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połączenia izolowanych powierzchni poziomych i pionowych powinny mieć wykonane fasety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promieniu nie mniejszym 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 xml:space="preserve"> 3 cm lub powinny być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sfazowane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pod kątem 45°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szerokości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wysokości co najmniej 5 cm od krawędzi (sposób ich wykonania powinien być zgodny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wymaganiami producenta podanymi w aprobacie technicznej lub karcie technicznej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przewidywanych do stosowania wyrobów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),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podłoże powinno być: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suche (wilgotność nieprzekraczająca 5%),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5.3.2. Wyma</w:t>
      </w:r>
      <w:r>
        <w:rPr>
          <w:rFonts w:ascii="Times New Roman" w:hAnsi="Times New Roman" w:cs="Times New Roman"/>
          <w:sz w:val="24"/>
          <w:szCs w:val="24"/>
        </w:rPr>
        <w:t>gania szczegółowe dotyczące podł</w:t>
      </w:r>
      <w:r w:rsidRPr="00EE20FE">
        <w:rPr>
          <w:rFonts w:ascii="Times New Roman" w:hAnsi="Times New Roman" w:cs="Times New Roman"/>
          <w:sz w:val="24"/>
          <w:szCs w:val="24"/>
        </w:rPr>
        <w:t>oży betonowych i żelbetowych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 xml:space="preserve">a betonowe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żelbetowe, w celu zapewnienia prawidłowej współpracy z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hydroizolacją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powinny być wykonane z następujących klas betonu: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C8/10 przy izolacji z materiałów bitumicznych i izolacji z tworzyw sztucznych,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- C16/20 przy izolacji z laminatów z tworzyw sztucznych, powłokach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na bazie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cementu oraz w przypadku stosowania do izolacji preparatów penetrujących.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Do gruntowania pod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oży betonowych wykonanych na płytach styropianowych nie wolno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stosować roztworów zawierających rozpuszczalniki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5.3.3. Wymagania szczegółowe dotyczące pod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oży murowanych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Wyroby murowe w podłożu murowanym powinny mieć wytrzymałość co najmniej 15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, a mur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należy wykonać na zaprawie cementowej.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Podło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 murowane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przygotować odpowiednio do rodzaju wykonywanej izolacji,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zgodnie ze wskazaniami producenta wyrobu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hydroizolacyjnego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, np. poprzez wypełnienie spoin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lub nanies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20FE">
        <w:rPr>
          <w:rFonts w:ascii="Times New Roman" w:hAnsi="Times New Roman" w:cs="Times New Roman"/>
          <w:sz w:val="24"/>
          <w:szCs w:val="24"/>
        </w:rPr>
        <w:t>enie warstwy zaprawy cementowej, a następnie zagruntowanie powierzchni.</w:t>
      </w:r>
    </w:p>
    <w:p w:rsidR="00713F66" w:rsidRPr="0094231E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1E">
        <w:rPr>
          <w:rFonts w:ascii="Times New Roman" w:hAnsi="Times New Roman" w:cs="Times New Roman"/>
          <w:b/>
          <w:sz w:val="24"/>
          <w:szCs w:val="24"/>
        </w:rPr>
        <w:t xml:space="preserve">5.4. Warunki prowadzenia robót </w:t>
      </w:r>
      <w:proofErr w:type="spellStart"/>
      <w:r w:rsidRPr="0094231E">
        <w:rPr>
          <w:rFonts w:ascii="Times New Roman" w:hAnsi="Times New Roman" w:cs="Times New Roman"/>
          <w:b/>
          <w:sz w:val="24"/>
          <w:szCs w:val="24"/>
        </w:rPr>
        <w:t>hydroizolacyjnych</w:t>
      </w:r>
      <w:proofErr w:type="spellEnd"/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hydroizolacyjne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należ</w:t>
      </w:r>
      <w:r w:rsidRPr="00EE20FE">
        <w:rPr>
          <w:rFonts w:ascii="Times New Roman" w:hAnsi="Times New Roman" w:cs="Times New Roman"/>
          <w:sz w:val="24"/>
          <w:szCs w:val="24"/>
        </w:rPr>
        <w:t>y wykonywać w temperaturze otoczenia nie 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szej 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 xml:space="preserve"> podano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instrukcji producenta materiałów izolacyjnych wykorzystywanych w robotach. Najczęściej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temperatury powietrza i podłoża w czasie układania izolacji powinny być nie 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sze 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 xml:space="preserve"> +5°C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wyższe od +35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EE20F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20FE">
        <w:rPr>
          <w:rFonts w:ascii="Times New Roman" w:hAnsi="Times New Roman" w:cs="Times New Roman"/>
          <w:sz w:val="24"/>
          <w:szCs w:val="24"/>
        </w:rPr>
        <w:t xml:space="preserve"> Jednocześnie temperatury otoczenia i podłoża powinny być co najmniej o 3°C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sze od panującej temperatury punktu rosy.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Zabronione jest wykonywanie robót poza granicznymi temperaturami określonymi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producenta stosowanych preparatów, w czasie deszczu, m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awki, przy silnym nasłonecznieniu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wilgotności powietrza przekraczającej 85%. W przypadku konieczności 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hydroizolacji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w czasie niesprzyjających warunków atmosferycznych takich jak za niska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temperatura lub zbyt wysoka wilgotność powietrza roboty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przeprowadzać 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namiotem,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stosując elektryczne dmuchawy powietrza. W przypadku silnego wiatru dopuszczalne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układanie izolacji tylko na os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oniętej powierzchni.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Roboty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hydroizolacyjne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podziemnych części budynków znajdujących się poni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ej poziomu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gruntu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prowadzić w wykopach o szerokości nie mniejszej 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. Jeżeli głębokość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lastRenderedPageBreak/>
        <w:t>wykopu przekracza 1,00 m, to wykop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wykonać ze skarpami (2,00 m dla skał zwartych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jednorodnych, odspajanych mechanicznie) lub o ścianach pionowych umocnionych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deskowaniem. Rodzaj umocowania zale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od kategorii gruntu danego miejsca.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Przed nałożeniem izolacji wodochronnej poniżej poziomu terenu należy obniżyć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poziom zwierciadła wody gruntowej do co najmniej 30 cm poniżej najniższego poziomu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przewidzianej do wykonania warstwy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hydroizolacji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. Obniżony poziom zwierciadła wody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należy utrzymać przez cały okres wykonywania robót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bądź do czasu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zabezpieczenia izolacji warstwą dociskową.</w:t>
      </w:r>
    </w:p>
    <w:p w:rsidR="00713F66" w:rsidRPr="000741F2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F2">
        <w:rPr>
          <w:rFonts w:ascii="Times New Roman" w:hAnsi="Times New Roman" w:cs="Times New Roman"/>
          <w:b/>
          <w:sz w:val="24"/>
          <w:szCs w:val="24"/>
        </w:rPr>
        <w:t>5.5. Wymagania dotyczące wykonywania izolacji przeciwwilgociowych i wodochronnych części podziemnych i przyziemi budynków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5.5.1. Wymagania ogólne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Zgodnie z ,,Warunkami technicznymi wykonania i odbioru robót budowlanych" część C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Zabezpieczenia i</w:t>
      </w:r>
      <w:r>
        <w:rPr>
          <w:rFonts w:ascii="Times New Roman" w:hAnsi="Times New Roman" w:cs="Times New Roman"/>
          <w:sz w:val="24"/>
          <w:szCs w:val="24"/>
        </w:rPr>
        <w:t xml:space="preserve"> izolacje, zeszyt 5 „Izolacje pr</w:t>
      </w:r>
      <w:r w:rsidRPr="00EE20FE">
        <w:rPr>
          <w:rFonts w:ascii="Times New Roman" w:hAnsi="Times New Roman" w:cs="Times New Roman"/>
          <w:sz w:val="24"/>
          <w:szCs w:val="24"/>
        </w:rPr>
        <w:t>zeciwwilgociowe i wodochronne części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podziemnych budynków”, wydanie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20FE">
        <w:rPr>
          <w:rFonts w:ascii="Times New Roman" w:hAnsi="Times New Roman" w:cs="Times New Roman"/>
          <w:sz w:val="24"/>
          <w:szCs w:val="24"/>
        </w:rPr>
        <w:t>TB, izolacje przeciwwilgociowe i wodochronne części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podziemnych i przyziemi budynków powinny spełniać następujące wymagania ogólne.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stanowić ciągły i szczelny uk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ad oddzielający budynek lub jego część od wody lub pary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wodnej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(występowanie z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uszczeń, zacieków, łysin, spękań, pęcherzy, zmarszczek, fałd itp. wad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niedopuszczalne),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ściśle przylegać do izolowanego pod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 - nie powinny pękać, a ich powierzchnia powinna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być gładka, bez lokalnych wg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ębień lub wyb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E20FE">
        <w:rPr>
          <w:rFonts w:ascii="Times New Roman" w:hAnsi="Times New Roman" w:cs="Times New Roman"/>
          <w:sz w:val="24"/>
          <w:szCs w:val="24"/>
        </w:rPr>
        <w:t>zuszeń,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izolacja pozioma powinna bez przerw, w sposób ciągły, przechodzić w izolację pionową,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rodzaje, grubości i ilości zastosowanych warstw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powinny wynikać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dokumentacji projektowej (dane te powinny być zaprojektowane, przy uwzględnieniu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istniejących warunków gruntowo-wodnych panujących w miejscu posadowienia budynku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jego poziomu posadowienia),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przy wykonywaniu izolacji z mas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nale</w:t>
      </w:r>
      <w:r>
        <w:rPr>
          <w:rFonts w:ascii="Times New Roman" w:hAnsi="Times New Roman" w:cs="Times New Roman"/>
          <w:sz w:val="24"/>
          <w:szCs w:val="24"/>
        </w:rPr>
        <w:t>ży na bież</w:t>
      </w:r>
      <w:r w:rsidRPr="00EE20FE">
        <w:rPr>
          <w:rFonts w:ascii="Times New Roman" w:hAnsi="Times New Roman" w:cs="Times New Roman"/>
          <w:sz w:val="24"/>
          <w:szCs w:val="24"/>
        </w:rPr>
        <w:t>ąco (w trakcie nakładania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każdej warstwy izolacyjnej) kontrolować zużycie materia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u tzn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20FE">
        <w:rPr>
          <w:rFonts w:ascii="Times New Roman" w:hAnsi="Times New Roman" w:cs="Times New Roman"/>
          <w:sz w:val="24"/>
          <w:szCs w:val="24"/>
        </w:rPr>
        <w:t xml:space="preserve"> aplikować jedno opakowanie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gotowego wyroby na wcześniej wydzielony (o określonej powierzchni) fragment podłoża,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izolacja pionowa powinna być wyprowadzona na min. 50 cm powyżej poziomu okalającego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terenu i zakończona w sposób uniemożliwiający wnikanie wód opadowych pod izolację,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niedopuszczalne jest łączenie w obrębie izolacji pionowych l poziomych wyrobów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oddzia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ujących na siebie w sposób destrukcyjny,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miejsca przebić izolacji przez przewody, rury, słupy lub inne elementy konstrukcyjne powinny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być uszczelnione w sposób wykluczający przecieki wody do wnętrza budynku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tym rejonie,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 prze</w:t>
      </w:r>
      <w:r>
        <w:rPr>
          <w:rFonts w:ascii="Times New Roman" w:hAnsi="Times New Roman" w:cs="Times New Roman"/>
          <w:sz w:val="24"/>
          <w:szCs w:val="24"/>
        </w:rPr>
        <w:t>rw</w:t>
      </w:r>
      <w:r w:rsidRPr="00EE20FE">
        <w:rPr>
          <w:rFonts w:ascii="Times New Roman" w:hAnsi="Times New Roman" w:cs="Times New Roman"/>
          <w:sz w:val="24"/>
          <w:szCs w:val="24"/>
        </w:rPr>
        <w:t>ach dylatacyjnych oraz w przerwach roboczych powinny być zastosowane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odpowiednie zabezpieczenia np. specjalne taśmy lub wkładki dylatacyjne wbudowywane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trakcie betonowania (wkładki powinny być wykonane z tego samego materia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u i o identycznym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fi</w:t>
      </w:r>
      <w:r w:rsidRPr="00EE20FE">
        <w:rPr>
          <w:rFonts w:ascii="Times New Roman" w:hAnsi="Times New Roman" w:cs="Times New Roman"/>
          <w:sz w:val="24"/>
          <w:szCs w:val="24"/>
        </w:rPr>
        <w:t>lu na ca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ej długości szczeliny).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5.5.2. Wymagania szczegółowe dotyczące izolacji przeciwwilgociowych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E20FE">
        <w:rPr>
          <w:rFonts w:ascii="Times New Roman" w:hAnsi="Times New Roman" w:cs="Times New Roman"/>
          <w:sz w:val="24"/>
          <w:szCs w:val="24"/>
        </w:rPr>
        <w:t>zolacje 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E20FE">
        <w:rPr>
          <w:rFonts w:ascii="Times New Roman" w:hAnsi="Times New Roman" w:cs="Times New Roman"/>
          <w:sz w:val="24"/>
          <w:szCs w:val="24"/>
        </w:rPr>
        <w:t>zeciwwilgociowe części podziemnych i p</w:t>
      </w:r>
      <w:r>
        <w:rPr>
          <w:rFonts w:ascii="Times New Roman" w:hAnsi="Times New Roman" w:cs="Times New Roman"/>
          <w:sz w:val="24"/>
          <w:szCs w:val="24"/>
        </w:rPr>
        <w:t xml:space="preserve">rzyziemi budynków wykonuje się z </w:t>
      </w:r>
      <w:r w:rsidRPr="00EE20FE">
        <w:rPr>
          <w:rFonts w:ascii="Times New Roman" w:hAnsi="Times New Roman" w:cs="Times New Roman"/>
          <w:sz w:val="24"/>
          <w:szCs w:val="24"/>
        </w:rPr>
        <w:t xml:space="preserve">następujących wyrobów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mas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wodnych i rozpuszcza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E20FE">
        <w:rPr>
          <w:rFonts w:ascii="Times New Roman" w:hAnsi="Times New Roman" w:cs="Times New Roman"/>
          <w:sz w:val="24"/>
          <w:szCs w:val="24"/>
        </w:rPr>
        <w:t>nikowych,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pap asfaltowych,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folii z tworzyw sztucznych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lastRenderedPageBreak/>
        <w:t>Zgodnie z ,,Warunkami technicznymi wykonania i odbioru robót" część C, zeszyt 5 wymagania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szczegółowe dotyczące izolacji przeciwwilgociowych wykonywanych w części podziemnej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przyziemiu budynku są następujące: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izolacje powłokowe mogą być wykonywane tylko od strony zewnętrznej fundamentów, liczba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układanych warstw powinna być zgodna z dokumentacją projektowa, ale nie mniejsza 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 xml:space="preserve"> 2,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łączna grubość tych warstw powinna wynosić co najmniej 2 mm,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przy wykonywaniu izolacji z mas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nieodpornych na uszkodzenia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mechaniczne (np. mas bitumicznych) wskazane jest wykonanie dodatkowej warstwy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osłonowej na powierzchni takiej izolacji, przed zasypaniem jej gruntem,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wymagania dotyczące wykonywania izolacji przeciwwilgociowych z pap asfaltowych są takie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same jak dla izolacji wodo</w:t>
      </w:r>
      <w:r>
        <w:rPr>
          <w:rFonts w:ascii="Times New Roman" w:hAnsi="Times New Roman" w:cs="Times New Roman"/>
          <w:sz w:val="24"/>
          <w:szCs w:val="24"/>
        </w:rPr>
        <w:t>chronnych z pap asfaltowych, róż</w:t>
      </w:r>
      <w:r w:rsidRPr="00EE20FE">
        <w:rPr>
          <w:rFonts w:ascii="Times New Roman" w:hAnsi="Times New Roman" w:cs="Times New Roman"/>
          <w:sz w:val="24"/>
          <w:szCs w:val="24"/>
        </w:rPr>
        <w:t>nica polega tylko na doborze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odpowiedniej papy i ilości jej warstw,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izolacje z folii polietylenowych m</w:t>
      </w:r>
      <w:r>
        <w:rPr>
          <w:rFonts w:ascii="Times New Roman" w:hAnsi="Times New Roman" w:cs="Times New Roman"/>
          <w:sz w:val="24"/>
          <w:szCs w:val="24"/>
        </w:rPr>
        <w:t>ocowanych mechanicznie do podłoż</w:t>
      </w:r>
      <w:r w:rsidRPr="00EE20FE">
        <w:rPr>
          <w:rFonts w:ascii="Times New Roman" w:hAnsi="Times New Roman" w:cs="Times New Roman"/>
          <w:sz w:val="24"/>
          <w:szCs w:val="24"/>
        </w:rPr>
        <w:t>a powinny być dodatkowo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uszczelniane w miejscach zamocowań,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folie z tworzyw sztucznych z wyt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oczeniami można traktować jako warstwy przeciwwilgociowe,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jeżeli zapewniono szczelność na zakładach tych folii, skutecznie uszczelniono krawędź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poziomą folii na powierzchni ściany, rozwiązano uszczelnienie w miejscach załamań izolacji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oraz w rejonie połączenia z izolacją poziomą; przy braku szczegółowych rozwiązań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zakresie, folie takie można traktować jedynie jako dodatkowe warstwy drena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owe.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5.5.3. Wymagania szczegółowe dotyczące izolacji wodochronnych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Izolacje wodochronne części podziemnych i przyziemi budynków wykonuje się z następujących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wyrobów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laminatów z mas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pap asfaltowych,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folii z tworzyw sztucznych i kauczuku,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pow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 xml:space="preserve">okowych mas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na bazie cementu,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preparatów penetrujących w głąb pod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blach do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hydroizolacji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Zgodnie z ,,Warunkami technicznymi wykonania i odbioru robót" część C, zeszyt 5 wymagania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szczegółowe dotyczące izolacji wodochronnych wykonywanych w części podziemnej i przyziemiu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budynku są następujące: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izolacje wodochronne z wyrobów rolowych i laminatów powinny być wykonywane od strony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parcia wody na przegrodę; izolacje wodochronne z mas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na bazie cementu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mogą być wykonywane zarówno od strony parcia wody, jak też od strony przeciwnej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20F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takie zastosowanie jest dopuszczone w specyfikacji wyrobu i potwierdzone wynikami badań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laboratoryjnych,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ścianki dociskowe (np. murowane, z </w:t>
      </w:r>
      <w:r>
        <w:rPr>
          <w:rFonts w:ascii="Times New Roman" w:hAnsi="Times New Roman" w:cs="Times New Roman"/>
          <w:sz w:val="24"/>
          <w:szCs w:val="24"/>
        </w:rPr>
        <w:t>cegły grubości nie mniejszej niż</w:t>
      </w:r>
      <w:r w:rsidRPr="00EE20FE">
        <w:rPr>
          <w:rFonts w:ascii="Times New Roman" w:hAnsi="Times New Roman" w:cs="Times New Roman"/>
          <w:sz w:val="24"/>
          <w:szCs w:val="24"/>
        </w:rPr>
        <w:t xml:space="preserve"> 12 cm) powinny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ustawione na podkładach ślizgowych z dwóch warstw papy podkładowej,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wysokość ścianek dociskowych powinna sięgać do poziomu o 30 cm wy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szego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najwy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szego przewidywanego poziomu występowania wody gruntowej,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powyżej ścianki dociskowej dopuszczalna jest redukcja ilości warstw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, 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warunkiem że krawędź warstwy wierzchniej jest ułożona na powierzchni warstwy położonej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ej, zgodnie z kierunkiem spływu wody po izolacji,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w przypadku przejścia słupa przez izolację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zapewnić 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liwość odkształceń słupa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zachowaniu szczelności połączenia,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przejścia rur </w:t>
      </w:r>
      <w:r>
        <w:rPr>
          <w:rFonts w:ascii="Times New Roman" w:hAnsi="Times New Roman" w:cs="Times New Roman"/>
          <w:sz w:val="24"/>
          <w:szCs w:val="24"/>
        </w:rPr>
        <w:t>przez izolację wodochronną należ</w:t>
      </w:r>
      <w:r w:rsidRPr="00EE20FE">
        <w:rPr>
          <w:rFonts w:ascii="Times New Roman" w:hAnsi="Times New Roman" w:cs="Times New Roman"/>
          <w:sz w:val="24"/>
          <w:szCs w:val="24"/>
        </w:rPr>
        <w:t>y wykonać za pomocą urządzeń dławicowych.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Wymagania szczegółowe dotyczące izolacji wodochronnych wykonywanych z:</w:t>
      </w:r>
    </w:p>
    <w:p w:rsidR="00713F66" w:rsidRPr="00A64F8B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F8B">
        <w:rPr>
          <w:rFonts w:ascii="Times New Roman" w:hAnsi="Times New Roman" w:cs="Times New Roman"/>
          <w:b/>
          <w:sz w:val="24"/>
          <w:szCs w:val="24"/>
        </w:rPr>
        <w:t xml:space="preserve">A. Laminatów z mas </w:t>
      </w:r>
      <w:proofErr w:type="spellStart"/>
      <w:r w:rsidRPr="00A64F8B">
        <w:rPr>
          <w:rFonts w:ascii="Times New Roman" w:hAnsi="Times New Roman" w:cs="Times New Roman"/>
          <w:b/>
          <w:sz w:val="24"/>
          <w:szCs w:val="24"/>
        </w:rPr>
        <w:t>hydroizolacyjnych</w:t>
      </w:r>
      <w:proofErr w:type="spellEnd"/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laminaty mogą stanowić samodzielną izolację wodochronną lub w przypadku laminatów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mas asfaltowych i asfaltowo-polimerowych dodatkową warstwę nanoszoną na izolację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dobór ukł</w:t>
      </w:r>
      <w:r w:rsidRPr="00EE20FE">
        <w:rPr>
          <w:rFonts w:ascii="Times New Roman" w:hAnsi="Times New Roman" w:cs="Times New Roman"/>
          <w:sz w:val="24"/>
          <w:szCs w:val="24"/>
        </w:rPr>
        <w:t>adu i grubości warstw konkretnego laminatu o określonych właściwościach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powinien wynikać z dokumentacji projektowej (opisać układ í grubości warstw)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powinien być dostosowany do wymaganej odporności izolacji na działanie ciśnienia wody,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- wykonanie laminatu polega na wtopieniu w masę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hydroizolacyjną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wkładki zbrojącej z tkanin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lub włókien i dokładnym pokryciu jej włókien masą, tak by na powierzchni laminatu nie był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widoczny rysunek wł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EE20FE">
        <w:rPr>
          <w:rFonts w:ascii="Times New Roman" w:hAnsi="Times New Roman" w:cs="Times New Roman"/>
          <w:sz w:val="24"/>
          <w:szCs w:val="24"/>
        </w:rPr>
        <w:t>kien wkładki (</w:t>
      </w:r>
      <w:r>
        <w:rPr>
          <w:rFonts w:ascii="Times New Roman" w:hAnsi="Times New Roman" w:cs="Times New Roman"/>
          <w:sz w:val="24"/>
          <w:szCs w:val="24"/>
        </w:rPr>
        <w:t>podać rodzaj wkładki zbrojącej),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E20FE">
        <w:rPr>
          <w:rFonts w:ascii="Times New Roman" w:hAnsi="Times New Roman" w:cs="Times New Roman"/>
          <w:sz w:val="24"/>
          <w:szCs w:val="24"/>
        </w:rPr>
        <w:t>epików asfaltowych stosowanych na gorąco można wykonywać laminaty tylko wtedy, gdy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masy te uzyskały pozytywną ocenę do takiego zastosowania w dokumentach odniesienia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(aprobatach technicznych); w przeciwnym razie z uwagi na wysoką podatność powłok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asfaltowych na uszkodzenia w temperaturach ujemnych należy zaniechać stosowania 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wyrobów do wykonywania laminatów.</w:t>
      </w:r>
    </w:p>
    <w:p w:rsidR="00713F66" w:rsidRPr="00A64F8B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F8B">
        <w:rPr>
          <w:rFonts w:ascii="Times New Roman" w:hAnsi="Times New Roman" w:cs="Times New Roman"/>
          <w:b/>
          <w:sz w:val="24"/>
          <w:szCs w:val="24"/>
        </w:rPr>
        <w:t>B. Pap asfaltowych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szero</w:t>
      </w:r>
      <w:r>
        <w:rPr>
          <w:rFonts w:ascii="Times New Roman" w:hAnsi="Times New Roman" w:cs="Times New Roman"/>
          <w:sz w:val="24"/>
          <w:szCs w:val="24"/>
        </w:rPr>
        <w:t>kość zakładów arkuszy papy w każ</w:t>
      </w:r>
      <w:r w:rsidRPr="00EE20FE">
        <w:rPr>
          <w:rFonts w:ascii="Times New Roman" w:hAnsi="Times New Roman" w:cs="Times New Roman"/>
          <w:sz w:val="24"/>
          <w:szCs w:val="24"/>
        </w:rPr>
        <w:t>dej warstwie powinna wynosić co najmniej 10 cm;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je wykonywać zgodnie z kierunkiem spływu wody,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zakłady każdej następnej warstwy papy powinny być przesunięte względem zakładów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warstwy spodnie] odpowiednio: przy izolacji dwuwarstwowej - o 1/2 szerokości arkusza,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przy izolacji trzywarstwowej - o 1/3 szerokości arkusza itd.,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papa na welonie szklanym może stanowić tylko jedną warstwę w wielowarstwowej (min.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E20FE">
        <w:rPr>
          <w:rFonts w:ascii="Times New Roman" w:hAnsi="Times New Roman" w:cs="Times New Roman"/>
          <w:sz w:val="24"/>
          <w:szCs w:val="24"/>
        </w:rPr>
        <w:t>zywarstwowej) izolacji wodochronnej,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temperatura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E20FE">
        <w:rPr>
          <w:rFonts w:ascii="Times New Roman" w:hAnsi="Times New Roman" w:cs="Times New Roman"/>
          <w:sz w:val="24"/>
          <w:szCs w:val="24"/>
        </w:rPr>
        <w:t>epiku asfaltowego s</w:t>
      </w:r>
      <w:r>
        <w:rPr>
          <w:rFonts w:ascii="Times New Roman" w:hAnsi="Times New Roman" w:cs="Times New Roman"/>
          <w:sz w:val="24"/>
          <w:szCs w:val="24"/>
        </w:rPr>
        <w:t>tosowanego na gorąco w chwili uż</w:t>
      </w:r>
      <w:r w:rsidRPr="00EE20FE">
        <w:rPr>
          <w:rFonts w:ascii="Times New Roman" w:hAnsi="Times New Roman" w:cs="Times New Roman"/>
          <w:sz w:val="24"/>
          <w:szCs w:val="24"/>
        </w:rPr>
        <w:t>ycia powinna wynosić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od 160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EE20FE">
        <w:rPr>
          <w:rFonts w:ascii="Times New Roman" w:hAnsi="Times New Roman" w:cs="Times New Roman"/>
          <w:sz w:val="24"/>
          <w:szCs w:val="24"/>
        </w:rPr>
        <w:t>C do 180°C,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izolacje wodochronne części podziemnych i przyziemi budynków powinny być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dylatowane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 tych samych miejscach i płaszczyznach, w których wykonano dylatacje konstrukcji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budynku lub dylatacje z sąsiednim budynkiem.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W przypadku wykonywania izolacji wodochronnych z pap asfaltowych termozgrzewalnych,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które są przezn</w:t>
      </w:r>
      <w:r>
        <w:rPr>
          <w:rFonts w:ascii="Times New Roman" w:hAnsi="Times New Roman" w:cs="Times New Roman"/>
          <w:sz w:val="24"/>
          <w:szCs w:val="24"/>
        </w:rPr>
        <w:t>aczone do przyklejania do podłoż</w:t>
      </w:r>
      <w:r w:rsidRPr="00EE20FE">
        <w:rPr>
          <w:rFonts w:ascii="Times New Roman" w:hAnsi="Times New Roman" w:cs="Times New Roman"/>
          <w:sz w:val="24"/>
          <w:szCs w:val="24"/>
        </w:rPr>
        <w:t>a oraz sklejania między sobą metodą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zgrzewania,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przez podgrzewanie spodnie] powierzchni papy płomieniem palnika gazowego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do momentu nadtopienia masy powłokowej - należy przestrzegać następujących zasad: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palnik powinien być ustawiony w taki sposób, ab</w:t>
      </w:r>
      <w:r>
        <w:rPr>
          <w:rFonts w:ascii="Times New Roman" w:hAnsi="Times New Roman" w:cs="Times New Roman"/>
          <w:sz w:val="24"/>
          <w:szCs w:val="24"/>
        </w:rPr>
        <w:t>y jednocześnie podgrzewał podłoż</w:t>
      </w:r>
      <w:r w:rsidRPr="00EE20FE">
        <w:rPr>
          <w:rFonts w:ascii="Times New Roman" w:hAnsi="Times New Roman" w:cs="Times New Roman"/>
          <w:sz w:val="24"/>
          <w:szCs w:val="24"/>
        </w:rPr>
        <w:t>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wstęgę papy od strony przek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adki antyadhezyjnej; jedynym wyjątkiem jest klejenie papy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lastRenderedPageBreak/>
        <w:t>powie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E20FE">
        <w:rPr>
          <w:rFonts w:ascii="Times New Roman" w:hAnsi="Times New Roman" w:cs="Times New Roman"/>
          <w:sz w:val="24"/>
          <w:szCs w:val="24"/>
        </w:rPr>
        <w:t>zchni płyty warstwowej z rdzeniem styropianowym, kiedy nie dopuszcza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ogrzewania podło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dla uniknięcia zniszczenia papy działanie płomienia powinno być krótkotrwałe, a płomień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palnika powinien być ciągle przemieszczany w miarę nadtapiania masy powłokowej,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niedopuszczalne jest miejscowe przegrzewanie papy, prowadzące do nadmiernego spływu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masy asfaltowej lub jej zapalenia,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fragment wstęgi papy z nadtopioną powłoką asfaltowa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natychmiast docisnąć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ogrzewanego podło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 wałkiem, o długości równej szerokości pasma papy.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Przy wykonywaniu izolacji z pap samoprzylepnych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dodatkowo przestrzegać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następujących zasad: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powierzchnia podło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 powinna być dostatecznie gładka i zagruntowana, aby zapewnić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dobre doklejenie papy do podłoża,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korzystne jest wykonanie warstwy dociskowej bezpośrednio po wykonaniu izolacji,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możliwe jest stosowanie pap samoprzylepnych w układach wielowarstwowych z papami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klejonymi na gorąco (</w:t>
      </w:r>
      <w:r>
        <w:rPr>
          <w:rFonts w:ascii="Times New Roman" w:hAnsi="Times New Roman" w:cs="Times New Roman"/>
          <w:sz w:val="24"/>
          <w:szCs w:val="24"/>
        </w:rPr>
        <w:t>np.</w:t>
      </w:r>
      <w:r w:rsidRPr="00EE20FE">
        <w:rPr>
          <w:rFonts w:ascii="Times New Roman" w:hAnsi="Times New Roman" w:cs="Times New Roman"/>
          <w:sz w:val="24"/>
          <w:szCs w:val="24"/>
        </w:rPr>
        <w:t xml:space="preserve"> metodą zgrzewania); w takim przypadku zaleca się, aby papa</w:t>
      </w:r>
      <w:r>
        <w:rPr>
          <w:rFonts w:ascii="Times New Roman" w:hAnsi="Times New Roman" w:cs="Times New Roman"/>
          <w:sz w:val="24"/>
          <w:szCs w:val="24"/>
        </w:rPr>
        <w:t xml:space="preserve"> samoprzylepna stanowiła pierw</w:t>
      </w:r>
      <w:r w:rsidRPr="00EE20FE">
        <w:rPr>
          <w:rFonts w:ascii="Times New Roman" w:hAnsi="Times New Roman" w:cs="Times New Roman"/>
          <w:sz w:val="24"/>
          <w:szCs w:val="24"/>
        </w:rPr>
        <w:t xml:space="preserve">szą (spodnią) warstwę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hydroizolacyjną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, gdy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 xml:space="preserve"> wówczas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istnieje możliwość jej dodatkowego doklejenia w trakcie wydzielania ciepła stosowanego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klejenia warstw wierzchnich.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EE20FE">
        <w:rPr>
          <w:rFonts w:ascii="Times New Roman" w:hAnsi="Times New Roman" w:cs="Times New Roman"/>
          <w:sz w:val="24"/>
          <w:szCs w:val="24"/>
        </w:rPr>
        <w:t>Folii z tworzyw sztucznych i kauczuku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Materiały rolowe z tworzyw sztucznych mogą być mocowane do podło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 i łączone metodą: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klejenia lub wulkanizacji,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zgrzewania,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mocowania mechanicznego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Sposób mocowania i łączenia materiału izolacyjnego musi być zgodny z wymaganiami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dokumentacji projektowej oraz zaleceniami określonym</w:t>
      </w:r>
      <w:r>
        <w:rPr>
          <w:rFonts w:ascii="Times New Roman" w:hAnsi="Times New Roman" w:cs="Times New Roman"/>
          <w:sz w:val="24"/>
          <w:szCs w:val="24"/>
        </w:rPr>
        <w:t>i przez producenta tego materiał</w:t>
      </w:r>
      <w:r w:rsidRPr="00EE20FE">
        <w:rPr>
          <w:rFonts w:ascii="Times New Roman" w:hAnsi="Times New Roman" w:cs="Times New Roman"/>
          <w:sz w:val="24"/>
          <w:szCs w:val="24"/>
        </w:rPr>
        <w:t>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dokumencie odniesienia (aprobacie technicznej).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Do wykonania izolacji wodochronnych z materiałów rolowych z tworzyw sztucznych</w:t>
      </w:r>
      <w:r>
        <w:rPr>
          <w:rFonts w:ascii="Times New Roman" w:hAnsi="Times New Roman" w:cs="Times New Roman"/>
          <w:sz w:val="24"/>
          <w:szCs w:val="24"/>
        </w:rPr>
        <w:t xml:space="preserve"> wykorzystuje się: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folie z tworzyw sztucznych z wytłoczeniami, stanowiące dodatkową warstwę drenażową,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folie z tworzyw sztucznych z wytłoczeniami połączone z tekstyliami wodoprzepuszczalnymi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stanowiące dodatkową warstwę drena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owo-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E20FE">
        <w:rPr>
          <w:rFonts w:ascii="Times New Roman" w:hAnsi="Times New Roman" w:cs="Times New Roman"/>
          <w:sz w:val="24"/>
          <w:szCs w:val="24"/>
        </w:rPr>
        <w:t>iltrującą,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folie polietylenowe o grubości 0,4 i 0,5 mm (folie polietylenowe o grubości 0,3 mm mogą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być stosowane tylko w izolacjach przeciwwilgociowych), folie z PVC, membrany EPDM,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folie PVC z</w:t>
      </w:r>
      <w:r>
        <w:rPr>
          <w:rFonts w:ascii="Times New Roman" w:hAnsi="Times New Roman" w:cs="Times New Roman"/>
          <w:sz w:val="24"/>
          <w:szCs w:val="24"/>
        </w:rPr>
        <w:t xml:space="preserve">e spodnią warstwą </w:t>
      </w:r>
      <w:proofErr w:type="spellStart"/>
      <w:r>
        <w:rPr>
          <w:rFonts w:ascii="Times New Roman" w:hAnsi="Times New Roman" w:cs="Times New Roman"/>
          <w:sz w:val="24"/>
          <w:szCs w:val="24"/>
        </w:rPr>
        <w:t>bitumo-odporną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przeznaczone do układania bezpośrednio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na izolacji papowej.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Zasady których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 xml:space="preserve">y przestrzegać przy układaniu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hydroizolacji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z materiałów rolowych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zakłady z folii PVC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łączyć za pomocą rozpuszczalników (cykloheksanolu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tetrahydrofuranu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) albo specjalnych klejów i dodatkowo wzdłu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 xml:space="preserve"> krawędzi doszczelniać tzw.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upłynnioną folią; dopuszcza się łączenie folii na zakładach metodą zgrzewania,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mocowanie mechaniczne w obrębie zakładu polega na osadzeniu łączników mocujących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spodniej części zakładu, wzdłu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 xml:space="preserve"> linii równoległej do krawędzi brzegowej, a następnie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dodatkowym doklejeniu warstwy wierzchniej zakładu do warstwy spodniej, pomiędzy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lastRenderedPageBreak/>
        <w:t>krawędzią zewnętrzną warstwy wierzchnie] i linią łączników mocujących; nie należy kleić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zakładu nad łącznikami mocującymi,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poszczególne pasma rolowego materiału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hydroizolacyjnego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EPDM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łączyć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zakładach metodą wulkanizacji lub za pomocą specjalnego kleju wskazanego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producenta materiału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hydroizolacyjnego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(w SST należy podać rodzaj kleju).</w:t>
      </w:r>
    </w:p>
    <w:p w:rsidR="00713F66" w:rsidRPr="00EB6CEF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CEF">
        <w:rPr>
          <w:rFonts w:ascii="Times New Roman" w:hAnsi="Times New Roman" w:cs="Times New Roman"/>
          <w:b/>
          <w:sz w:val="24"/>
          <w:szCs w:val="24"/>
        </w:rPr>
        <w:t xml:space="preserve">D. Powłokowych mas </w:t>
      </w:r>
      <w:proofErr w:type="spellStart"/>
      <w:r w:rsidRPr="00EB6CEF">
        <w:rPr>
          <w:rFonts w:ascii="Times New Roman" w:hAnsi="Times New Roman" w:cs="Times New Roman"/>
          <w:b/>
          <w:sz w:val="24"/>
          <w:szCs w:val="24"/>
        </w:rPr>
        <w:t>hydroizolacyjnych</w:t>
      </w:r>
      <w:proofErr w:type="spellEnd"/>
      <w:r w:rsidRPr="00EB6CEF">
        <w:rPr>
          <w:rFonts w:ascii="Times New Roman" w:hAnsi="Times New Roman" w:cs="Times New Roman"/>
          <w:b/>
          <w:sz w:val="24"/>
          <w:szCs w:val="24"/>
        </w:rPr>
        <w:t xml:space="preserve"> na bazie cementu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Przy wykonywaniu izolacji powłokowych z mas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na bazie cementu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nanoszonych warstwowo na przygotowane pod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wykorzystywać masy ocenione pozytywnie w dokumentach odniesienia tj. aprobatach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technicznych do takiego zakresu zastosowania,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przy nanoszeniu poszczególnych warstw powłoki przestrzegać zasad podanych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Szczegółowe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E20FE">
        <w:rPr>
          <w:rFonts w:ascii="Times New Roman" w:hAnsi="Times New Roman" w:cs="Times New Roman"/>
          <w:sz w:val="24"/>
          <w:szCs w:val="24"/>
        </w:rPr>
        <w:t xml:space="preserve"> Specyfikacji Technicznej i instrukcji (karcie technicznej) producenta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 xml:space="preserve">adanej masy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hydroizolacyjnej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(podać zasady nanoszenia kolejnych warstw).</w:t>
      </w:r>
    </w:p>
    <w:p w:rsidR="00713F66" w:rsidRPr="00EB6CEF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CEF">
        <w:rPr>
          <w:rFonts w:ascii="Times New Roman" w:hAnsi="Times New Roman" w:cs="Times New Roman"/>
          <w:b/>
          <w:sz w:val="24"/>
          <w:szCs w:val="24"/>
        </w:rPr>
        <w:t>E. Preparatów penetrujących w głąb podłoża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Przy wykonywaniu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hydroizolacji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met</w:t>
      </w:r>
      <w:r>
        <w:rPr>
          <w:rFonts w:ascii="Times New Roman" w:hAnsi="Times New Roman" w:cs="Times New Roman"/>
          <w:sz w:val="24"/>
          <w:szCs w:val="24"/>
        </w:rPr>
        <w:t>odą krystalizacji wgłębnej należ</w:t>
      </w:r>
      <w:r w:rsidRPr="00EE20FE">
        <w:rPr>
          <w:rFonts w:ascii="Times New Roman" w:hAnsi="Times New Roman" w:cs="Times New Roman"/>
          <w:sz w:val="24"/>
          <w:szCs w:val="24"/>
        </w:rPr>
        <w:t>y: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Pr="00EE20FE">
        <w:rPr>
          <w:rFonts w:ascii="Times New Roman" w:hAnsi="Times New Roman" w:cs="Times New Roman"/>
          <w:sz w:val="24"/>
          <w:szCs w:val="24"/>
        </w:rPr>
        <w:t>ykorzystywać preparaty ocenione pozytywnie w dokumentach odniesienia, tj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20FE">
        <w:rPr>
          <w:rFonts w:ascii="Times New Roman" w:hAnsi="Times New Roman" w:cs="Times New Roman"/>
          <w:sz w:val="24"/>
          <w:szCs w:val="24"/>
        </w:rPr>
        <w:t xml:space="preserve"> aprobatach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technicznych do takiego zakresu zastosowania,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nanosić preparat na przygotowane, mokre pod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e, zgodnie z wymaganiami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specyfikacji technicznej i wytycznymi podanymi w karcie technicznej wyrobu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hydroizolacyjnego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Pr="00EB6CEF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CEF">
        <w:rPr>
          <w:rFonts w:ascii="Times New Roman" w:hAnsi="Times New Roman" w:cs="Times New Roman"/>
          <w:b/>
          <w:sz w:val="24"/>
          <w:szCs w:val="24"/>
        </w:rPr>
        <w:t>F. Blach ołowianych i stalowych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Przy wykonywaniu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hydroizolacji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z blach ołowianych należy: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podło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 z betonu, tynku cementowego lub cementowo-wapiennego, z gładzi cementowej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oraz zawierające związki siarki zagruntować roztworem asfaltowym i pokryć papą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asfaltową, a powierzchnię blachy osłonić warstwą papy asfaltowej,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stosować blachę o grubości co najmniej 2 mm; blachę o grubości 1 mm</w:t>
      </w:r>
      <w:r>
        <w:rPr>
          <w:rFonts w:ascii="Times New Roman" w:hAnsi="Times New Roman" w:cs="Times New Roman"/>
          <w:sz w:val="24"/>
          <w:szCs w:val="24"/>
        </w:rPr>
        <w:t xml:space="preserve"> moż</w:t>
      </w:r>
      <w:r w:rsidRPr="00EE20FE">
        <w:rPr>
          <w:rFonts w:ascii="Times New Roman" w:hAnsi="Times New Roman" w:cs="Times New Roman"/>
          <w:sz w:val="24"/>
          <w:szCs w:val="24"/>
        </w:rPr>
        <w:t>na stosować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tylko, gdy w miejscach łączenia jej arkuszy, pod ich stykami, umieszczane są podkładki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blachy ołowianej,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blachę układać tak, by ściśle przylegała do izolowanych przegród,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wszystkie wygięcia blach wykonać tak, by blacha nie pękła,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w okresie podwy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szonych temperatur, do czasu wykonania warstwy dociskowej, ułożoną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blachę chronić prowizorycznie izolacją termiczną, w celu zabezpieczenia jej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odkształceniami.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Przy wykonywaniu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</w:t>
      </w:r>
      <w:r>
        <w:rPr>
          <w:rFonts w:ascii="Times New Roman" w:hAnsi="Times New Roman" w:cs="Times New Roman"/>
          <w:sz w:val="24"/>
          <w:szCs w:val="24"/>
        </w:rPr>
        <w:t>izolacji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blach stalowych należ</w:t>
      </w:r>
      <w:r w:rsidRPr="00EE20FE">
        <w:rPr>
          <w:rFonts w:ascii="Times New Roman" w:hAnsi="Times New Roman" w:cs="Times New Roman"/>
          <w:sz w:val="24"/>
          <w:szCs w:val="24"/>
        </w:rPr>
        <w:t>y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stosować blachę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E20FE">
        <w:rPr>
          <w:rFonts w:ascii="Times New Roman" w:hAnsi="Times New Roman" w:cs="Times New Roman"/>
          <w:sz w:val="24"/>
          <w:szCs w:val="24"/>
        </w:rPr>
        <w:t xml:space="preserve"> grubości co najmniej 2,0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przed rozpoczęciem robót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oczyścić blachę z rdzy i zabezpieczyć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antykorozyjnie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izolację układać tak, by ściśle przylegała do izolowanych przegród,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arkusze blachy łączyć między sobą poprzez ich spawanie,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izolację mocować do podło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 za pomocą kotew, śrub lub innych łączników gwarantujących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skuteczność połączenia.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5.5.4. Wymagania dotyczące wykonywania obróbek blacharskich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hydroizolacji</w:t>
      </w:r>
      <w:proofErr w:type="spellEnd"/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lastRenderedPageBreak/>
        <w:t>Obróbki blacharskie zabezpieczeń wodochronnych części podziemnej i przyziemia budynku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powinny być: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dostosowane do rodzaju izolacji,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wykonane z blachy stalowej ocynkowanej o grubości od 0,5 do 0,6 mm,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dokumentacją projektową i wymaganiami Szczegółowe] Specyfikacji Technicznej,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wykonane tak, by zachowane zostały wszystkie dylatacje budynku.</w:t>
      </w:r>
    </w:p>
    <w:p w:rsidR="00BF6733" w:rsidRDefault="00BF6733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713F66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Toc389221594"/>
      <w:r w:rsidRPr="00713F66">
        <w:rPr>
          <w:rFonts w:ascii="Times New Roman" w:hAnsi="Times New Roman" w:cs="Times New Roman"/>
          <w:b/>
          <w:sz w:val="24"/>
          <w:szCs w:val="24"/>
        </w:rPr>
        <w:t>6. KONTROLA JAKOŚC ROBÓT</w:t>
      </w:r>
      <w:bookmarkEnd w:id="10"/>
    </w:p>
    <w:p w:rsidR="00713F66" w:rsidRPr="00EB6CEF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CEF">
        <w:rPr>
          <w:rFonts w:ascii="Times New Roman" w:hAnsi="Times New Roman" w:cs="Times New Roman"/>
          <w:b/>
          <w:sz w:val="24"/>
          <w:szCs w:val="24"/>
        </w:rPr>
        <w:t>6.1. Ogólne zasady kontroli jakości robót podano w ST „Wymagania ogólne" Kod CPV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CEF">
        <w:rPr>
          <w:rFonts w:ascii="Times New Roman" w:hAnsi="Times New Roman" w:cs="Times New Roman"/>
          <w:b/>
          <w:sz w:val="24"/>
          <w:szCs w:val="24"/>
        </w:rPr>
        <w:t xml:space="preserve">45000000-7, </w:t>
      </w:r>
      <w:proofErr w:type="spellStart"/>
      <w:r w:rsidRPr="00EB6CEF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EB6CEF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713F66" w:rsidRPr="00EB6CEF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CEF">
        <w:rPr>
          <w:rFonts w:ascii="Times New Roman" w:hAnsi="Times New Roman" w:cs="Times New Roman"/>
          <w:b/>
          <w:sz w:val="24"/>
          <w:szCs w:val="24"/>
        </w:rPr>
        <w:t xml:space="preserve">6.2. Badania przed przystąpieniem do robót </w:t>
      </w:r>
      <w:proofErr w:type="spellStart"/>
      <w:r w:rsidRPr="00EB6CEF">
        <w:rPr>
          <w:rFonts w:ascii="Times New Roman" w:hAnsi="Times New Roman" w:cs="Times New Roman"/>
          <w:b/>
          <w:sz w:val="24"/>
          <w:szCs w:val="24"/>
        </w:rPr>
        <w:t>hydroizolacyjnych</w:t>
      </w:r>
      <w:proofErr w:type="spellEnd"/>
      <w:r w:rsidRPr="00EB6CEF">
        <w:rPr>
          <w:rFonts w:ascii="Times New Roman" w:hAnsi="Times New Roman" w:cs="Times New Roman"/>
          <w:b/>
          <w:sz w:val="24"/>
          <w:szCs w:val="24"/>
        </w:rPr>
        <w:t xml:space="preserve"> podziemnych części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CEF">
        <w:rPr>
          <w:rFonts w:ascii="Times New Roman" w:hAnsi="Times New Roman" w:cs="Times New Roman"/>
          <w:b/>
          <w:sz w:val="24"/>
          <w:szCs w:val="24"/>
        </w:rPr>
        <w:t>przyziemi budynków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Przed przystąpieniem do robót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przeprowadzić kontrolę jakości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materiałów, które będą wykorzystywane do wykonywania robót oraz badania przygotowanego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podłoża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6.2.1. Kontrola jakości materiałów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Materiały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hydroizolacyjne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uż</w:t>
      </w:r>
      <w:r w:rsidRPr="00EE20FE">
        <w:rPr>
          <w:rFonts w:ascii="Times New Roman" w:hAnsi="Times New Roman" w:cs="Times New Roman"/>
          <w:sz w:val="24"/>
          <w:szCs w:val="24"/>
        </w:rPr>
        <w:t>yte do wykonania izolacji przeciw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E20FE">
        <w:rPr>
          <w:rFonts w:ascii="Times New Roman" w:hAnsi="Times New Roman" w:cs="Times New Roman"/>
          <w:sz w:val="24"/>
          <w:szCs w:val="24"/>
        </w:rPr>
        <w:t>ilgociowej lub wodochronnej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powinny odpowiadać wymaganiom podanym w punkcie 2 niniejszej specyfikacji technicznej.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Bezpośrednio przed użyciem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sprawdzić: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w protokole przyjęcia materiałów na budowę, czy dostawca dostarczył dokumenty świadczące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 dopuszczeniu do obrotu i powszechnego lub jednostkowego zastosowania wyrobów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stan opakowań (oryginalność opakowań i ich szczelność) oraz sposób przechowywania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materiałów,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terminy przydatności podane na opakowaniach.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6.2.2. Badania podłoży pod izolacje przeciwwilgociowe i wodochronne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Kontrolą powinny być objęte w przypadku podło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betonowych - zgodność wykonywania z dokumentacją projektową i odpowiednimi SST,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tym. wytrzymałość i równość podkładów, czystość powierzchni, wykonanie napraw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uzupełnień, dopuszczalna</w:t>
      </w:r>
      <w:r>
        <w:rPr>
          <w:rFonts w:ascii="Times New Roman" w:hAnsi="Times New Roman" w:cs="Times New Roman"/>
          <w:sz w:val="24"/>
          <w:szCs w:val="24"/>
        </w:rPr>
        <w:t xml:space="preserve"> wilgotność i temperatura podłoż</w:t>
      </w:r>
      <w:r w:rsidRPr="00EE20FE">
        <w:rPr>
          <w:rFonts w:ascii="Times New Roman" w:hAnsi="Times New Roman" w:cs="Times New Roman"/>
          <w:sz w:val="24"/>
          <w:szCs w:val="24"/>
        </w:rPr>
        <w:t>a, zabezpieczenie antykorozyjne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wystających elementów metalowych,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murów z cegły, kamienia i bloczków betonowych - zgodność wykonania z dokumentacją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projektową i odpowiednimi SST, w tym: wytrzymałość, dokładność wykonania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uwzględnieniem wymagań SST, wypełnienie spoin, czystość powierzchni, wykonanie napraw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uzupełnień lub wymaganej przez producenta wyrobów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warstwy z zaprawy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cementowej, dopuszczalna wilgotność i temperatura muru, zabezpieczenie antykorozyjne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wystających elementów metalowych,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gładzi i tynków cementowych - zgodność wykonania z dokumentacją projektową i SST,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tym: sztywność podkładu, równość i wygląd powierzchni, czystość powierzchni, wykonanie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napraw i uzupełnień, wilgotność i temperatura gładzi lub tynku, zabezpieczenie antykorozyjne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wystających elementów metalowych.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Niezależnie od rodzaju podłoż</w:t>
      </w:r>
      <w:r w:rsidRPr="00EE20FE">
        <w:rPr>
          <w:rFonts w:ascii="Times New Roman" w:hAnsi="Times New Roman" w:cs="Times New Roman"/>
          <w:sz w:val="24"/>
          <w:szCs w:val="24"/>
        </w:rPr>
        <w:t>a kontroli ponadto podlegają: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styki róż</w:t>
      </w:r>
      <w:r w:rsidRPr="00EE20F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ych płaszczyzn (krawędzie, naroż</w:t>
      </w:r>
      <w:r w:rsidRPr="00EE20FE">
        <w:rPr>
          <w:rFonts w:ascii="Times New Roman" w:hAnsi="Times New Roman" w:cs="Times New Roman"/>
          <w:sz w:val="24"/>
          <w:szCs w:val="24"/>
        </w:rPr>
        <w:t>a itp.) przygotowywanych do izolacji powierzchni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(fasety i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sfazowania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),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dodatkowe wymagani</w:t>
      </w:r>
      <w:r>
        <w:rPr>
          <w:rFonts w:ascii="Times New Roman" w:hAnsi="Times New Roman" w:cs="Times New Roman"/>
          <w:sz w:val="24"/>
          <w:szCs w:val="24"/>
        </w:rPr>
        <w:t>a dotyczące przygotowania podłoż</w:t>
      </w:r>
      <w:r w:rsidRPr="00EE20FE">
        <w:rPr>
          <w:rFonts w:ascii="Times New Roman" w:hAnsi="Times New Roman" w:cs="Times New Roman"/>
          <w:sz w:val="24"/>
          <w:szCs w:val="24"/>
        </w:rPr>
        <w:t>y dek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E20FE">
        <w:rPr>
          <w:rFonts w:ascii="Times New Roman" w:hAnsi="Times New Roman" w:cs="Times New Roman"/>
          <w:sz w:val="24"/>
          <w:szCs w:val="24"/>
        </w:rPr>
        <w:t>arowane przez producenta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materiałów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, w </w:t>
      </w:r>
      <w:r>
        <w:rPr>
          <w:rFonts w:ascii="Times New Roman" w:hAnsi="Times New Roman" w:cs="Times New Roman"/>
          <w:sz w:val="24"/>
          <w:szCs w:val="24"/>
        </w:rPr>
        <w:t>tym dotyczące gruntowania podłoż</w:t>
      </w:r>
      <w:r w:rsidRPr="00EE20FE">
        <w:rPr>
          <w:rFonts w:ascii="Times New Roman" w:hAnsi="Times New Roman" w:cs="Times New Roman"/>
          <w:sz w:val="24"/>
          <w:szCs w:val="24"/>
        </w:rPr>
        <w:t>a.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Wygląd powierzchni podło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ocenić wizualnie, z odległości 0,5-1 m, w rozproszonym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świetle dziennym lub sztucznym</w:t>
      </w:r>
      <w:r>
        <w:rPr>
          <w:rFonts w:ascii="Times New Roman" w:hAnsi="Times New Roman" w:cs="Times New Roman"/>
          <w:sz w:val="24"/>
          <w:szCs w:val="24"/>
        </w:rPr>
        <w:t>. Sprawdzenie powierzchni podłoż</w:t>
      </w:r>
      <w:r w:rsidRPr="00EE20FE">
        <w:rPr>
          <w:rFonts w:ascii="Times New Roman" w:hAnsi="Times New Roman" w:cs="Times New Roman"/>
          <w:sz w:val="24"/>
          <w:szCs w:val="24"/>
        </w:rPr>
        <w:t>a należy przeprowadzić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pomoc</w:t>
      </w:r>
      <w:r>
        <w:rPr>
          <w:rFonts w:ascii="Times New Roman" w:hAnsi="Times New Roman" w:cs="Times New Roman"/>
          <w:sz w:val="24"/>
          <w:szCs w:val="24"/>
        </w:rPr>
        <w:t>ą łaty o długości 2,0 m, przyłoż</w:t>
      </w:r>
      <w:r w:rsidRPr="00EE20FE">
        <w:rPr>
          <w:rFonts w:ascii="Times New Roman" w:hAnsi="Times New Roman" w:cs="Times New Roman"/>
          <w:sz w:val="24"/>
          <w:szCs w:val="24"/>
        </w:rPr>
        <w:t>onej w 3 dowolnie wybranych miejscach na każde 20 m</w:t>
      </w:r>
      <w:r w:rsidRPr="000F78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podłoż</w:t>
      </w:r>
      <w:r w:rsidRPr="00EE20FE">
        <w:rPr>
          <w:rFonts w:ascii="Times New Roman" w:hAnsi="Times New Roman" w:cs="Times New Roman"/>
          <w:sz w:val="24"/>
          <w:szCs w:val="24"/>
        </w:rPr>
        <w:t xml:space="preserve">a i przez pomiar jego odchylenia od łaty z dokładnością do 1 mm, na zgodność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EE20FE">
        <w:rPr>
          <w:rFonts w:ascii="Times New Roman" w:hAnsi="Times New Roman" w:cs="Times New Roman"/>
          <w:sz w:val="24"/>
          <w:szCs w:val="24"/>
        </w:rPr>
        <w:t>wymaganiami podanymi w pkt. 5.3. niniejszej ST. Wypukłości i wgłębienia na powierzchni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podkładu powinny być nie większe niż 2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. Pęknięcia na powierzchni o szerokości powyżej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mm powinny być wypełnione Zapylenie powierzchni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ocenić przez p</w:t>
      </w:r>
      <w:r>
        <w:rPr>
          <w:rFonts w:ascii="Times New Roman" w:hAnsi="Times New Roman" w:cs="Times New Roman"/>
          <w:sz w:val="24"/>
          <w:szCs w:val="24"/>
        </w:rPr>
        <w:t>rz</w:t>
      </w:r>
      <w:r w:rsidRPr="00EE20FE">
        <w:rPr>
          <w:rFonts w:ascii="Times New Roman" w:hAnsi="Times New Roman" w:cs="Times New Roman"/>
          <w:sz w:val="24"/>
          <w:szCs w:val="24"/>
        </w:rPr>
        <w:t>etarcie powierzchni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suchą, czystą ręką.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Sprawdzenie wytrzymałości podło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 na odrywanie powinno być wykonane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wymaganiami Szczegółowe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E20FE">
        <w:rPr>
          <w:rFonts w:ascii="Times New Roman" w:hAnsi="Times New Roman" w:cs="Times New Roman"/>
          <w:sz w:val="24"/>
          <w:szCs w:val="24"/>
        </w:rPr>
        <w:t xml:space="preserve"> Specyfikacji Technicznej.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Wilgotność i temperaturę podło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ocenić przy użyciu odpowiednich przyrządów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(wilgotno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EE20FE">
        <w:rPr>
          <w:rFonts w:ascii="Times New Roman" w:hAnsi="Times New Roman" w:cs="Times New Roman"/>
          <w:sz w:val="24"/>
          <w:szCs w:val="24"/>
        </w:rPr>
        <w:t>ciomierz, termometr)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Sprawdzenie wielkości promienia zaokrąglenia lub wielkości skosów styków różnych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płaszczyzn podło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przeprowadzić za pomocą szablonu, na zgodność z wymaganiami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podanymi w pkt. 5.3.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Pozostałe badania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przeprowadzić metodami opisanymi w odpowiednich SST.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Wyniki badań powinny być porównane z wymaganiami podanymi w pkt. 5.3. niniejszej SST,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odnotowane w formie protokołu kontroli, wpisane do dziennika budowy i akceptowane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inspektora nadzoru</w:t>
      </w:r>
    </w:p>
    <w:p w:rsidR="00713F66" w:rsidRPr="000F7838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838">
        <w:rPr>
          <w:rFonts w:ascii="Times New Roman" w:hAnsi="Times New Roman" w:cs="Times New Roman"/>
          <w:b/>
          <w:sz w:val="24"/>
          <w:szCs w:val="24"/>
        </w:rPr>
        <w:t>6.3. Badania w czasie robót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Badania w czasie robót polegają na sprawdzeniu zgodności wykonywanych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z dokumentacją projektową, niniejszą SST i instrukcjami producentów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EE20FE">
        <w:rPr>
          <w:rFonts w:ascii="Times New Roman" w:hAnsi="Times New Roman" w:cs="Times New Roman"/>
          <w:sz w:val="24"/>
          <w:szCs w:val="24"/>
        </w:rPr>
        <w:t>yrobów stosowanych do izolacji. W odniesieniu do izolacji wielowarstwowych badania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powinny być przeprowadzane przy wykonywaniu każdej warstwy. Powinny one obejmować</w:t>
      </w:r>
      <w:r>
        <w:rPr>
          <w:rFonts w:ascii="Times New Roman" w:hAnsi="Times New Roman" w:cs="Times New Roman"/>
          <w:sz w:val="24"/>
          <w:szCs w:val="24"/>
        </w:rPr>
        <w:t xml:space="preserve"> sprawdzenie: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przestrzegania warunków prowadzenia prac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podanych w pkt. 5.4.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poprawności zagruntowania podłoży oraz wykonania poszczególnych warstw 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zapewniający ich ciągłość i szczelność,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poprawności obrobienia i uszczelnienia przerw roboczych i dylatacji konstrukcyjnych budynku,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poprawności obrobienia przebić i przejść przewodów, rur lub innych elementów budowlanych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przez izolację,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na bieżąco, w trakcie realizacji każdej warstwy, ilości zużywanych materiałów izolacyjnych,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przestrzegania pozostałych wymagań dotyczących wykonania robót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podanych w punkcie 5.</w:t>
      </w:r>
      <w:r w:rsidRPr="00EE20FE">
        <w:rPr>
          <w:rFonts w:ascii="Times New Roman" w:hAnsi="Times New Roman" w:cs="Times New Roman"/>
          <w:sz w:val="24"/>
          <w:szCs w:val="24"/>
        </w:rPr>
        <w:t>5. niniejszej SST, w tym' wymagań dotyczących stosowanych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lastRenderedPageBreak/>
        <w:t>materia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ów, ilości i grubości nanoszonych warstw, wielkości zakładów, dokładności sklejenia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poszczególnych warstw </w:t>
      </w:r>
      <w:r>
        <w:rPr>
          <w:rFonts w:ascii="Times New Roman" w:hAnsi="Times New Roman" w:cs="Times New Roman"/>
          <w:sz w:val="24"/>
          <w:szCs w:val="24"/>
        </w:rPr>
        <w:t>itp.</w:t>
      </w:r>
    </w:p>
    <w:p w:rsidR="00BF6733" w:rsidRDefault="00BF6733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052813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13">
        <w:rPr>
          <w:rFonts w:ascii="Times New Roman" w:hAnsi="Times New Roman" w:cs="Times New Roman"/>
          <w:b/>
          <w:sz w:val="24"/>
          <w:szCs w:val="24"/>
        </w:rPr>
        <w:t>6.4. Badania w czasie odbioru robót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Badania w czasie odbioru robót przeprowadza się celem oceny czy spełnione zostały wszystkie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wymagania dotyczące wykonanych robót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, w szczególności w zakresie: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zgodności z dokumentacją projektowa i niniejszą ST oraz zmianami naniesionymi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dokumentacji powykonawczej,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jakości zastosowanych materiałów i wyrobów,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prawidłowości przygotowania pod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prawidłowości wykonania izolacji przeciwwilgociowych i wodochronnych oraz warstw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ochronnych i dociskowych,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sposobu wykonania i uszczelnienia przebić i przejść przez izolację, przerw roboczych,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dylatacji i zakończeń krawędzi izolacji oraz obróbek blacharskich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Przy badaniach w czasie odbioru robót niezbędne są wyniki badań dokonanych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przystąpieniem do robót i w trakcie ich wykonywania.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Badania izolacji powłokowych z mas przy ich odbiorze należy przeprowadzać po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całkowitym wyschnięciu i utwardzeniu.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Badania techniczne należy przeprowadzać w temperaturze powietrza co najmniej +5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EE20FE">
        <w:rPr>
          <w:rFonts w:ascii="Times New Roman" w:hAnsi="Times New Roman" w:cs="Times New Roman"/>
          <w:sz w:val="24"/>
          <w:szCs w:val="24"/>
        </w:rPr>
        <w:t>C i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wilgotności względnej powietrza nieprzekraczającej 65%.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Ocena jakości izolacji przeciwwilgociowych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wodochronnych obejmuje.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sprawdzenie wyglądu zewnętrznego (równości, ciągłości, miejsc przebić i dylatacji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zakończeń krawędzi izolacji),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sprawdzenie ilości warstw i ich grubości,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sprawdzenie szczelności izolacji,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sprawdzenie przyczepności lub przylegania izolacji do podłoża,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sprawdzenie pozosta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ych wymagań określonych w pkt. 5.5. niniejszej ST.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</w:t>
      </w:r>
      <w:r w:rsidRPr="00EE20FE">
        <w:rPr>
          <w:rFonts w:ascii="Times New Roman" w:hAnsi="Times New Roman" w:cs="Times New Roman"/>
          <w:sz w:val="24"/>
          <w:szCs w:val="24"/>
        </w:rPr>
        <w:t>zylegania izolacji do pod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 xml:space="preserve">a można przeprowadzić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E20FE">
        <w:rPr>
          <w:rFonts w:ascii="Times New Roman" w:hAnsi="Times New Roman" w:cs="Times New Roman"/>
          <w:sz w:val="24"/>
          <w:szCs w:val="24"/>
        </w:rPr>
        <w:t>zrokowo i za pomocą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młotka drewnianego przez lekkie opukiwanie warstwy izolacji w 3 dowolnie wybranych miejscach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na ka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de 10-20 m</w:t>
      </w:r>
      <w:r w:rsidRPr="000528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20FE">
        <w:rPr>
          <w:rFonts w:ascii="Times New Roman" w:hAnsi="Times New Roman" w:cs="Times New Roman"/>
          <w:sz w:val="24"/>
          <w:szCs w:val="24"/>
        </w:rPr>
        <w:t xml:space="preserve"> powierzchni zaizolowanej lub metodą niszczącą określoną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PN-B-01814:1992.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Przy opukiwaniu młot</w:t>
      </w:r>
      <w:r>
        <w:rPr>
          <w:rFonts w:ascii="Times New Roman" w:hAnsi="Times New Roman" w:cs="Times New Roman"/>
          <w:sz w:val="24"/>
          <w:szCs w:val="24"/>
        </w:rPr>
        <w:t>kiem charakterystyczny głuchy dź</w:t>
      </w:r>
      <w:r w:rsidRPr="00EE20FE">
        <w:rPr>
          <w:rFonts w:ascii="Times New Roman" w:hAnsi="Times New Roman" w:cs="Times New Roman"/>
          <w:sz w:val="24"/>
          <w:szCs w:val="24"/>
        </w:rPr>
        <w:t>więk świadczy o nieprzyleganiu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niezwiązaniu izolacji z podłożem.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Sprawdzenia grubości powłok wykonywanych z mas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na dokonać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metodami 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20FE">
        <w:rPr>
          <w:rFonts w:ascii="Times New Roman" w:hAnsi="Times New Roman" w:cs="Times New Roman"/>
          <w:sz w:val="24"/>
          <w:szCs w:val="24"/>
        </w:rPr>
        <w:t>eniszczącymi w trakcie ich nakładania (20 punktów kontrolnych na obiekt lub 100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E20FE">
        <w:rPr>
          <w:rFonts w:ascii="Times New Roman" w:hAnsi="Times New Roman" w:cs="Times New Roman"/>
          <w:sz w:val="24"/>
          <w:szCs w:val="24"/>
        </w:rPr>
        <w:t>izolowanej powierzchni) lub niszczącymi (poprzez wycięcie próbek) po ich wyschnięciu,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wykonując co najmniej 1 pomiar na 25 m</w:t>
      </w:r>
      <w:r w:rsidRPr="000528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powłoki lecz nie mniej niż</w:t>
      </w:r>
      <w:r w:rsidRPr="00EE20FE">
        <w:rPr>
          <w:rFonts w:ascii="Times New Roman" w:hAnsi="Times New Roman" w:cs="Times New Roman"/>
          <w:sz w:val="24"/>
          <w:szCs w:val="24"/>
        </w:rPr>
        <w:t xml:space="preserve"> 5 na jednym obiekcie.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733" w:rsidRDefault="00BF6733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713F66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Toc389221595"/>
      <w:r w:rsidRPr="00713F66">
        <w:rPr>
          <w:rFonts w:ascii="Times New Roman" w:hAnsi="Times New Roman" w:cs="Times New Roman"/>
          <w:b/>
          <w:sz w:val="24"/>
          <w:szCs w:val="24"/>
        </w:rPr>
        <w:lastRenderedPageBreak/>
        <w:t>7. WYMAGANIA DOTYCZĄCE PRZEDMIARU I OBMIARU ROBÓT</w:t>
      </w:r>
      <w:bookmarkEnd w:id="11"/>
    </w:p>
    <w:p w:rsidR="00713F66" w:rsidRPr="00052813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13">
        <w:rPr>
          <w:rFonts w:ascii="Times New Roman" w:hAnsi="Times New Roman" w:cs="Times New Roman"/>
          <w:b/>
          <w:sz w:val="24"/>
          <w:szCs w:val="24"/>
        </w:rPr>
        <w:t>7.1. Ogólne zasady przedmiaru i obmiaru podano w ST „Wymagania ogólne" Kod CPV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813">
        <w:rPr>
          <w:rFonts w:ascii="Times New Roman" w:hAnsi="Times New Roman" w:cs="Times New Roman"/>
          <w:b/>
          <w:sz w:val="24"/>
          <w:szCs w:val="24"/>
        </w:rPr>
        <w:t xml:space="preserve">45000000-7, </w:t>
      </w:r>
      <w:proofErr w:type="spellStart"/>
      <w:r w:rsidRPr="00052813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052813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713F66" w:rsidRPr="00052813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13">
        <w:rPr>
          <w:rFonts w:ascii="Times New Roman" w:hAnsi="Times New Roman" w:cs="Times New Roman"/>
          <w:b/>
          <w:sz w:val="24"/>
          <w:szCs w:val="24"/>
        </w:rPr>
        <w:t xml:space="preserve">7.2. Szczegółowe zasady obmiaru robót </w:t>
      </w:r>
      <w:proofErr w:type="spellStart"/>
      <w:r w:rsidRPr="00052813">
        <w:rPr>
          <w:rFonts w:ascii="Times New Roman" w:hAnsi="Times New Roman" w:cs="Times New Roman"/>
          <w:b/>
          <w:sz w:val="24"/>
          <w:szCs w:val="24"/>
        </w:rPr>
        <w:t>hydroizolacyjnych</w:t>
      </w:r>
      <w:proofErr w:type="spellEnd"/>
      <w:r w:rsidRPr="00052813">
        <w:rPr>
          <w:rFonts w:ascii="Times New Roman" w:hAnsi="Times New Roman" w:cs="Times New Roman"/>
          <w:b/>
          <w:sz w:val="24"/>
          <w:szCs w:val="24"/>
        </w:rPr>
        <w:t xml:space="preserve"> w podziemnej części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813">
        <w:rPr>
          <w:rFonts w:ascii="Times New Roman" w:hAnsi="Times New Roman" w:cs="Times New Roman"/>
          <w:b/>
          <w:sz w:val="24"/>
          <w:szCs w:val="24"/>
        </w:rPr>
        <w:t>przyziemiu budynku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Izolacje 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E20FE">
        <w:rPr>
          <w:rFonts w:ascii="Times New Roman" w:hAnsi="Times New Roman" w:cs="Times New Roman"/>
          <w:sz w:val="24"/>
          <w:szCs w:val="24"/>
        </w:rPr>
        <w:t>zeciwwilgociowe i przeciwwodne oblicza się w metrach kwadratowych izolowanej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powierzchni w rozwinięciu. Wymiary powierzchni p</w:t>
      </w:r>
      <w:r>
        <w:rPr>
          <w:rFonts w:ascii="Times New Roman" w:hAnsi="Times New Roman" w:cs="Times New Roman"/>
          <w:sz w:val="24"/>
          <w:szCs w:val="24"/>
        </w:rPr>
        <w:t>rze</w:t>
      </w:r>
      <w:r w:rsidRPr="00EE20FE">
        <w:rPr>
          <w:rFonts w:ascii="Times New Roman" w:hAnsi="Times New Roman" w:cs="Times New Roman"/>
          <w:sz w:val="24"/>
          <w:szCs w:val="24"/>
        </w:rPr>
        <w:t>jmuje się w świetle surowych murów.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obliczonej powierzchni potrąca się powierzchnie otworów, słupów, pilastrów itp. większe od 1 m</w:t>
      </w:r>
      <w:r w:rsidRPr="000528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20FE">
        <w:rPr>
          <w:rFonts w:ascii="Times New Roman" w:hAnsi="Times New Roman" w:cs="Times New Roman"/>
          <w:sz w:val="24"/>
          <w:szCs w:val="24"/>
        </w:rPr>
        <w:t>.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Izolacje szczelin dylatacyjnych oraz wykonanie faset, o ile stanowią one odrębne pozycje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przedmiarowe, oblicza się w metrach.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713F66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Toc389221596"/>
      <w:r w:rsidRPr="00713F66">
        <w:rPr>
          <w:rFonts w:ascii="Times New Roman" w:hAnsi="Times New Roman" w:cs="Times New Roman"/>
          <w:b/>
          <w:sz w:val="24"/>
          <w:szCs w:val="24"/>
        </w:rPr>
        <w:t>8. SPOSÓB ODBIORU ROBÓT</w:t>
      </w:r>
      <w:bookmarkEnd w:id="12"/>
    </w:p>
    <w:p w:rsidR="00713F66" w:rsidRPr="00052813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13">
        <w:rPr>
          <w:rFonts w:ascii="Times New Roman" w:hAnsi="Times New Roman" w:cs="Times New Roman"/>
          <w:b/>
          <w:sz w:val="24"/>
          <w:szCs w:val="24"/>
        </w:rPr>
        <w:t>8.1. Ogólne zasady odbioru robót podano w ST „Wymagania ogólne” Kod CPV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813">
        <w:rPr>
          <w:rFonts w:ascii="Times New Roman" w:hAnsi="Times New Roman" w:cs="Times New Roman"/>
          <w:b/>
          <w:sz w:val="24"/>
          <w:szCs w:val="24"/>
        </w:rPr>
        <w:t xml:space="preserve">45000000-7, </w:t>
      </w:r>
      <w:proofErr w:type="spellStart"/>
      <w:r w:rsidRPr="00052813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052813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713F66" w:rsidRPr="00052813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13">
        <w:rPr>
          <w:rFonts w:ascii="Times New Roman" w:hAnsi="Times New Roman" w:cs="Times New Roman"/>
          <w:b/>
          <w:sz w:val="24"/>
          <w:szCs w:val="24"/>
        </w:rPr>
        <w:t>8.2. Odbiór robót zanikających i ulegających zakryciu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Przy robotach związanych z wykonywaniem izolacji przeciwwilgociowych i wodochronnych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element</w:t>
      </w:r>
      <w:r>
        <w:rPr>
          <w:rFonts w:ascii="Times New Roman" w:hAnsi="Times New Roman" w:cs="Times New Roman"/>
          <w:sz w:val="24"/>
          <w:szCs w:val="24"/>
        </w:rPr>
        <w:t>ami ulegającymi zakryciu są podł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 i poszczególne warstwy w izolacjach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wielowarstwowych. Odbiór pod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musi być dokonany przed rozpoczęciem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, natomiast odbiór ka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dej ulegającej zakryciu warstwy izolacji wielowarstwowej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 jej wykonaniu, a przed u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eniem kolejnej warstwy.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W trakcie odbioru pod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należy przeprowadzić badania wymienione w pkt. 6.2.2.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ST. Wyniki badań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porównać z wymaganiami dotyczącymi pod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pod izolacje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przeciwwilgociowe i wodochronne, określonymi w pkt. 5 3.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W trakcie odbiorów kolejnych warstw izolacji wielowarstwowych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przeprowadzić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badania wymienione w pkt. 6.3 niniejszej ST. Wyniki badań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porównać z wymaganiami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dotyczącymi poszczególnych warstw izolacji, podanymi w pkt. 5.5. niniejszej specyfikacji.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Jeżeli wszystkie pomiary i badania dały </w:t>
      </w:r>
      <w:r>
        <w:rPr>
          <w:rFonts w:ascii="Times New Roman" w:hAnsi="Times New Roman" w:cs="Times New Roman"/>
          <w:sz w:val="24"/>
          <w:szCs w:val="24"/>
        </w:rPr>
        <w:t>wynik pozytywny można uznać podł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poszczególne warstwy izolacji wielowarstwowych za wykonane prawidłowo, tj.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dokumentacją projektowa oraz niniejszą SST i zezwolić na przystąpienie do kolejnego etapu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robót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Jeżeli chocia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 xml:space="preserve"> jeden wynik badań jest negatywny podłoże lub kolejna warstwa izolacji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wielowarstwowej nie powinny być odebrane. W takim przypadku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ustalić zakres prac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rodzaje materia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ów koniecznych do usunięcia nieprawidłowości. Po wykonaniu ustalonego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zakresu prac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ponownie przeprow</w:t>
      </w:r>
      <w:r>
        <w:rPr>
          <w:rFonts w:ascii="Times New Roman" w:hAnsi="Times New Roman" w:cs="Times New Roman"/>
          <w:sz w:val="24"/>
          <w:szCs w:val="24"/>
        </w:rPr>
        <w:t>adzić badania nieodebranego podł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a lub nieprzyjętej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warstwy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Wszystkie ustalenia związane z dokonanym odbiorem robót ulegających zakryciu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materi</w:t>
      </w:r>
      <w:r>
        <w:rPr>
          <w:rFonts w:ascii="Times New Roman" w:hAnsi="Times New Roman" w:cs="Times New Roman"/>
          <w:sz w:val="24"/>
          <w:szCs w:val="24"/>
        </w:rPr>
        <w:t>ał</w:t>
      </w:r>
      <w:r w:rsidRPr="00EE20FE">
        <w:rPr>
          <w:rFonts w:ascii="Times New Roman" w:hAnsi="Times New Roman" w:cs="Times New Roman"/>
          <w:sz w:val="24"/>
          <w:szCs w:val="24"/>
        </w:rPr>
        <w:t>ów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 zapisać w dzienniku budowy lub protokole podpisanym przez przedstawicieli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inwestora (inspektor nadzoru)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wykonawcy (kierownik budowy)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230836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836">
        <w:rPr>
          <w:rFonts w:ascii="Times New Roman" w:hAnsi="Times New Roman" w:cs="Times New Roman"/>
          <w:b/>
          <w:sz w:val="24"/>
          <w:szCs w:val="24"/>
        </w:rPr>
        <w:lastRenderedPageBreak/>
        <w:t>8.3. Odbiór częściowy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Odbiór częściowy polega na ocenie ilości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jakości wykonanej części robót. Odbioru częściowego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robót dokonuje się dla zakresu określonego w dokumentach umownych, według zasad jak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odbiorze ostatecznym robót (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8.4.).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Celem odbioru częściowego jest wczesne wykrycie ewentualnych usterek w realizowanych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robotach i ich usunięcie przed odbiorem końcowym.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Odbiór częściowy robót jest dokonywany przez inspektora nadzoru w obecności kierownika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budowy.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Protokół odbioru częściowego jest podstawą do dokonania częściowego rozliczenia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jeżeli umowa taką formę przewiduje.</w:t>
      </w:r>
    </w:p>
    <w:p w:rsidR="00713F66" w:rsidRPr="00230836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836">
        <w:rPr>
          <w:rFonts w:ascii="Times New Roman" w:hAnsi="Times New Roman" w:cs="Times New Roman"/>
          <w:b/>
          <w:sz w:val="24"/>
          <w:szCs w:val="24"/>
        </w:rPr>
        <w:t>8.4. Odbiór ostateczny (końcowy)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8.4.1. Zasady przeprowadzania odbioru końcowego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Odbiór końcowy stanowi ostateczną ocenę rzeczywistego wykonania robót w odniesieniu do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zakresu (ilości), jakości i zgodności z dokumentacją projektową oraz niniejszą Szczegółowa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Specyfikację Techniczną.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Odbiór ostateczny </w:t>
      </w:r>
      <w:r>
        <w:rPr>
          <w:rFonts w:ascii="Times New Roman" w:hAnsi="Times New Roman" w:cs="Times New Roman"/>
          <w:sz w:val="24"/>
          <w:szCs w:val="24"/>
        </w:rPr>
        <w:t>przeprowadza komisja powołana pr</w:t>
      </w:r>
      <w:r w:rsidRPr="00EE20FE">
        <w:rPr>
          <w:rFonts w:ascii="Times New Roman" w:hAnsi="Times New Roman" w:cs="Times New Roman"/>
          <w:sz w:val="24"/>
          <w:szCs w:val="24"/>
        </w:rPr>
        <w:t>zez zamawiającego,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przedło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onych dokumentów, wyników badań oraz dokonanej oceny wizualnej. Zasady i terminy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powoływania komisji oraz czas jej działania powinna określać umowa.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8.4.2. Dokumenty do odbioru końcowego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836">
        <w:rPr>
          <w:rFonts w:ascii="Times New Roman" w:hAnsi="Times New Roman" w:cs="Times New Roman"/>
          <w:sz w:val="24"/>
          <w:szCs w:val="24"/>
        </w:rPr>
        <w:t>Wykonawca</w:t>
      </w:r>
      <w:r w:rsidRPr="00EE20FE">
        <w:rPr>
          <w:rFonts w:ascii="Times New Roman" w:hAnsi="Times New Roman" w:cs="Times New Roman"/>
          <w:sz w:val="24"/>
          <w:szCs w:val="24"/>
        </w:rPr>
        <w:t xml:space="preserve"> robót obowiązany jest przedłożyć komisji następujące dokumenty: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dokumentację projektową z naniesionymi zmianami dokonanymi w toku wykonywania robót,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SST ze zmianami wprowadzonymi w trakcie wykonywania robót,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dziennik budowy i ksią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ki obmiarów z zapisami dokonywanymi w toku prowadzonych robót,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dziennik budowy i książki obmiarów z zapisami dokonywanymi w toku prowadzonych robót,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dokumenty świadczące o dopuszczeniu do obrotu i powszechnego zastosowania użytych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materiałów i wyrobów budowlanych,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protokoły odbioru robót ulegających zakryciu,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protokoły odbiorów częściowych,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karty techniczne lub instrukcje producentów dotyczące zastosowanych materiałów,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wyniki badań laboratoryjnych i ekspertyz.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W toku odbioru komisja obowiązana jest zapoznać się z przedłożonymi dokumentami,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przeprowadzić badania zgodnie z wytycznymi podanymi w pkt. 6 4. niniejszej ST, porównać je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wymaganiami podanymi w pkt. 5.5. oraz dokonać oceny wizualnej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Roboty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hydroizolacyjne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podziemnej części i przyziemia b</w:t>
      </w:r>
      <w:r>
        <w:rPr>
          <w:rFonts w:ascii="Times New Roman" w:hAnsi="Times New Roman" w:cs="Times New Roman"/>
          <w:sz w:val="24"/>
          <w:szCs w:val="24"/>
        </w:rPr>
        <w:t>udynku powinny być odebrane, jeż</w:t>
      </w:r>
      <w:r w:rsidRPr="00EE20FE">
        <w:rPr>
          <w:rFonts w:ascii="Times New Roman" w:hAnsi="Times New Roman" w:cs="Times New Roman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wszystkie wyniki bada</w:t>
      </w:r>
      <w:r>
        <w:rPr>
          <w:rFonts w:ascii="Times New Roman" w:hAnsi="Times New Roman" w:cs="Times New Roman"/>
          <w:sz w:val="24"/>
          <w:szCs w:val="24"/>
        </w:rPr>
        <w:t>ń są pozytywne, a dostarczone pr</w:t>
      </w:r>
      <w:r w:rsidRPr="00EE20FE">
        <w:rPr>
          <w:rFonts w:ascii="Times New Roman" w:hAnsi="Times New Roman" w:cs="Times New Roman"/>
          <w:sz w:val="24"/>
          <w:szCs w:val="24"/>
        </w:rPr>
        <w:t>zez wykonawcę dokumenty są kompletne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i prawidłowe pod względem merytorycznym.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eli chocia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 xml:space="preserve">by jeden wynik badań był negatywny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hydroizolacja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nie powinna być przyjęta.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takim wypadku należy przyjąć jedno z następujących rozwiązań: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eli to 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liwe należy ustalić zakres prac korygujących, usunąć niezgodności izolacji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wymaganiami określonymi w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5.5 niniejszej ST i przedstawić ją ponownie do odbioru,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eli odchylenia od wymagań nie zagrażają bezpieczeństwu u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ytkownika, nie powodują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 xml:space="preserve">nieszczelności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hydroizolacji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oraz nie ograniczają jej trwałości, zamawiający 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 wyrazić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zgodę na dokonanie odbioru końcowego z jednoczesnym obniżeniem wartości wynagrodzenia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 stosunku do ustaleń umownych,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w przypadku, gdy nie są 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liwe podane wy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ej rozwiązania wykonawca zobowiązany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usunąć wadliwie wykonaną izolację przeciwwilgociową lub wodochronną, wykonać 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ponownie i powtórnie zgłosić do odbioru.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W przypadku niekompletności dokumentów odbiór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być dokonany po ich uzupełnieniu.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Z czynności odbioru sporządza się protokół podpisany przez przedstawicieli zamawiającego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wykonawcy. Protokół powinien zawierać: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ustalenia podjęte w trakcie prac komisji,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ocenę wyników badań,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wykaz wad i usterek ze wskazaniem sposobu ich usunięcia,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stwierdzenie zgodności lub niezgodności wykonania robót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20FE">
        <w:rPr>
          <w:rFonts w:ascii="Times New Roman" w:hAnsi="Times New Roman" w:cs="Times New Roman"/>
          <w:sz w:val="24"/>
          <w:szCs w:val="24"/>
        </w:rPr>
        <w:t>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z zamówieniem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Protokół odbioru końcowego jest podstawą do dokonania rozliczenia końcowego pomiędzy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zamawiającym a wykonawcą.</w:t>
      </w:r>
    </w:p>
    <w:p w:rsidR="00713F66" w:rsidRPr="00230836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836">
        <w:rPr>
          <w:rFonts w:ascii="Times New Roman" w:hAnsi="Times New Roman" w:cs="Times New Roman"/>
          <w:b/>
          <w:sz w:val="24"/>
          <w:szCs w:val="24"/>
        </w:rPr>
        <w:t>8.5. Odbiór po upływie okresu rękojmi i gwarancji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Celem odbioru po okresie rękojmi i gwarancji jest ocena stanu izolacji przeciwwilgociowej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wodochronnej w części podzi</w:t>
      </w:r>
      <w:r>
        <w:rPr>
          <w:rFonts w:ascii="Times New Roman" w:hAnsi="Times New Roman" w:cs="Times New Roman"/>
          <w:sz w:val="24"/>
          <w:szCs w:val="24"/>
        </w:rPr>
        <w:t>emnej i przyziemiu budynku po uż</w:t>
      </w:r>
      <w:r w:rsidRPr="00EE20FE">
        <w:rPr>
          <w:rFonts w:ascii="Times New Roman" w:hAnsi="Times New Roman" w:cs="Times New Roman"/>
          <w:sz w:val="24"/>
          <w:szCs w:val="24"/>
        </w:rPr>
        <w:t>ytkowaniu w tym okresie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ocena wykonywanych w tym okresie ewentualnych robót poprawkowych, związanych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usuwaniem zgłoszonych wad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Odbiór po upływie okresu rękojmi i gwarancji jest dokonywany na podstawie oceny wizualnej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izolacji, z uwzględnieniem zasad opisanych w pkt. 8.4. „Odbiór ostateczny (końcowy)".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Pozytywny wynik odbioru pogwarancyjnego jest podstawą do zwrotu kaucji gwarancyjnej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negatywny do dokonania potrąceń wynikających z obniżonej jakości robót.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Przed upływem okresu gwarancyjnego zamawiający powinien zgłosić wykonawcy wszystkie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zauwa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 xml:space="preserve">one wady w wykonanych robotach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713F66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_Toc389221597"/>
      <w:r w:rsidRPr="00713F66">
        <w:rPr>
          <w:rFonts w:ascii="Times New Roman" w:hAnsi="Times New Roman" w:cs="Times New Roman"/>
          <w:b/>
          <w:sz w:val="24"/>
          <w:szCs w:val="24"/>
        </w:rPr>
        <w:t>9. PODSTAWA ROZLICZENIA ROBÓT TYMCZASOWYCH I PRAC TOWARZYSZĄCYCH</w:t>
      </w:r>
      <w:bookmarkEnd w:id="13"/>
    </w:p>
    <w:p w:rsidR="00713F66" w:rsidRPr="00904884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884">
        <w:rPr>
          <w:rFonts w:ascii="Times New Roman" w:hAnsi="Times New Roman" w:cs="Times New Roman"/>
          <w:b/>
          <w:sz w:val="24"/>
          <w:szCs w:val="24"/>
        </w:rPr>
        <w:t>9.1. Ogólne ustalenia dotyczące podstawy rozliczenia robót podano w ST ,,Wymagania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884">
        <w:rPr>
          <w:rFonts w:ascii="Times New Roman" w:hAnsi="Times New Roman" w:cs="Times New Roman"/>
          <w:b/>
          <w:sz w:val="24"/>
          <w:szCs w:val="24"/>
        </w:rPr>
        <w:t xml:space="preserve">ogólne" Kod CPV 45000000-7, </w:t>
      </w:r>
      <w:proofErr w:type="spellStart"/>
      <w:r w:rsidRPr="00904884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904884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713F66" w:rsidRPr="00904884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884">
        <w:rPr>
          <w:rFonts w:ascii="Times New Roman" w:hAnsi="Times New Roman" w:cs="Times New Roman"/>
          <w:b/>
          <w:sz w:val="24"/>
          <w:szCs w:val="24"/>
        </w:rPr>
        <w:t>9.2. Zasady rozliczenia i płatności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Rozliczenie robót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 być dokonane jednorazowo po wykonaniu pełnego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zakresu robót i ich końcowym odbiorze lub etapami określonymi w umowie, po dokonaniu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odbiorów częściowych robót.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Ostateczne rozliczenie umowy pomiędzy zamawiającym a wykonawcą następuje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dokonaniu odbioru pogwarancyjnego.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904884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884">
        <w:rPr>
          <w:rFonts w:ascii="Times New Roman" w:hAnsi="Times New Roman" w:cs="Times New Roman"/>
          <w:b/>
          <w:sz w:val="24"/>
          <w:szCs w:val="24"/>
        </w:rPr>
        <w:lastRenderedPageBreak/>
        <w:t>9.3. Podstawy rozliczenia oraz płatności za wykonany i odebrany zakres robót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884">
        <w:rPr>
          <w:rFonts w:ascii="Times New Roman" w:hAnsi="Times New Roman" w:cs="Times New Roman"/>
          <w:b/>
          <w:sz w:val="24"/>
          <w:szCs w:val="24"/>
        </w:rPr>
        <w:t>hydroizolacyjnych</w:t>
      </w:r>
      <w:proofErr w:type="spellEnd"/>
      <w:r w:rsidRPr="00904884">
        <w:rPr>
          <w:rFonts w:ascii="Times New Roman" w:hAnsi="Times New Roman" w:cs="Times New Roman"/>
          <w:b/>
          <w:sz w:val="24"/>
          <w:szCs w:val="24"/>
        </w:rPr>
        <w:t xml:space="preserve"> w podziemnej części i przyziemiu budynku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Podstawy rozliczenia robót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stanowią określone w dokumentach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umownych (ofercie) ceny jednostkowe i ilości robót zaakceptowane przez zamawiającego,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obmierzone zgodnie z pkt. 7.2. niniejszej SST.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Ceny jednostkowe wykonania robót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, ob</w:t>
      </w:r>
      <w:r>
        <w:rPr>
          <w:rFonts w:ascii="Times New Roman" w:hAnsi="Times New Roman" w:cs="Times New Roman"/>
          <w:sz w:val="24"/>
          <w:szCs w:val="24"/>
        </w:rPr>
        <w:t>ejmujące izolacje przeciwwilgoci</w:t>
      </w:r>
      <w:r w:rsidRPr="00EE20FE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EE20FE">
        <w:rPr>
          <w:rFonts w:ascii="Times New Roman" w:hAnsi="Times New Roman" w:cs="Times New Roman"/>
          <w:sz w:val="24"/>
          <w:szCs w:val="24"/>
        </w:rPr>
        <w:t xml:space="preserve"> wodochronne w podziemnej części i p</w:t>
      </w:r>
      <w:r>
        <w:rPr>
          <w:rFonts w:ascii="Times New Roman" w:hAnsi="Times New Roman" w:cs="Times New Roman"/>
          <w:sz w:val="24"/>
          <w:szCs w:val="24"/>
        </w:rPr>
        <w:t>rzyziemiu budynku, uwzględniają: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przygotowanie stanowiska roboczego,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dostarczenie do stanowiska roboczego materi</w:t>
      </w:r>
      <w:r>
        <w:rPr>
          <w:rFonts w:ascii="Times New Roman" w:hAnsi="Times New Roman" w:cs="Times New Roman"/>
          <w:sz w:val="24"/>
          <w:szCs w:val="24"/>
        </w:rPr>
        <w:t>ał</w:t>
      </w:r>
      <w:r w:rsidRPr="00EE20FE">
        <w:rPr>
          <w:rFonts w:ascii="Times New Roman" w:hAnsi="Times New Roman" w:cs="Times New Roman"/>
          <w:sz w:val="24"/>
          <w:szCs w:val="24"/>
        </w:rPr>
        <w:t>ów, narzędzi i sprzętu,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obsługę sprzętu,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ustawienie i przestawienie drabin oraz lekkich rusztowań przestawnych umo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liwiających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wykonanie robót na wysokości do 4,5 m, od poziomu ich ustawienia,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zabezpieczenie elementów nieprzeznaczonych do izolowania,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przygotowanie materiałów izolacyjnych i materiałów pomocniczych,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przygotowanie pod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y,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demontaż przed robotami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hydroizolacyjnymi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i monta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 xml:space="preserve"> po wykonaniu robót elementów,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wymagają zdemontowania w celu wykonania prac izolacyjnych,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wykonanie prac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usunięcie wad i usterek oraz naprawienie uszkodzeń powstałych w czasie wykonywania robót,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uporządkowanie miejsca wykonywania robót,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usunięcie pozostałości, resztek i odpadów materiałów w sposób podany w niniejszej 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(opisać sposób usunięcia pozostałości i odpadów) lu</w:t>
      </w:r>
      <w:r>
        <w:rPr>
          <w:rFonts w:ascii="Times New Roman" w:hAnsi="Times New Roman" w:cs="Times New Roman"/>
          <w:sz w:val="24"/>
          <w:szCs w:val="24"/>
        </w:rPr>
        <w:t>b w specyfikacji „Wymagania ogól</w:t>
      </w:r>
      <w:r w:rsidRPr="00EE20FE">
        <w:rPr>
          <w:rFonts w:ascii="Times New Roman" w:hAnsi="Times New Roman" w:cs="Times New Roman"/>
          <w:sz w:val="24"/>
          <w:szCs w:val="24"/>
        </w:rPr>
        <w:t>ne"</w:t>
      </w:r>
      <w:r>
        <w:rPr>
          <w:rFonts w:ascii="Times New Roman" w:hAnsi="Times New Roman" w:cs="Times New Roman"/>
          <w:sz w:val="24"/>
          <w:szCs w:val="24"/>
        </w:rPr>
        <w:t xml:space="preserve"> Kod CPV 45000000-7,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likwidację stanowiska roboczego,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utylizację opakowań i resztek materia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ów zgodnie ze wskazaniami ich producentów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wymaganiami podanymi w niniejszej specyfikacji technicznej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koszty pośrednie, zysk kalkulacyjny i ryzyko.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Ceny jednostkowe obejmują również koszty obni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E20FE">
        <w:rPr>
          <w:rFonts w:ascii="Times New Roman" w:hAnsi="Times New Roman" w:cs="Times New Roman"/>
          <w:sz w:val="24"/>
          <w:szCs w:val="24"/>
        </w:rPr>
        <w:t>enia poziomu zwierciadła wody gruntowej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713F66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_Toc389221598"/>
      <w:r w:rsidRPr="00713F66">
        <w:rPr>
          <w:rFonts w:ascii="Times New Roman" w:hAnsi="Times New Roman" w:cs="Times New Roman"/>
          <w:b/>
          <w:sz w:val="24"/>
          <w:szCs w:val="24"/>
        </w:rPr>
        <w:t>10. DOKUMENTY ODNIESIENIA</w:t>
      </w:r>
      <w:bookmarkEnd w:id="14"/>
    </w:p>
    <w:p w:rsidR="00713F66" w:rsidRPr="00904884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884">
        <w:rPr>
          <w:rFonts w:ascii="Times New Roman" w:hAnsi="Times New Roman" w:cs="Times New Roman"/>
          <w:b/>
          <w:sz w:val="24"/>
          <w:szCs w:val="24"/>
        </w:rPr>
        <w:t>10.1. Normy</w:t>
      </w:r>
    </w:p>
    <w:p w:rsidR="00713F66" w:rsidRDefault="00713F66" w:rsidP="00713F66">
      <w:pPr>
        <w:spacing w:after="0"/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 xml:space="preserve">PN-B-10260:1969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Izolacje bitumiczne - Wymagania i badania</w:t>
      </w:r>
      <w:r>
        <w:rPr>
          <w:rFonts w:ascii="Times New Roman" w:hAnsi="Times New Roman" w:cs="Times New Roman"/>
          <w:sz w:val="24"/>
          <w:szCs w:val="24"/>
        </w:rPr>
        <w:t xml:space="preserve"> przy 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odbiorze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PN-B-046152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20FE">
        <w:rPr>
          <w:rFonts w:ascii="Times New Roman" w:hAnsi="Times New Roman" w:cs="Times New Roman"/>
          <w:sz w:val="24"/>
          <w:szCs w:val="24"/>
        </w:rPr>
        <w:t>1990</w:t>
      </w:r>
      <w:r w:rsidRPr="00423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Papy asfaltowe i smoł</w:t>
      </w:r>
      <w:r w:rsidRPr="00EE20FE">
        <w:rPr>
          <w:rFonts w:ascii="Times New Roman" w:hAnsi="Times New Roman" w:cs="Times New Roman"/>
          <w:sz w:val="24"/>
          <w:szCs w:val="24"/>
        </w:rPr>
        <w:t>owe - Metody badań.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PN-B-240002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20FE">
        <w:rPr>
          <w:rFonts w:ascii="Times New Roman" w:hAnsi="Times New Roman" w:cs="Times New Roman"/>
          <w:sz w:val="24"/>
          <w:szCs w:val="24"/>
        </w:rPr>
        <w:t>1997</w:t>
      </w:r>
      <w:r w:rsidRPr="00470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Dyspers</w:t>
      </w:r>
      <w:r>
        <w:rPr>
          <w:rFonts w:ascii="Times New Roman" w:hAnsi="Times New Roman" w:cs="Times New Roman"/>
          <w:sz w:val="24"/>
          <w:szCs w:val="24"/>
        </w:rPr>
        <w:t>yjna masa asfaltowo-kauczukowa.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PN-B-24002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20FE">
        <w:rPr>
          <w:rFonts w:ascii="Times New Roman" w:hAnsi="Times New Roman" w:cs="Times New Roman"/>
          <w:sz w:val="24"/>
          <w:szCs w:val="24"/>
        </w:rPr>
        <w:t>1997</w:t>
      </w:r>
      <w:r w:rsidRPr="00470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Asfaltowa emulsja anionowa.</w:t>
      </w:r>
    </w:p>
    <w:p w:rsidR="00713F66" w:rsidRPr="00EE20FE" w:rsidRDefault="00713F66" w:rsidP="00713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PN-B-240022199/Ap1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20FE">
        <w:rPr>
          <w:rFonts w:ascii="Times New Roman" w:hAnsi="Times New Roman" w:cs="Times New Roman"/>
          <w:sz w:val="24"/>
          <w:szCs w:val="24"/>
        </w:rPr>
        <w:t>2001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PN-B-24003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20FE">
        <w:rPr>
          <w:rFonts w:ascii="Times New Roman" w:hAnsi="Times New Roman" w:cs="Times New Roman"/>
          <w:sz w:val="24"/>
          <w:szCs w:val="24"/>
        </w:rPr>
        <w:t>1997</w:t>
      </w:r>
      <w:r w:rsidRPr="00470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Asfaltowa emulsja kationowa.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PN-B-24004:1997</w:t>
      </w:r>
      <w:r w:rsidRPr="009D2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Masa asfaltowo-aluminiowa.</w:t>
      </w:r>
    </w:p>
    <w:p w:rsidR="00713F66" w:rsidRPr="00EE20FE" w:rsidRDefault="00713F66" w:rsidP="00713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PN-B-24004:1997/Az122004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PN-B-24005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20FE">
        <w:rPr>
          <w:rFonts w:ascii="Times New Roman" w:hAnsi="Times New Roman" w:cs="Times New Roman"/>
          <w:sz w:val="24"/>
          <w:szCs w:val="24"/>
        </w:rPr>
        <w:t>1997</w:t>
      </w:r>
      <w:r w:rsidRPr="009D2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Asfaltowa masa zalewowa.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PN-B-24006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20FE">
        <w:rPr>
          <w:rFonts w:ascii="Times New Roman" w:hAnsi="Times New Roman" w:cs="Times New Roman"/>
          <w:sz w:val="24"/>
          <w:szCs w:val="24"/>
        </w:rPr>
        <w:t>1997</w:t>
      </w:r>
      <w:r w:rsidRPr="009D2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Masa asfaltowo-kauczukowa.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PN-B-24008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20FE">
        <w:rPr>
          <w:rFonts w:ascii="Times New Roman" w:hAnsi="Times New Roman" w:cs="Times New Roman"/>
          <w:sz w:val="24"/>
          <w:szCs w:val="24"/>
        </w:rPr>
        <w:t>1997</w:t>
      </w:r>
      <w:r w:rsidRPr="009D2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Masa uszczelniające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ab/>
        <w:t>PN'B-24620:</w:t>
      </w:r>
      <w:r w:rsidRPr="00EE20FE">
        <w:rPr>
          <w:rFonts w:ascii="Times New Roman" w:hAnsi="Times New Roman" w:cs="Times New Roman"/>
          <w:sz w:val="24"/>
          <w:szCs w:val="24"/>
        </w:rPr>
        <w:t>1998</w:t>
      </w:r>
      <w:r w:rsidRPr="009D2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Lepiki, masy</w:t>
      </w:r>
      <w:r>
        <w:rPr>
          <w:rFonts w:ascii="Times New Roman" w:hAnsi="Times New Roman" w:cs="Times New Roman"/>
          <w:sz w:val="24"/>
          <w:szCs w:val="24"/>
        </w:rPr>
        <w:t xml:space="preserve"> i roztwory asfaltowe stosowane</w:t>
      </w:r>
    </w:p>
    <w:p w:rsidR="00713F66" w:rsidRPr="00EE20FE" w:rsidRDefault="00713F66" w:rsidP="00713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624">
        <w:rPr>
          <w:rFonts w:ascii="Times New Roman" w:hAnsi="Times New Roman" w:cs="Times New Roman"/>
          <w:sz w:val="24"/>
          <w:szCs w:val="24"/>
        </w:rPr>
        <w:t>PN-B-24620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D2624">
        <w:rPr>
          <w:rFonts w:ascii="Times New Roman" w:hAnsi="Times New Roman" w:cs="Times New Roman"/>
          <w:sz w:val="24"/>
          <w:szCs w:val="24"/>
        </w:rPr>
        <w:t xml:space="preserve">1998/A21 12004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na zimno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ab/>
      </w:r>
      <w:r w:rsidRPr="009D2624">
        <w:rPr>
          <w:rFonts w:ascii="Times New Roman" w:hAnsi="Times New Roman" w:cs="Times New Roman"/>
          <w:sz w:val="24"/>
          <w:szCs w:val="24"/>
        </w:rPr>
        <w:t>PN-B-24625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D2624">
        <w:rPr>
          <w:rFonts w:ascii="Times New Roman" w:hAnsi="Times New Roman" w:cs="Times New Roman"/>
          <w:sz w:val="24"/>
          <w:szCs w:val="24"/>
        </w:rPr>
        <w:t xml:space="preserve">1998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Lepik asfaltowy i asfaltowo-polimerowy z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wypełniaczami stosowane na gorąco.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624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ab/>
        <w:t>PN-EN 13252:</w:t>
      </w:r>
      <w:r w:rsidRPr="009D2624">
        <w:rPr>
          <w:rFonts w:ascii="Times New Roman" w:hAnsi="Times New Roman" w:cs="Times New Roman"/>
          <w:sz w:val="24"/>
          <w:szCs w:val="24"/>
        </w:rPr>
        <w:t xml:space="preserve">2002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Geotekstylia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i wyroby pokrewne -</w:t>
      </w:r>
    </w:p>
    <w:p w:rsidR="00713F66" w:rsidRPr="00EE20FE" w:rsidRDefault="00713F66" w:rsidP="00713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624">
        <w:rPr>
          <w:rFonts w:ascii="Times New Roman" w:hAnsi="Times New Roman" w:cs="Times New Roman"/>
          <w:sz w:val="24"/>
          <w:szCs w:val="24"/>
        </w:rPr>
        <w:t>PN-EN 13252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D2624">
        <w:rPr>
          <w:rFonts w:ascii="Times New Roman" w:hAnsi="Times New Roman" w:cs="Times New Roman"/>
          <w:sz w:val="24"/>
          <w:szCs w:val="24"/>
        </w:rPr>
        <w:t xml:space="preserve">2002IA1 12006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Właściwości wymagane w odniesieniu do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wyrobów stosowanych w systemach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drenażowych.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2C3">
        <w:rPr>
          <w:rFonts w:ascii="Times New Roman" w:hAnsi="Times New Roman" w:cs="Times New Roman"/>
          <w:sz w:val="24"/>
          <w:szCs w:val="24"/>
        </w:rPr>
        <w:t xml:space="preserve">13. </w:t>
      </w:r>
      <w:r w:rsidRPr="00A862C3">
        <w:rPr>
          <w:rFonts w:ascii="Times New Roman" w:hAnsi="Times New Roman" w:cs="Times New Roman"/>
          <w:sz w:val="24"/>
          <w:szCs w:val="24"/>
        </w:rPr>
        <w:tab/>
      </w:r>
      <w:r w:rsidRPr="00B80C57">
        <w:rPr>
          <w:rFonts w:ascii="Times New Roman" w:hAnsi="Times New Roman" w:cs="Times New Roman"/>
          <w:sz w:val="24"/>
          <w:szCs w:val="24"/>
        </w:rPr>
        <w:t>PN-EN 13967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0C57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Elastyczne wyroby wodochronne - Wyroby z</w:t>
      </w:r>
    </w:p>
    <w:p w:rsidR="00713F66" w:rsidRPr="00EE20FE" w:rsidRDefault="00713F66" w:rsidP="00713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C57">
        <w:rPr>
          <w:rFonts w:ascii="Times New Roman" w:hAnsi="Times New Roman" w:cs="Times New Roman"/>
          <w:sz w:val="24"/>
          <w:szCs w:val="24"/>
        </w:rPr>
        <w:t>PN-EN 13967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0C57">
        <w:rPr>
          <w:rFonts w:ascii="Times New Roman" w:hAnsi="Times New Roman" w:cs="Times New Roman"/>
          <w:sz w:val="24"/>
          <w:szCs w:val="24"/>
        </w:rPr>
        <w:t xml:space="preserve">2006/A1:2007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tworzyw sztucznych i kauczuku do izolacji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przeciwwilgociowej </w:t>
      </w:r>
      <w:r>
        <w:rPr>
          <w:rFonts w:ascii="Times New Roman" w:hAnsi="Times New Roman" w:cs="Times New Roman"/>
          <w:sz w:val="24"/>
          <w:szCs w:val="24"/>
        </w:rPr>
        <w:t>łą</w:t>
      </w:r>
      <w:r w:rsidRPr="00EE20FE">
        <w:rPr>
          <w:rFonts w:ascii="Times New Roman" w:hAnsi="Times New Roman" w:cs="Times New Roman"/>
          <w:sz w:val="24"/>
          <w:szCs w:val="24"/>
        </w:rPr>
        <w:t>cznie z wyrobami z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tworzyw sztucznych i kauczuku do izolacji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przeciwwodnej części podziemnych -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Definicje i wł</w:t>
      </w:r>
      <w:r w:rsidRPr="00EE20FE">
        <w:rPr>
          <w:rFonts w:ascii="Times New Roman" w:hAnsi="Times New Roman" w:cs="Times New Roman"/>
          <w:sz w:val="24"/>
          <w:szCs w:val="24"/>
        </w:rPr>
        <w:t>aściwości.</w:t>
      </w:r>
    </w:p>
    <w:p w:rsidR="00713F66" w:rsidRPr="00B80C57" w:rsidRDefault="00713F66" w:rsidP="00713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PN-EN 14909:</w:t>
      </w:r>
      <w:r w:rsidRPr="00B80C57">
        <w:rPr>
          <w:rFonts w:ascii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Elastyczne wyroby wodochronne - Wyroby z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tworzyw sztucznych o kauczuku do poziomej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izolacji przeciwwilgociowej - Definicje i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właściwości.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ab/>
        <w:t>PN-EN 14967:</w:t>
      </w:r>
      <w:r w:rsidRPr="00B80C57">
        <w:rPr>
          <w:rFonts w:ascii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Elastyczne wyroby wodochronne - Wyroby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asfaltowe do poziomej izolacji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prz</w:t>
      </w:r>
      <w:r>
        <w:rPr>
          <w:rFonts w:ascii="Times New Roman" w:hAnsi="Times New Roman" w:cs="Times New Roman"/>
          <w:sz w:val="24"/>
          <w:szCs w:val="24"/>
        </w:rPr>
        <w:t>eciwwilgociowej - Definicje i wł</w:t>
      </w:r>
      <w:r w:rsidRPr="00EE20FE">
        <w:rPr>
          <w:rFonts w:ascii="Times New Roman" w:hAnsi="Times New Roman" w:cs="Times New Roman"/>
          <w:sz w:val="24"/>
          <w:szCs w:val="24"/>
        </w:rPr>
        <w:t>aściwości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2C3">
        <w:rPr>
          <w:rFonts w:ascii="Times New Roman" w:hAnsi="Times New Roman" w:cs="Times New Roman"/>
          <w:sz w:val="24"/>
          <w:szCs w:val="24"/>
        </w:rPr>
        <w:t xml:space="preserve">16. </w:t>
      </w:r>
      <w:r w:rsidRPr="00A862C3">
        <w:rPr>
          <w:rFonts w:ascii="Times New Roman" w:hAnsi="Times New Roman" w:cs="Times New Roman"/>
          <w:sz w:val="24"/>
          <w:szCs w:val="24"/>
        </w:rPr>
        <w:tab/>
      </w:r>
      <w:r w:rsidRPr="00B80C57">
        <w:rPr>
          <w:rFonts w:ascii="Times New Roman" w:hAnsi="Times New Roman" w:cs="Times New Roman"/>
          <w:sz w:val="24"/>
          <w:szCs w:val="24"/>
        </w:rPr>
        <w:t xml:space="preserve">PN-EN 13969:2006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Elastyczne wyroby wodochronne - Wyroby</w:t>
      </w:r>
    </w:p>
    <w:p w:rsidR="00713F66" w:rsidRPr="00EE20FE" w:rsidRDefault="00713F66" w:rsidP="00713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C57">
        <w:rPr>
          <w:rFonts w:ascii="Times New Roman" w:hAnsi="Times New Roman" w:cs="Times New Roman"/>
          <w:sz w:val="24"/>
          <w:szCs w:val="24"/>
        </w:rPr>
        <w:t xml:space="preserve">PN-EN 13969:2006/A1:2007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asfaltowe do izolacji przeciwwilgociowej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ącznie z wyrobami asfaltowymi do izolacji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przeciwwodnej części podziemnych -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Definicje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E20FE">
        <w:rPr>
          <w:rFonts w:ascii="Times New Roman" w:hAnsi="Times New Roman" w:cs="Times New Roman"/>
          <w:sz w:val="24"/>
          <w:szCs w:val="24"/>
        </w:rPr>
        <w:t>aściwości.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C57">
        <w:rPr>
          <w:rFonts w:ascii="Times New Roman" w:hAnsi="Times New Roman" w:cs="Times New Roman"/>
          <w:sz w:val="24"/>
          <w:szCs w:val="24"/>
        </w:rPr>
        <w:t xml:space="preserve">17. </w:t>
      </w:r>
      <w:r w:rsidRPr="00B80C57">
        <w:rPr>
          <w:rFonts w:ascii="Times New Roman" w:hAnsi="Times New Roman" w:cs="Times New Roman"/>
          <w:sz w:val="24"/>
          <w:szCs w:val="24"/>
        </w:rPr>
        <w:tab/>
        <w:t xml:space="preserve">PN-EN 1015-2:2000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Metody badań zapraw do murów -</w:t>
      </w:r>
    </w:p>
    <w:p w:rsidR="00713F66" w:rsidRDefault="00713F66" w:rsidP="00713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7CA">
        <w:rPr>
          <w:rFonts w:ascii="Times New Roman" w:hAnsi="Times New Roman" w:cs="Times New Roman"/>
          <w:sz w:val="24"/>
          <w:szCs w:val="24"/>
        </w:rPr>
        <w:t>PN-EN 1015-2:2000/A1:2007 (</w:t>
      </w:r>
      <w:proofErr w:type="spellStart"/>
      <w:r w:rsidRPr="00FD77CA">
        <w:rPr>
          <w:rFonts w:ascii="Times New Roman" w:hAnsi="Times New Roman" w:cs="Times New Roman"/>
          <w:sz w:val="24"/>
          <w:szCs w:val="24"/>
        </w:rPr>
        <w:t>oryg</w:t>
      </w:r>
      <w:proofErr w:type="spellEnd"/>
      <w:r w:rsidRPr="00FD77CA">
        <w:rPr>
          <w:rFonts w:ascii="Times New Roman" w:hAnsi="Times New Roman" w:cs="Times New Roman"/>
          <w:sz w:val="24"/>
          <w:szCs w:val="24"/>
        </w:rPr>
        <w:t>.)Pobie</w:t>
      </w:r>
      <w:r>
        <w:rPr>
          <w:rFonts w:ascii="Times New Roman" w:hAnsi="Times New Roman" w:cs="Times New Roman"/>
          <w:sz w:val="24"/>
          <w:szCs w:val="24"/>
        </w:rPr>
        <w:t>ranie i przygotowanie próbek zapraw</w:t>
      </w:r>
    </w:p>
    <w:p w:rsidR="00713F66" w:rsidRDefault="00713F66" w:rsidP="00713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 badań</w:t>
      </w:r>
    </w:p>
    <w:p w:rsidR="00713F66" w:rsidRPr="00FD77CA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PN-EN 1015-3:2000</w:t>
      </w:r>
      <w:r w:rsidRPr="00FD7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Metody badań zapraw do murów -</w:t>
      </w:r>
    </w:p>
    <w:p w:rsidR="00713F66" w:rsidRPr="00EE20FE" w:rsidRDefault="00713F66" w:rsidP="00713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PN-EN 1015-3:2000/A1:</w:t>
      </w:r>
      <w:r w:rsidRPr="00EE20FE">
        <w:rPr>
          <w:rFonts w:ascii="Times New Roman" w:hAnsi="Times New Roman" w:cs="Times New Roman"/>
          <w:sz w:val="24"/>
          <w:szCs w:val="24"/>
        </w:rPr>
        <w:t xml:space="preserve">2005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Określenie konsystencji świeżej zaprawy (za</w:t>
      </w:r>
    </w:p>
    <w:p w:rsidR="00713F66" w:rsidRPr="00EE20FE" w:rsidRDefault="00713F66" w:rsidP="00713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PN-EN 1015-3:2000/A1:</w:t>
      </w:r>
      <w:r w:rsidRPr="00EE20FE">
        <w:rPr>
          <w:rFonts w:ascii="Times New Roman" w:hAnsi="Times New Roman" w:cs="Times New Roman"/>
          <w:sz w:val="24"/>
          <w:szCs w:val="24"/>
        </w:rPr>
        <w:t>2007 (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oryg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>.)pomocą stolika rozpływu)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ab/>
        <w:t>PN-EN 1015-4:</w:t>
      </w:r>
      <w:r w:rsidRPr="00EE20FE">
        <w:rPr>
          <w:rFonts w:ascii="Times New Roman" w:hAnsi="Times New Roman" w:cs="Times New Roman"/>
          <w:sz w:val="24"/>
          <w:szCs w:val="24"/>
        </w:rPr>
        <w:t>2000</w:t>
      </w:r>
      <w:r w:rsidRPr="00FD7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Metody badań zapraw do murów -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Określenie konsystencji świeżej zaprawy (za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pomocą penetrometru).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PN-EN 1015-12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20FE">
        <w:rPr>
          <w:rFonts w:ascii="Times New Roman" w:hAnsi="Times New Roman" w:cs="Times New Roman"/>
          <w:sz w:val="24"/>
          <w:szCs w:val="24"/>
        </w:rPr>
        <w:t>2002</w:t>
      </w:r>
      <w:r w:rsidRPr="00FD7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Metody badań zapraw do murów - Część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12: Ok</w:t>
      </w:r>
      <w:r>
        <w:rPr>
          <w:rFonts w:ascii="Times New Roman" w:hAnsi="Times New Roman" w:cs="Times New Roman"/>
          <w:sz w:val="24"/>
          <w:szCs w:val="24"/>
        </w:rPr>
        <w:t>reślenie przyczepności do podłoż</w:t>
      </w:r>
      <w:r w:rsidRPr="00EE20FE">
        <w:rPr>
          <w:rFonts w:ascii="Times New Roman" w:hAnsi="Times New Roman" w:cs="Times New Roman"/>
          <w:sz w:val="24"/>
          <w:szCs w:val="24"/>
        </w:rPr>
        <w:t>a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stwardniałych zapraw na obrzutkę i do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tynkowania.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2C3">
        <w:rPr>
          <w:rFonts w:ascii="Times New Roman" w:hAnsi="Times New Roman" w:cs="Times New Roman"/>
          <w:sz w:val="24"/>
          <w:szCs w:val="24"/>
        </w:rPr>
        <w:lastRenderedPageBreak/>
        <w:t xml:space="preserve">21. </w:t>
      </w:r>
      <w:r w:rsidRPr="00A862C3">
        <w:rPr>
          <w:rFonts w:ascii="Times New Roman" w:hAnsi="Times New Roman" w:cs="Times New Roman"/>
          <w:sz w:val="24"/>
          <w:szCs w:val="24"/>
        </w:rPr>
        <w:tab/>
      </w:r>
      <w:r w:rsidRPr="00FD77CA">
        <w:rPr>
          <w:rFonts w:ascii="Times New Roman" w:hAnsi="Times New Roman" w:cs="Times New Roman"/>
          <w:sz w:val="24"/>
          <w:szCs w:val="24"/>
        </w:rPr>
        <w:t xml:space="preserve">PN-EN 197-122002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Cement - Część 1 Skład, wymagania i</w:t>
      </w:r>
    </w:p>
    <w:p w:rsidR="00713F66" w:rsidRPr="00EE20FE" w:rsidRDefault="00713F66" w:rsidP="00713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7CA">
        <w:rPr>
          <w:rFonts w:ascii="Times New Roman" w:hAnsi="Times New Roman" w:cs="Times New Roman"/>
          <w:sz w:val="24"/>
          <w:szCs w:val="24"/>
        </w:rPr>
        <w:t xml:space="preserve">PN-EN 197-1:2002IA1:2005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kryteria zgodności dotyczące cementów</w:t>
      </w:r>
    </w:p>
    <w:p w:rsidR="00713F66" w:rsidRPr="00EE20FE" w:rsidRDefault="00713F66" w:rsidP="00713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7CA">
        <w:rPr>
          <w:rFonts w:ascii="Times New Roman" w:hAnsi="Times New Roman" w:cs="Times New Roman"/>
          <w:sz w:val="24"/>
          <w:szCs w:val="24"/>
        </w:rPr>
        <w:t xml:space="preserve">PN-EN 197-122002/A3.2007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powszechnego użytku.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2C3">
        <w:rPr>
          <w:rFonts w:ascii="Times New Roman" w:hAnsi="Times New Roman" w:cs="Times New Roman"/>
          <w:sz w:val="24"/>
          <w:szCs w:val="24"/>
        </w:rPr>
        <w:t xml:space="preserve">22. </w:t>
      </w:r>
      <w:r w:rsidRPr="00A862C3">
        <w:rPr>
          <w:rFonts w:ascii="Times New Roman" w:hAnsi="Times New Roman" w:cs="Times New Roman"/>
          <w:sz w:val="24"/>
          <w:szCs w:val="24"/>
        </w:rPr>
        <w:tab/>
      </w:r>
      <w:r w:rsidRPr="00FD77CA">
        <w:rPr>
          <w:rFonts w:ascii="Times New Roman" w:hAnsi="Times New Roman" w:cs="Times New Roman"/>
          <w:sz w:val="24"/>
          <w:szCs w:val="24"/>
        </w:rPr>
        <w:t xml:space="preserve">PN-EN 197-2:2002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Cement- Część 2: Ocena zgodności.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7CA">
        <w:rPr>
          <w:rFonts w:ascii="Times New Roman" w:hAnsi="Times New Roman" w:cs="Times New Roman"/>
          <w:sz w:val="24"/>
          <w:szCs w:val="24"/>
        </w:rPr>
        <w:t xml:space="preserve">23. </w:t>
      </w:r>
      <w:r w:rsidRPr="00FD77CA">
        <w:rPr>
          <w:rFonts w:ascii="Times New Roman" w:hAnsi="Times New Roman" w:cs="Times New Roman"/>
          <w:sz w:val="24"/>
          <w:szCs w:val="24"/>
        </w:rPr>
        <w:tab/>
        <w:t xml:space="preserve">PN-EN 459-122003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Wapno budowlane - Część 1: Definicje,</w:t>
      </w:r>
    </w:p>
    <w:p w:rsidR="00713F66" w:rsidRPr="00EE20FE" w:rsidRDefault="00713F66" w:rsidP="00713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7CA">
        <w:rPr>
          <w:rFonts w:ascii="Times New Roman" w:hAnsi="Times New Roman" w:cs="Times New Roman"/>
          <w:sz w:val="24"/>
          <w:szCs w:val="24"/>
        </w:rPr>
        <w:t>PN-EN 459-1:2010 (</w:t>
      </w:r>
      <w:proofErr w:type="spellStart"/>
      <w:r w:rsidRPr="00FD77CA">
        <w:rPr>
          <w:rFonts w:ascii="Times New Roman" w:hAnsi="Times New Roman" w:cs="Times New Roman"/>
          <w:sz w:val="24"/>
          <w:szCs w:val="24"/>
        </w:rPr>
        <w:t>Oryg</w:t>
      </w:r>
      <w:proofErr w:type="spellEnd"/>
      <w:r w:rsidRPr="00FD77CA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wymagania i kryteria zgodności.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7CA">
        <w:rPr>
          <w:rFonts w:ascii="Times New Roman" w:hAnsi="Times New Roman" w:cs="Times New Roman"/>
          <w:sz w:val="24"/>
          <w:szCs w:val="24"/>
        </w:rPr>
        <w:t xml:space="preserve">24. </w:t>
      </w:r>
      <w:r w:rsidRPr="00FD77CA">
        <w:rPr>
          <w:rFonts w:ascii="Times New Roman" w:hAnsi="Times New Roman" w:cs="Times New Roman"/>
          <w:sz w:val="24"/>
          <w:szCs w:val="24"/>
        </w:rPr>
        <w:tab/>
        <w:t xml:space="preserve">PN-EN 1008-122004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Woda </w:t>
      </w:r>
      <w:proofErr w:type="spellStart"/>
      <w:r>
        <w:rPr>
          <w:rFonts w:ascii="Times New Roman" w:hAnsi="Times New Roman" w:cs="Times New Roman"/>
          <w:sz w:val="24"/>
          <w:szCs w:val="24"/>
        </w:rPr>
        <w:t>zarobowa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betonu. Specyfi</w:t>
      </w:r>
      <w:r w:rsidRPr="00EE20FE">
        <w:rPr>
          <w:rFonts w:ascii="Times New Roman" w:hAnsi="Times New Roman" w:cs="Times New Roman"/>
          <w:sz w:val="24"/>
          <w:szCs w:val="24"/>
        </w:rPr>
        <w:t>kacja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pobierania próbek, badanie i ocena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przydatności wody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zarobowej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do betonu, w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tym wody odzyskanej z procesów produkcji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betonu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25.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PN-EN 934-6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20FE">
        <w:rPr>
          <w:rFonts w:ascii="Times New Roman" w:hAnsi="Times New Roman" w:cs="Times New Roman"/>
          <w:sz w:val="24"/>
          <w:szCs w:val="24"/>
        </w:rPr>
        <w:t>2002</w:t>
      </w:r>
      <w:r w:rsidRPr="00FD7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Domieszki do betonu, zaprawy i zaczynu -</w:t>
      </w:r>
    </w:p>
    <w:p w:rsidR="00713F66" w:rsidRPr="00EE20FE" w:rsidRDefault="00713F66" w:rsidP="00713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PN-EN 934-622002/A1:2006</w:t>
      </w:r>
      <w:r w:rsidRPr="00FD7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Część 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Pobieranie próbek, kontrola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zgodności i ocena zgodności.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hAnsi="Times New Roman" w:cs="Times New Roman"/>
          <w:sz w:val="24"/>
          <w:szCs w:val="24"/>
        </w:rPr>
        <w:tab/>
        <w:t>PN-B-04500:</w:t>
      </w:r>
      <w:r w:rsidRPr="00EE20FE">
        <w:rPr>
          <w:rFonts w:ascii="Times New Roman" w:hAnsi="Times New Roman" w:cs="Times New Roman"/>
          <w:sz w:val="24"/>
          <w:szCs w:val="24"/>
        </w:rPr>
        <w:t>1985</w:t>
      </w:r>
      <w:r w:rsidRPr="00FD7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Zaprawy budowlane - Badanie cech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fizycznych i wytrzymałościowych.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27.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PN-EN 1542-2000</w:t>
      </w:r>
      <w:r w:rsidRPr="00FD7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Wyroby i systemy do ochrony i napraw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konstrukcji betonowych - Metody badań -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Pomiar przyczepności przez odrywanie.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 xml:space="preserve">28.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PN-B-01814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20FE">
        <w:rPr>
          <w:rFonts w:ascii="Times New Roman" w:hAnsi="Times New Roman" w:cs="Times New Roman"/>
          <w:sz w:val="24"/>
          <w:szCs w:val="24"/>
        </w:rPr>
        <w:t>1992</w:t>
      </w:r>
      <w:r w:rsidRPr="00FD7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FE">
        <w:rPr>
          <w:rFonts w:ascii="Times New Roman" w:hAnsi="Times New Roman" w:cs="Times New Roman"/>
          <w:sz w:val="24"/>
          <w:szCs w:val="24"/>
        </w:rPr>
        <w:t>Antykorozyjne zabezpieczenia w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budownictwie - Konstrukcje betonowe i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żelbetowe - Metoda badania przyczepności</w:t>
      </w:r>
    </w:p>
    <w:p w:rsidR="00713F66" w:rsidRPr="00EE20FE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powłok ochronnych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66" w:rsidRPr="00FD77CA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7CA">
        <w:rPr>
          <w:rFonts w:ascii="Times New Roman" w:hAnsi="Times New Roman" w:cs="Times New Roman"/>
          <w:b/>
          <w:sz w:val="24"/>
          <w:szCs w:val="24"/>
        </w:rPr>
        <w:t>10.2. Ustawy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Ustawa z dnia 16 kwietnia 2004 r. o wyrobach budowlanych (Dz. U. z 2004 r. Nr 92, poz. 881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 późniejszymi zmianami).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Ustawa z dnia 30 sierpnia 2002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o systemie oceny zgodności (tekst jednolity Dz. U z 2010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Nr 138, poz. 935).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Ustawa z dnia 7 lipca 1994 r. Prawo budowlane (tekst jednolity Dz. U. z 2010 r. Nr 243, poz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20FE">
        <w:rPr>
          <w:rFonts w:ascii="Times New Roman" w:hAnsi="Times New Roman" w:cs="Times New Roman"/>
          <w:sz w:val="24"/>
          <w:szCs w:val="24"/>
        </w:rPr>
        <w:t>1623).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>Ustawa z dnia 11 stycznia 2001 r. o substancjach i preparatach chemicznych (tekst jednolity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Dz. U. z 2009 r. Nr 152, poz. 1222 z późniejszymi zmianami).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FD77CA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7CA">
        <w:rPr>
          <w:rFonts w:ascii="Times New Roman" w:hAnsi="Times New Roman" w:cs="Times New Roman"/>
          <w:b/>
          <w:sz w:val="24"/>
          <w:szCs w:val="24"/>
        </w:rPr>
        <w:t>10.3. Rozporządzenia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 Ministra I</w:t>
      </w:r>
      <w:r w:rsidRPr="00EE20FE">
        <w:rPr>
          <w:rFonts w:ascii="Times New Roman" w:hAnsi="Times New Roman" w:cs="Times New Roman"/>
          <w:sz w:val="24"/>
          <w:szCs w:val="24"/>
        </w:rPr>
        <w:t>nfrastruktury z dnia 02.09.2004 r. w sprawie szczegółowego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zakresu i formy dokumentacji projektowej, specyfikacji technicznych wykonania i odbioru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robót budowlany</w:t>
      </w:r>
      <w:r>
        <w:rPr>
          <w:rFonts w:ascii="Times New Roman" w:hAnsi="Times New Roman" w:cs="Times New Roman"/>
          <w:sz w:val="24"/>
          <w:szCs w:val="24"/>
        </w:rPr>
        <w:t>ch oraz programu funkcjonalno-uż</w:t>
      </w:r>
      <w:r w:rsidRPr="00EE20FE">
        <w:rPr>
          <w:rFonts w:ascii="Times New Roman" w:hAnsi="Times New Roman" w:cs="Times New Roman"/>
          <w:sz w:val="24"/>
          <w:szCs w:val="24"/>
        </w:rPr>
        <w:t>ytkowego (Dz. U. z 2004 r. Nr 202,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2072 z późniejszymi zmianami).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 Ministra I</w:t>
      </w:r>
      <w:r w:rsidRPr="00EE20FE">
        <w:rPr>
          <w:rFonts w:ascii="Times New Roman" w:hAnsi="Times New Roman" w:cs="Times New Roman"/>
          <w:sz w:val="24"/>
          <w:szCs w:val="24"/>
        </w:rPr>
        <w:t>nfrastruktury z dnia 26.06.2002 r. w sprawie dziennika budowy,</w:t>
      </w:r>
      <w:r>
        <w:rPr>
          <w:rFonts w:ascii="Times New Roman" w:hAnsi="Times New Roman" w:cs="Times New Roman"/>
          <w:sz w:val="24"/>
          <w:szCs w:val="24"/>
        </w:rPr>
        <w:t xml:space="preserve"> montaż</w:t>
      </w:r>
      <w:r w:rsidRPr="00EE20FE">
        <w:rPr>
          <w:rFonts w:ascii="Times New Roman" w:hAnsi="Times New Roman" w:cs="Times New Roman"/>
          <w:sz w:val="24"/>
          <w:szCs w:val="24"/>
        </w:rPr>
        <w:t>u i rozbiórki, tablicy informacyjnej o</w:t>
      </w:r>
      <w:r>
        <w:rPr>
          <w:rFonts w:ascii="Times New Roman" w:hAnsi="Times New Roman" w:cs="Times New Roman"/>
          <w:sz w:val="24"/>
          <w:szCs w:val="24"/>
        </w:rPr>
        <w:t>raz ogł</w:t>
      </w:r>
      <w:r w:rsidRPr="00EE20FE">
        <w:rPr>
          <w:rFonts w:ascii="Times New Roman" w:hAnsi="Times New Roman" w:cs="Times New Roman"/>
          <w:sz w:val="24"/>
          <w:szCs w:val="24"/>
        </w:rPr>
        <w:t>oszenia zawierającego dane dotyczące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lastRenderedPageBreak/>
        <w:t>bezpieczeństwa pracy i ochrony zdrowia (Dz. U z 2002 r. Nr 108, poz. 953 z późniejszymi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zmianami).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 Ministra I</w:t>
      </w:r>
      <w:r w:rsidRPr="00EE20FE">
        <w:rPr>
          <w:rFonts w:ascii="Times New Roman" w:hAnsi="Times New Roman" w:cs="Times New Roman"/>
          <w:sz w:val="24"/>
          <w:szCs w:val="24"/>
        </w:rPr>
        <w:t>nfrastruktury z dnia 11 sierpnia 2004 r. w sprawie sposobów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deklarowania zgodności wyrobów budowlanych oraz sposobu znakowania ich znakiem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budowlanym (Dz. U. z 2004 r. Nr 198, poz. 2041 z późniejszymi zmianami),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 Ministra I</w:t>
      </w:r>
      <w:r w:rsidRPr="00EE20FE">
        <w:rPr>
          <w:rFonts w:ascii="Times New Roman" w:hAnsi="Times New Roman" w:cs="Times New Roman"/>
          <w:sz w:val="24"/>
          <w:szCs w:val="24"/>
        </w:rPr>
        <w:t>nfrastruktury z 11 sierpnia 2004 r. w sprawie systemów oceny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zgodności, wymagań, jakie powinny spełniać notyfikowane jednostki uczestniczące w ocenie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zgodności oraz sposobu oznaczania wyrobów budowlanych oznakowaniem CE (Dz. U. z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0F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Nr195, poz. 2011).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Rozporządzenie Ministra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20FE">
        <w:rPr>
          <w:rFonts w:ascii="Times New Roman" w:hAnsi="Times New Roman" w:cs="Times New Roman"/>
          <w:sz w:val="24"/>
          <w:szCs w:val="24"/>
        </w:rPr>
        <w:t>nfrastruktury z dnia 23 czerwca 2003 r. w sprawie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dotyczącej bezpieczeństwa i ochrony zdrowia oraz planu bezpieczeństwa i ochrony zdrowia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(Dz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20FE">
        <w:rPr>
          <w:rFonts w:ascii="Times New Roman" w:hAnsi="Times New Roman" w:cs="Times New Roman"/>
          <w:sz w:val="24"/>
          <w:szCs w:val="24"/>
        </w:rPr>
        <w:t xml:space="preserve"> U. z 2003 r. Nr 120, poz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20FE">
        <w:rPr>
          <w:rFonts w:ascii="Times New Roman" w:hAnsi="Times New Roman" w:cs="Times New Roman"/>
          <w:sz w:val="24"/>
          <w:szCs w:val="24"/>
        </w:rPr>
        <w:t xml:space="preserve"> 1126).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0FE">
        <w:rPr>
          <w:rFonts w:ascii="Times New Roman" w:hAnsi="Times New Roman" w:cs="Times New Roman"/>
          <w:sz w:val="24"/>
          <w:szCs w:val="24"/>
        </w:rPr>
        <w:t xml:space="preserve">Rozporządzenie Ministra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20FE">
        <w:rPr>
          <w:rFonts w:ascii="Times New Roman" w:hAnsi="Times New Roman" w:cs="Times New Roman"/>
          <w:sz w:val="24"/>
          <w:szCs w:val="24"/>
        </w:rPr>
        <w:t>nfrastruktury z dnia 12 kwietnia 2002 r. w sprawie warunków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technicznych, jakim powinny odpowiadać budynki i ich usytuowanie (Dz. U. z 2002 r. Nr 75,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poz. 690 z późniejszymi zmianami).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Rozporządzenie Ministra Zdrowia z dnia 28 maja 2010 r. w sprawie informacji o preparatach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niebezpiecznych, dla których karta charakterystyki nie musi być dostarczona (Dz. U. z 2010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Nr 109, poz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20FE">
        <w:rPr>
          <w:rFonts w:ascii="Times New Roman" w:hAnsi="Times New Roman" w:cs="Times New Roman"/>
          <w:sz w:val="24"/>
          <w:szCs w:val="24"/>
        </w:rPr>
        <w:t xml:space="preserve"> 721).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Rozporządzenie Ministra Zdrowia z dnia 5 marca 2009 r. w sprawie oznakowania opakowań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substancji niebezpiecznych i preparatów niebezpiecznych oraz niektórych preparatów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chemicznych (Dz. U. z 2009 r. Nr 53, poz. 439).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9C2CB3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B3">
        <w:rPr>
          <w:rFonts w:ascii="Times New Roman" w:hAnsi="Times New Roman" w:cs="Times New Roman"/>
          <w:b/>
          <w:sz w:val="24"/>
          <w:szCs w:val="24"/>
        </w:rPr>
        <w:t>10.4. Inne dokumenty i instrukcje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Specyfikacja techniczna wykonania i odbioru robót budowlanych - Wymagania ogólne Kod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CPV 45000000-7, wydanie 3, OWEOB Promocja - 2011 r.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Warunki techniczne wykonania i odbioru robót budowlanych, część C - Zabezpieczenia i</w:t>
      </w:r>
      <w:r>
        <w:rPr>
          <w:rFonts w:ascii="Times New Roman" w:hAnsi="Times New Roman" w:cs="Times New Roman"/>
          <w:sz w:val="24"/>
          <w:szCs w:val="24"/>
        </w:rPr>
        <w:t xml:space="preserve"> izolacje, zeszyt 5 ,,I</w:t>
      </w:r>
      <w:r w:rsidRPr="00EE20FE">
        <w:rPr>
          <w:rFonts w:ascii="Times New Roman" w:hAnsi="Times New Roman" w:cs="Times New Roman"/>
          <w:sz w:val="24"/>
          <w:szCs w:val="24"/>
        </w:rPr>
        <w:t>zolacje przeciwwilgociowe i wodochronne części podziemnych budynków",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wydanie ITB - 2011 rok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FE">
        <w:rPr>
          <w:rFonts w:ascii="Times New Roman" w:hAnsi="Times New Roman" w:cs="Times New Roman"/>
          <w:sz w:val="24"/>
          <w:szCs w:val="24"/>
        </w:rPr>
        <w:t>- Warunki techniczne wykonania i odbioru robót budowlano-montażowych, tom 1, część 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wydanie Arkady - 1990 r.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Rokiel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,,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Hydroizol</w:t>
      </w:r>
      <w:r w:rsidRPr="00EE20FE">
        <w:rPr>
          <w:rFonts w:ascii="Times New Roman" w:hAnsi="Times New Roman" w:cs="Times New Roman"/>
          <w:sz w:val="24"/>
          <w:szCs w:val="24"/>
        </w:rPr>
        <w:t>acje</w:t>
      </w:r>
      <w:proofErr w:type="spellEnd"/>
      <w:r w:rsidRPr="00EE20FE">
        <w:rPr>
          <w:rFonts w:ascii="Times New Roman" w:hAnsi="Times New Roman" w:cs="Times New Roman"/>
          <w:sz w:val="24"/>
          <w:szCs w:val="24"/>
        </w:rPr>
        <w:t xml:space="preserve"> w budownictwie", wydanie 2, Dom Wydawniczy MEDIUM,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0FE">
        <w:rPr>
          <w:rFonts w:ascii="Times New Roman" w:hAnsi="Times New Roman" w:cs="Times New Roman"/>
          <w:sz w:val="24"/>
          <w:szCs w:val="24"/>
        </w:rPr>
        <w:t>Warszawa 2009 r.</w:t>
      </w: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EE20FE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792" w:rsidRDefault="00ED7792" w:rsidP="00371418">
      <w:pPr>
        <w:pStyle w:val="Nagwek1"/>
      </w:pPr>
    </w:p>
    <w:p w:rsidR="00BF6733" w:rsidRDefault="00BF6733" w:rsidP="00BF6733"/>
    <w:p w:rsidR="00BF6733" w:rsidRPr="00BF6733" w:rsidRDefault="00BF6733" w:rsidP="00BF6733"/>
    <w:p w:rsidR="00371418" w:rsidRDefault="00BC5D22" w:rsidP="00371418">
      <w:pPr>
        <w:pStyle w:val="Nagwek1"/>
      </w:pPr>
      <w:bookmarkStart w:id="15" w:name="_Toc394923136"/>
      <w:r>
        <w:lastRenderedPageBreak/>
        <w:t>ST-000</w:t>
      </w:r>
      <w:r w:rsidR="00ED7792">
        <w:t>5</w:t>
      </w:r>
      <w:r w:rsidR="00726283">
        <w:t xml:space="preserve"> Kładzenie i wykładanie podłóg</w:t>
      </w:r>
      <w:r w:rsidR="00371418">
        <w:t>.</w:t>
      </w:r>
      <w:bookmarkEnd w:id="15"/>
    </w:p>
    <w:p w:rsidR="00371418" w:rsidRPr="003837C9" w:rsidRDefault="00371418" w:rsidP="00371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- kod CPV 45431000-7</w:t>
      </w:r>
      <w:r w:rsidR="003837C9">
        <w:rPr>
          <w:rFonts w:ascii="Arial" w:hAnsi="Arial" w:cs="Arial"/>
          <w:bCs/>
          <w:color w:val="000000"/>
          <w:sz w:val="28"/>
          <w:szCs w:val="28"/>
        </w:rPr>
        <w:t>- kładzenie płytek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Wst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ę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1.1. Przedmiot ST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Przedmiotem niniejszej specyfikacji technicznej są wymagania dotyczące wykonania i odbioru </w:t>
      </w:r>
      <w:r w:rsidR="00BF6733">
        <w:rPr>
          <w:rFonts w:ascii="Arial" w:hAnsi="Arial" w:cs="Arial"/>
          <w:color w:val="000000"/>
          <w:sz w:val="20"/>
          <w:szCs w:val="20"/>
        </w:rPr>
        <w:t>kładzenia i wykładania podłóg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1.2. Zakres stosowania ST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Specyfikacja jest stosowana jako dokument przy zleceniu i realizacji robót wymienionych w punkcie 1.1.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1.3. Zakres robót obj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tych ST</w:t>
      </w:r>
    </w:p>
    <w:p w:rsidR="00371418" w:rsidRDefault="009D049F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1.3.1</w:t>
      </w:r>
      <w:r w:rsidR="00371418">
        <w:rPr>
          <w:rFonts w:ascii="Arial" w:hAnsi="Arial" w:cs="Arial"/>
          <w:color w:val="000000"/>
          <w:sz w:val="20"/>
          <w:szCs w:val="20"/>
        </w:rPr>
        <w:t>. Gruntowanie podłoża pod glazurę</w:t>
      </w:r>
    </w:p>
    <w:p w:rsidR="00371418" w:rsidRDefault="009D049F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1.3.2</w:t>
      </w:r>
      <w:r w:rsidR="00371418">
        <w:rPr>
          <w:rFonts w:ascii="Arial" w:hAnsi="Arial" w:cs="Arial"/>
          <w:color w:val="000000"/>
          <w:sz w:val="20"/>
          <w:szCs w:val="20"/>
        </w:rPr>
        <w:t>. Licowanie ścian płytkami na klej. Przygotowanie podłoża</w:t>
      </w:r>
    </w:p>
    <w:p w:rsidR="00371418" w:rsidRDefault="009D049F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1.3.3</w:t>
      </w:r>
      <w:r w:rsidR="00371418">
        <w:rPr>
          <w:rFonts w:ascii="Arial" w:hAnsi="Arial" w:cs="Arial"/>
          <w:color w:val="000000"/>
          <w:sz w:val="20"/>
          <w:szCs w:val="20"/>
        </w:rPr>
        <w:t>. L</w:t>
      </w:r>
      <w:r>
        <w:rPr>
          <w:rFonts w:ascii="Arial" w:hAnsi="Arial" w:cs="Arial"/>
          <w:color w:val="000000"/>
          <w:sz w:val="20"/>
          <w:szCs w:val="20"/>
        </w:rPr>
        <w:t>icowanie ścian płytkami o wym.</w:t>
      </w:r>
      <w:r w:rsidR="00851E5B">
        <w:rPr>
          <w:rFonts w:ascii="Arial" w:hAnsi="Arial" w:cs="Arial"/>
          <w:color w:val="000000"/>
          <w:sz w:val="20"/>
          <w:szCs w:val="20"/>
        </w:rPr>
        <w:t>20-</w:t>
      </w:r>
      <w:r w:rsidR="006151AC">
        <w:rPr>
          <w:rFonts w:ascii="Arial" w:hAnsi="Arial" w:cs="Arial"/>
          <w:color w:val="000000"/>
          <w:sz w:val="20"/>
          <w:szCs w:val="20"/>
        </w:rPr>
        <w:t>30</w:t>
      </w:r>
      <w:r w:rsidR="00371418">
        <w:rPr>
          <w:rFonts w:ascii="Arial" w:hAnsi="Arial" w:cs="Arial"/>
          <w:color w:val="000000"/>
          <w:sz w:val="20"/>
          <w:szCs w:val="20"/>
        </w:rPr>
        <w:t xml:space="preserve"> cm na klej - metoda wykonania kombinowana</w:t>
      </w:r>
    </w:p>
    <w:p w:rsidR="00F34C70" w:rsidRDefault="00F329DB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1.3.4</w:t>
      </w:r>
      <w:r w:rsidR="00371418">
        <w:rPr>
          <w:rFonts w:ascii="Arial" w:hAnsi="Arial" w:cs="Arial"/>
          <w:color w:val="000000"/>
          <w:sz w:val="20"/>
          <w:szCs w:val="20"/>
        </w:rPr>
        <w:t>. Ułożenie posadzki z płytek terakoty.</w:t>
      </w:r>
    </w:p>
    <w:p w:rsidR="00851E5B" w:rsidRPr="00851E5B" w:rsidRDefault="00F329DB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1.3.5. Wykonanie cokolików z terakoty wys. 10 cm mocowanych na klej- z przycinaniem płytek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Materiały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2.1. Materiały - ogólne wymagania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2.1.1. Ogólne wymagania dotyczące materiałów, ich pozyskania i składowania podano w ST 00.00.00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"Wymagania ogólne"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Kompozycje klejące muszą odpowiadać wymaganiom PN-EN 12004/A1:2003 lub odpowiednich aprobat</w:t>
      </w:r>
      <w:r w:rsidR="00F34C7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technicznych. Natomiast płytki ceramiczne - wymaganiom normy PN-EN 14411:2005 lub odpowiednim</w:t>
      </w:r>
      <w:r w:rsidR="00F34C7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aprobatom technicznym. Zaprawy do spoinowania muszą odpowiadać wymaganiom odpowiednich aprobat</w:t>
      </w:r>
      <w:r w:rsidR="00F34C7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technicznych lub norm.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Każda partia materiału powinna być dostarczona na budowę z kopią certyfikatu lub deklaracji zgodności,</w:t>
      </w:r>
      <w:r w:rsidR="00F34C7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stwierdzającej zgodność właściwości technicznych z wymaganiami podanymi w normach i aprobatach</w:t>
      </w:r>
      <w:r w:rsidR="00F34C7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technicznych. Materiał dostarczony bez tych dokumentów nie może być stosowany.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2.2. Materiały - lista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2.2.1. Do wykonania robót wymienionych w punkcie 1.2 specyfikacji wykonawca powinien użyć następujących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materiałów podstawowych:</w:t>
      </w:r>
    </w:p>
    <w:p w:rsidR="00371418" w:rsidRDefault="009D049F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2.2.2</w:t>
      </w:r>
      <w:r w:rsidR="00371418">
        <w:rPr>
          <w:rFonts w:ascii="Arial" w:hAnsi="Arial" w:cs="Arial"/>
          <w:color w:val="000000"/>
          <w:sz w:val="20"/>
          <w:szCs w:val="20"/>
        </w:rPr>
        <w:t>. płyn gruntujący pod płytki glazury</w:t>
      </w:r>
    </w:p>
    <w:p w:rsidR="00371418" w:rsidRDefault="009D049F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2.2.3</w:t>
      </w:r>
      <w:r w:rsidR="00371418">
        <w:rPr>
          <w:rFonts w:ascii="Arial" w:hAnsi="Arial" w:cs="Arial"/>
          <w:color w:val="000000"/>
          <w:sz w:val="20"/>
          <w:szCs w:val="20"/>
        </w:rPr>
        <w:t>. płyn gruntujący pod płytki terakoty</w:t>
      </w:r>
    </w:p>
    <w:p w:rsidR="00371418" w:rsidRDefault="009D049F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2.2.4</w:t>
      </w:r>
      <w:r w:rsidR="00371418">
        <w:rPr>
          <w:rFonts w:ascii="Arial" w:hAnsi="Arial" w:cs="Arial"/>
          <w:color w:val="000000"/>
          <w:sz w:val="20"/>
          <w:szCs w:val="20"/>
        </w:rPr>
        <w:t>. płytki ceramiczne glazura</w:t>
      </w:r>
    </w:p>
    <w:p w:rsidR="00371418" w:rsidRDefault="009D049F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2.2.5</w:t>
      </w:r>
      <w:r w:rsidR="00371418">
        <w:rPr>
          <w:rFonts w:ascii="Arial" w:hAnsi="Arial" w:cs="Arial"/>
          <w:color w:val="000000"/>
          <w:sz w:val="20"/>
          <w:szCs w:val="20"/>
        </w:rPr>
        <w:t>. zaprawa do spoinowania płytek ceramicznych</w:t>
      </w:r>
    </w:p>
    <w:p w:rsidR="00371418" w:rsidRDefault="009D049F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2.2.6</w:t>
      </w:r>
      <w:r w:rsidR="00371418">
        <w:rPr>
          <w:rFonts w:ascii="Arial" w:hAnsi="Arial" w:cs="Arial"/>
          <w:color w:val="000000"/>
          <w:sz w:val="20"/>
          <w:szCs w:val="20"/>
        </w:rPr>
        <w:t xml:space="preserve">. zaprawa klejowa sucha do płytek </w:t>
      </w:r>
      <w:proofErr w:type="spellStart"/>
      <w:r w:rsidR="00371418">
        <w:rPr>
          <w:rFonts w:ascii="Arial" w:hAnsi="Arial" w:cs="Arial"/>
          <w:color w:val="000000"/>
          <w:sz w:val="20"/>
          <w:szCs w:val="20"/>
        </w:rPr>
        <w:t>cer.ścienn</w:t>
      </w:r>
      <w:proofErr w:type="spellEnd"/>
      <w:r w:rsidR="00371418">
        <w:rPr>
          <w:rFonts w:ascii="Arial" w:hAnsi="Arial" w:cs="Arial"/>
          <w:color w:val="000000"/>
          <w:sz w:val="20"/>
          <w:szCs w:val="20"/>
        </w:rPr>
        <w:t>.</w:t>
      </w:r>
    </w:p>
    <w:p w:rsidR="00371418" w:rsidRDefault="009D049F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2.2.7</w:t>
      </w:r>
      <w:r w:rsidR="00371418">
        <w:rPr>
          <w:rFonts w:ascii="Arial" w:hAnsi="Arial" w:cs="Arial"/>
          <w:color w:val="000000"/>
          <w:sz w:val="20"/>
          <w:szCs w:val="20"/>
        </w:rPr>
        <w:t>. cokoliki z terakoty</w:t>
      </w:r>
    </w:p>
    <w:p w:rsidR="00371418" w:rsidRPr="00F34C70" w:rsidRDefault="009D049F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2.2.8</w:t>
      </w:r>
      <w:r w:rsidR="00371418">
        <w:rPr>
          <w:rFonts w:ascii="Arial" w:hAnsi="Arial" w:cs="Arial"/>
          <w:color w:val="000000"/>
          <w:sz w:val="20"/>
          <w:szCs w:val="20"/>
        </w:rPr>
        <w:t>. płytki terakoty</w:t>
      </w:r>
      <w:r w:rsidR="00F34C70">
        <w:rPr>
          <w:rFonts w:ascii="Arial" w:hAnsi="Arial" w:cs="Arial"/>
          <w:color w:val="000000"/>
          <w:sz w:val="20"/>
          <w:szCs w:val="20"/>
        </w:rPr>
        <w:t xml:space="preserve"> </w:t>
      </w:r>
      <w:r w:rsidR="00F34C70" w:rsidRPr="00F34C70">
        <w:rPr>
          <w:rFonts w:ascii="Arial" w:hAnsi="Arial" w:cs="Arial"/>
          <w:b/>
          <w:color w:val="000000"/>
          <w:sz w:val="20"/>
          <w:szCs w:val="20"/>
        </w:rPr>
        <w:t xml:space="preserve">.  </w:t>
      </w:r>
      <w:r w:rsidR="00F34C70" w:rsidRPr="00F34C70">
        <w:rPr>
          <w:b/>
        </w:rPr>
        <w:t>Płytki antypoślizgowe  w klasie R 10</w:t>
      </w:r>
      <w:r w:rsidR="00F34C70">
        <w:rPr>
          <w:b/>
        </w:rPr>
        <w:t xml:space="preserve"> i R12 </w:t>
      </w:r>
      <w:r w:rsidR="00F34C70" w:rsidRPr="00F34C70">
        <w:rPr>
          <w:b/>
        </w:rPr>
        <w:t xml:space="preserve"> i ścieralności w klasie V.</w:t>
      </w:r>
    </w:p>
    <w:p w:rsidR="00371418" w:rsidRDefault="009D049F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2.2.9</w:t>
      </w:r>
      <w:r w:rsidR="00371418">
        <w:rPr>
          <w:rFonts w:ascii="Arial" w:hAnsi="Arial" w:cs="Arial"/>
          <w:color w:val="000000"/>
          <w:sz w:val="20"/>
          <w:szCs w:val="20"/>
        </w:rPr>
        <w:t>. zaprawa do spoinowania płytek ceramicznych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2.2.1</w:t>
      </w:r>
      <w:r w:rsidR="009D049F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 xml:space="preserve">. zaprawa klejowa sucha do płytek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ceram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71418" w:rsidRDefault="009D049F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2.2.11</w:t>
      </w:r>
      <w:r w:rsidR="00371418">
        <w:rPr>
          <w:rFonts w:ascii="Arial" w:hAnsi="Arial" w:cs="Arial"/>
          <w:color w:val="000000"/>
          <w:sz w:val="20"/>
          <w:szCs w:val="20"/>
        </w:rPr>
        <w:t>. płytki glazury</w:t>
      </w:r>
    </w:p>
    <w:p w:rsidR="00371418" w:rsidRDefault="009D049F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2.2.12</w:t>
      </w:r>
      <w:r w:rsidR="00371418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371418">
        <w:rPr>
          <w:rFonts w:ascii="Arial" w:hAnsi="Arial" w:cs="Arial"/>
          <w:color w:val="000000"/>
          <w:sz w:val="20"/>
          <w:szCs w:val="20"/>
        </w:rPr>
        <w:t>zapr.klej.sucha</w:t>
      </w:r>
      <w:proofErr w:type="spellEnd"/>
      <w:r w:rsidR="00371418">
        <w:rPr>
          <w:rFonts w:ascii="Arial" w:hAnsi="Arial" w:cs="Arial"/>
          <w:color w:val="000000"/>
          <w:sz w:val="20"/>
          <w:szCs w:val="20"/>
        </w:rPr>
        <w:t xml:space="preserve"> do płytek </w:t>
      </w:r>
      <w:proofErr w:type="spellStart"/>
      <w:r w:rsidR="00371418">
        <w:rPr>
          <w:rFonts w:ascii="Arial" w:hAnsi="Arial" w:cs="Arial"/>
          <w:color w:val="000000"/>
          <w:sz w:val="20"/>
          <w:szCs w:val="20"/>
        </w:rPr>
        <w:t>ceram</w:t>
      </w:r>
      <w:proofErr w:type="spellEnd"/>
      <w:r w:rsidR="00371418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371418">
        <w:rPr>
          <w:rFonts w:ascii="Arial" w:hAnsi="Arial" w:cs="Arial"/>
          <w:color w:val="000000"/>
          <w:sz w:val="20"/>
          <w:szCs w:val="20"/>
        </w:rPr>
        <w:t>Altas</w:t>
      </w:r>
      <w:proofErr w:type="spellEnd"/>
    </w:p>
    <w:p w:rsidR="00F34C70" w:rsidRDefault="00F34C70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Sprz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ę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3.1. Sprz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t - ogólne wymagania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3.1.1. Ogólne wymagania dotyczące sprzętu podano w ST 00.00.00 "Wymagania ogólne"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wykonywania robót okładzinowych i posadzkowych należy stosować: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szczotki o sztywnym włosiu lub druciane do czyszczenia powierzchni podłoża,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szpachle i packi metalowe lub z tworzywa sztucznego,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narzędzia lub urządzenia do cięcia płytek,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packi ząbkowane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stalowe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lub z tworzywa o wysokości ząbków 6-12 mm do rozprowadzania kompozycji</w:t>
      </w:r>
      <w:r w:rsidR="00F34C7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klejących,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łaty do sprawdzania równości powierzchni,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poziomnice,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wkładki dystansowe,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mieszadła koszyczkowe napędzane wiertarką elektryczną oraz pojemniki do przygotowywania kompozycji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klejących,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gąbki do mycia oraz czyszczenia okładziny i posadzki.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3.2. Sprz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t - lista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3.2.1. Wykonawca przystępujący do wykonania robót wymienionych w punkcie 1.2 specyfikacji powinien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wykazać się możliwością korzystania z następującego sprzętu: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3.2.2. środek transportowy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3.2.3. wyciąg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Transport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4.1. Transport - ogólne wymagania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Ogólne wymagania dotyczące transportu podano w ST 00.00.00 "Wymagania ogólne"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 Wykonanie robót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5.1. Wykonanie robót - ogólne zasady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5.1.1. Ogólne zasady wykonania robót podano w ST 00.00.00 "Wymagania ogólne"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5.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 przystąpieniem do robót okładzinowych powinny być zakończone: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wszystkie roboty budowlane, z wyjątkiem malowania ścian,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podłogi z materiałów mineralnych włącznie z cokolikiem,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roboty instalacyjne, wodno-kanalizacyjne, centralnego ogrzewania z przeprowadzeniem ciśnieniowych prób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wodnych, instalacje elektryczne bez montażu osprzętu,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wszystkie bruzdy, kanały i przebicia naprawione i wykończone tynkiem lub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masami naprawczymi. Temperatura nie powinna być niższa niż +5 °C w ci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ągu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całej doby.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Podło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a pod okładzin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Podłożem pod okładziny ceramiczne mocowane na kompozycjach klejowych mogą być ściany betonowe,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otynkowane mury z elementów drobnowymiarowych lub płyty gipsowo-kartonowe. Przed przystąpieniem do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robót okładzinowych należy sprawdzić prawidłowość przygotowania podłoża. Podłoże betonowe powinno być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czyste, odpylone, pozbawione resztek środków antyadhezyjnych i starych powłok, bez raków, pęknięć i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ubytków.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Połączenia i spoiny między elementami prefabrykowanymi powinny być płaskie i równe. W przypadku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występowania małych nierówności należy je zeszlifować, a większe uskoki i ubytki wyrównać zaprawą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cementową lub specjalnymi masami naprawczymi.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ścian z elementów drobnowymiarowych tynk powinien być dwuwarstwowy (obrzutka + narzut)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zatarty na ostro, wykonany z zaprawy cementowej lub cementowo-wapiennej marki M4-M7. W przypadku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okładzin wewnętrznych ściana z elementów drobnowymiarowych może być otynkowana tynkiem gipsowym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zatartym na ostro marki M4-M7. W zakresie wykonania krawędzi i powierzchni powinien on spełniać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następujące wymagania: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powierzchnia czysta, niepyląca,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bez ubytków i tłustych plam, oczyszczona ze </w:t>
      </w:r>
      <w:r>
        <w:rPr>
          <w:rFonts w:ascii="Arial" w:hAnsi="Arial" w:cs="Arial"/>
          <w:color w:val="000000"/>
          <w:sz w:val="20"/>
          <w:szCs w:val="20"/>
        </w:rPr>
        <w:t>starych powłok malarskich,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odchylenie powierzchni tynku od płaszczyzny oraz odchylenie krawędzi od linii prostej, mierzone łatą kontrolną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długości 2 m, nie może przekraczać 3 mm przy liczbie odchyłek nie większej niż 3 na długości łaty,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odchylenie powierzchni tynku od kierunku pionowego nie może być większe niż 4 mm na wysokości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kondygnacji,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odchylenie powierzchni od kierunku poziomego nie może być większe niż 2 mm na l m.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Ewentualne ubytki i nierówności należy naprawić zaprawą cementową lub specjalnymi masami naprawczymi.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dopuszcza się wykonywania okładzin ceramicznych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mocowanych na </w:t>
      </w:r>
      <w:r>
        <w:rPr>
          <w:rFonts w:ascii="Arial" w:hAnsi="Arial" w:cs="Arial"/>
          <w:color w:val="000000"/>
          <w:sz w:val="20"/>
          <w:szCs w:val="20"/>
        </w:rPr>
        <w:t>kompozycjach klejących, na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podłożach: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pokrytych starymi powłokami malarskimi,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-z zaprawy cementowej, cementowo-wapiennej marki niższej niż M4,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z zaprawy wapiennej i gipsowej oraz gładziach z nich wykonanych.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Wykonanie ok</w:t>
      </w:r>
      <w:r>
        <w:rPr>
          <w:rFonts w:ascii="Arial" w:hAnsi="Arial" w:cs="Arial"/>
          <w:b/>
          <w:bCs/>
          <w:color w:val="007F00"/>
          <w:sz w:val="20"/>
          <w:szCs w:val="20"/>
        </w:rPr>
        <w:t>ł</w:t>
      </w:r>
      <w:r>
        <w:rPr>
          <w:rFonts w:ascii="Arial" w:hAnsi="Arial" w:cs="Arial"/>
          <w:b/>
          <w:bCs/>
          <w:color w:val="000000"/>
          <w:sz w:val="20"/>
          <w:szCs w:val="20"/>
        </w:rPr>
        <w:t>adziny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Płytki ceramiczne przed przyklejeniem należy posegregować według wymiarów, gatunków i odcieni. Następnie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należy wyznaczyć na ścianie linię poziomą, od której układane będą płytki (może to być linia wyznaczona przez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cokół posadzki) oraz przygotować kompozycję klejącą zgodnie z instrukcją producenta.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Kompozycję klejącą trzeba rozprowadzić pacą ząbkowaną ustawioną pod kątem około 50°. Kompozycja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powinna być nałożona równomiernie i pokrywać całą powierzchnię ściany. Powierzchnia z nałożoną warstwą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kompozycji klejącej powinna pozwolić na wykonanie okładziny w ciągu około 15 minut.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Po nałożeniu kompozycji klejącej układamy płytki warstwami poziomymi, począwszy od wyznaczonej na ścianie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linii. Nakładając płytkę, trzeba ją lekko przesunąć po ścianie (ok. 1-2 cm), ustawić w żądanej pozycji i docisnąć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tak, aby warstwa kleju pod płytką miała grubość 4-6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Przesunięcie nie może powodować zgarniania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kompozycji klejącej. W celu dokładnego umocowania płytki i utrzymania oczekiwanej szerokości spoiny należy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stosować wkładki dystansowe.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 wykonaniu fragmentu okładziny należy usunąć nadmiar kompozycji klejącej ze spoin między płytkami. Po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związaniu zaprawy klejami należy usunąć wkładki dystansowe i wypełnić spoiny zaprawą do fugowania.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Podłoże pod posadzki ceramiczne może stanowić beton lub zaprawa cementowa. Podkłady z zaprawy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cementowej powinny mieć wytrzymałość na ściskanie minimum 12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MPa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 na zginanie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MPa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Podkłady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betonowe powinny być wykonane z betonu co najmniej klasy B-20.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Grubość podkładów cementowych powinna wynosić między innymi: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- 25 mm dla podkładu związanego z podłożem,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- 35 mm dla podkładu na izolacji przeciwwilgociowej,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- 40 mm dla podkładu pływającego na warstwie izolacji akustycznej lub cieplnej. Grubość podkładu betonowego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powinna wynosić minimum 50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Powierzchnia podkładu powinna być zatarta na ostro, bez raków, pęknięć i ubytków, czysta, pozbawiona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resztek starych wykładzin i odpylona. Niedopuszczalne są zabrudzenia bitumami i środkami antyadhezyjnymi.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Dozwolone odchylenie powierzchni podkładu od płaszczyzny, w dowolnym miejscu podkładu, nie może przekraczać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5 mm na całej długości łaty kontrolnej o długości 2 m.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podkładzie należy wykonać, zgodnie z projektem, spadki i szczeliny dylatacyjne, konstrukcyjne i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przeciwskurczowe. Na zewnątrz budynków powierzchnia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zdylatowanych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pól nie powinna być większa niż 10 m</w:t>
      </w:r>
      <w:r>
        <w:rPr>
          <w:rFonts w:ascii="Arial" w:hAnsi="Arial" w:cs="Arial"/>
          <w:color w:val="000000"/>
          <w:sz w:val="13"/>
          <w:szCs w:val="13"/>
        </w:rPr>
        <w:t>2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przy maksymalnej długości boku nie większej niż 3,5 m.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Wewnątrz budynków pola dylatacyjne powinny mieć wymiary nie większe niż 5 x 6 m. Dylatacje powinny być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wykonane w miejscach dylatacji budynku, wokół fundamentów maszyn, słupów konstrukcyjnych oraz na styku z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innymi rodzajami posadzek. Szczegółowe informacje o układzie warstw podłogowych, wielkości i kierunku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spadków, miejsc osadzenia wpustów oraz miejsc wykonania dylatacji powinny być podane w projekcie.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Płytki ceramiczne przed przyklejeniem należy posegregować według wymiarów, gatunków i odcieni oraz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wyznaczyć linię, od której układane będą płytki.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Następnie przygotowuje się kompozycję klejącą zgodnie z instrukcją producenta. Należy rozprowadzić japo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podłożu pacą ząbkowaną, ustawioną pod kątem około 50°. Kompozycja powinna by ć nałożona równomiernie i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pokrywać całą powierzchnię podłoża. Powierzchnia z nałożoną warstwą kompozycji klejącej powinna pozwolić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 wykonanie posadzki w ciągu 10 minut.</w:t>
      </w:r>
    </w:p>
    <w:p w:rsidR="00371418" w:rsidRP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 nałożeniu kompozycji klejącej płytki układa się od wyznaczonej linii. Nakładając płytkę, należy ją lekko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przesunąć po podłożu (ok. 1-2 cm), ustawić w żądanej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pozycji </w:t>
      </w:r>
      <w:r>
        <w:rPr>
          <w:rFonts w:ascii="Arial" w:hAnsi="Arial" w:cs="Arial"/>
          <w:color w:val="000000"/>
          <w:sz w:val="20"/>
          <w:szCs w:val="20"/>
        </w:rPr>
        <w:t>i docisnąć tak, aby warstwa kleju pod płytką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371418">
        <w:rPr>
          <w:rFonts w:ascii="Arial" w:hAnsi="Arial" w:cs="Arial"/>
          <w:sz w:val="20"/>
          <w:szCs w:val="20"/>
        </w:rPr>
        <w:t xml:space="preserve">miała grubość 6-8 </w:t>
      </w:r>
      <w:proofErr w:type="spellStart"/>
      <w:r w:rsidRPr="00371418">
        <w:rPr>
          <w:rFonts w:ascii="Arial" w:hAnsi="Arial" w:cs="Arial"/>
          <w:sz w:val="20"/>
          <w:szCs w:val="20"/>
        </w:rPr>
        <w:t>mm</w:t>
      </w:r>
      <w:proofErr w:type="spellEnd"/>
      <w:r w:rsidRPr="00371418">
        <w:rPr>
          <w:rFonts w:ascii="Arial" w:hAnsi="Arial" w:cs="Arial"/>
          <w:sz w:val="20"/>
          <w:szCs w:val="20"/>
        </w:rPr>
        <w:t>. Prze sunięcie nie może powodować zgarniania kompozycji klejącej. W celu dokładnego</w:t>
      </w:r>
      <w:r w:rsidR="00B7110A">
        <w:rPr>
          <w:rFonts w:ascii="Arial" w:hAnsi="Arial" w:cs="Arial"/>
          <w:sz w:val="20"/>
          <w:szCs w:val="20"/>
        </w:rPr>
        <w:t xml:space="preserve"> </w:t>
      </w:r>
      <w:r w:rsidRPr="00371418">
        <w:rPr>
          <w:rFonts w:ascii="Arial" w:hAnsi="Arial" w:cs="Arial"/>
          <w:sz w:val="20"/>
          <w:szCs w:val="20"/>
        </w:rPr>
        <w:t>umocowania płytki i utrzymania oczekiwanej szerokości spoiny należy stosować wkładki dystansowe. Po</w:t>
      </w:r>
      <w:r w:rsidR="00B7110A">
        <w:rPr>
          <w:rFonts w:ascii="Arial" w:hAnsi="Arial" w:cs="Arial"/>
          <w:sz w:val="20"/>
          <w:szCs w:val="20"/>
        </w:rPr>
        <w:t xml:space="preserve"> </w:t>
      </w:r>
      <w:r w:rsidRPr="00371418">
        <w:rPr>
          <w:rFonts w:ascii="Arial" w:hAnsi="Arial" w:cs="Arial"/>
          <w:sz w:val="20"/>
          <w:szCs w:val="20"/>
        </w:rPr>
        <w:t>wykonaniu fragmentu posadzki należy usunąć nadmiar kompozycji klejącej ze spoin między płytkami.</w:t>
      </w:r>
    </w:p>
    <w:p w:rsidR="00371418" w:rsidRP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418">
        <w:rPr>
          <w:rFonts w:ascii="Arial" w:hAnsi="Arial" w:cs="Arial"/>
          <w:sz w:val="20"/>
          <w:szCs w:val="20"/>
        </w:rPr>
        <w:t>Zaleca się, aby szerokość spoiny wynosiła przy płytkach o długości boku:</w:t>
      </w:r>
    </w:p>
    <w:p w:rsidR="00371418" w:rsidRP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418">
        <w:rPr>
          <w:rFonts w:ascii="Arial" w:hAnsi="Arial" w:cs="Arial"/>
          <w:sz w:val="20"/>
          <w:szCs w:val="20"/>
        </w:rPr>
        <w:t>- do 100 mm około 2 mm,</w:t>
      </w:r>
    </w:p>
    <w:p w:rsidR="00371418" w:rsidRP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418">
        <w:rPr>
          <w:rFonts w:ascii="Arial" w:hAnsi="Arial" w:cs="Arial"/>
          <w:sz w:val="20"/>
          <w:szCs w:val="20"/>
        </w:rPr>
        <w:t>- od 100 mm do 200 mm około 3 mm,</w:t>
      </w:r>
    </w:p>
    <w:p w:rsidR="00371418" w:rsidRP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418">
        <w:rPr>
          <w:rFonts w:ascii="Arial" w:hAnsi="Arial" w:cs="Arial"/>
          <w:sz w:val="20"/>
          <w:szCs w:val="20"/>
        </w:rPr>
        <w:t>- od 200 mm do 600 mm około 4 mm,</w:t>
      </w:r>
    </w:p>
    <w:p w:rsidR="00371418" w:rsidRP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418">
        <w:rPr>
          <w:rFonts w:ascii="Arial" w:hAnsi="Arial" w:cs="Arial"/>
          <w:sz w:val="20"/>
          <w:szCs w:val="20"/>
        </w:rPr>
        <w:t xml:space="preserve">- powyżej 600 mm około 5-20 </w:t>
      </w:r>
      <w:proofErr w:type="spellStart"/>
      <w:r w:rsidRPr="00371418">
        <w:rPr>
          <w:rFonts w:ascii="Arial" w:hAnsi="Arial" w:cs="Arial"/>
          <w:sz w:val="20"/>
          <w:szCs w:val="20"/>
        </w:rPr>
        <w:t>mm</w:t>
      </w:r>
      <w:proofErr w:type="spellEnd"/>
      <w:r w:rsidRPr="00371418">
        <w:rPr>
          <w:rFonts w:ascii="Arial" w:hAnsi="Arial" w:cs="Arial"/>
          <w:sz w:val="20"/>
          <w:szCs w:val="20"/>
        </w:rPr>
        <w:t>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71418">
        <w:rPr>
          <w:rFonts w:ascii="Arial" w:hAnsi="Arial" w:cs="Arial"/>
          <w:sz w:val="20"/>
          <w:szCs w:val="20"/>
        </w:rPr>
        <w:t>Po związaniu kleju należy usunąć wkładki dystansowe i wypełnić spoiny zaprawą do rugowania na menisk</w:t>
      </w:r>
      <w:r w:rsidR="00B7110A">
        <w:rPr>
          <w:rFonts w:ascii="Arial" w:hAnsi="Arial" w:cs="Arial"/>
          <w:sz w:val="20"/>
          <w:szCs w:val="20"/>
        </w:rPr>
        <w:t xml:space="preserve"> </w:t>
      </w:r>
      <w:r w:rsidRPr="00371418">
        <w:rPr>
          <w:rFonts w:ascii="Arial" w:hAnsi="Arial" w:cs="Arial"/>
          <w:sz w:val="20"/>
          <w:szCs w:val="20"/>
        </w:rPr>
        <w:t xml:space="preserve">wklęsły. W posadzce należy wykonać dylatację w miejscach dylatacji </w:t>
      </w:r>
      <w:r>
        <w:rPr>
          <w:rFonts w:ascii="Arial" w:hAnsi="Arial" w:cs="Arial"/>
          <w:color w:val="000000"/>
          <w:sz w:val="20"/>
          <w:szCs w:val="20"/>
        </w:rPr>
        <w:t>podkładu, a szczeliny dylatacyjne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wypełnić masą dylatacyjną lub zastosować specjalne wkładki. Masa dylatacyjna i wkładki dylatacyjne powinny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mieć aktualną aprobatę techniczną.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Kontrola jako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ś</w:t>
      </w:r>
      <w:r>
        <w:rPr>
          <w:rFonts w:ascii="Arial" w:hAnsi="Arial" w:cs="Arial"/>
          <w:b/>
          <w:bCs/>
          <w:color w:val="000000"/>
          <w:sz w:val="24"/>
          <w:szCs w:val="24"/>
        </w:rPr>
        <w:t>ci robót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6.1. Kontrola jako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 robót - zasady ogólne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Ogólne zasady kontroli jakości robót podano w ST 00.00.00 "Wymagania ogólne"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6.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Kontrola wykonanej okładziny powinna obejmować: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zgodność wykonania z dokumentacją techniczną lub umową (przez oględziny i pomiary),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stan podłoży na podstawie protokołów badań międzyoperacyjnych,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• jakość materiałów na podstawie deklaracji zgodności lub certyfikatów zgodności przedłożonych przez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dostawców,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prawidłowość wykonania okładziny przez sprawdzenie: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przyczepności okładziny, która przy lekkim opukiwaniu nie powinna wydawać głuchego odgłosu,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odchylenia krawędzi od kierunku poziomego i pionowego, przy użyciu łaty o długości 2 m (nie powinno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przekraczać 2 mm na długości łaty 2 m),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odchylenia powierzchni od płaszczyzny łatą o długości 2 m (nie powinno być większe niż 2 mm na całej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długości łaty),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prawidłowości przebiegu i wypełnienia spoin poziomnicą i pionem z dokładnością do l mm,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grubości warstwy kompozycji klejącej pod płytką, która nie powinna przekraczać wartości określonej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producenta w instrukcji, na podstawie zużycia kompozycji klejącej.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Kontrola wykonanej posadzki powinna obejmować: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zgodność wykonania z dokumentacją techniczną lub umową, porównując posadzki z projektem przez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oględziny i pomiary (w tym wielkość i kierunek spadków, miejsca osadzenia wpustów itp.),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stan podłoży na podstawie protokołów badań międzyoperacyjnych,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•jakość materiałów na podstawie deklaracji zgodności lub certyfikatów zgodności przedłożonych przez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dostawców,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prawidłowość wykonania posadzki przez sprawdzenie: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przyczepności posadzki, która przy lekkim opukiwaniu nie powinna wydawać głuchego odgłosu,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odchylenia powierzchni od płaszczyzny łatą o długości 2 m (odchylenie to nie powinno być większe niż 3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mm na całej długości łaty),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prawidłowości przebiegu i wypełnienia spoin łatą z dokładnością do l mm,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grubości warstwy kompozycji klejącej pod płytką, która nie powinna przekraczać grubości określonej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producenta.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Obmiar robót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7.1. Obmiar robót - ogólne zasady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zasady obmiaru robót podano w: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specyfikacji technicznej ST 00.00.00 "Wymagania ogólne"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7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założeniach ogólnych katalogu nakładów rzeczowych KNNR 2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7.2. Obmiar robót - szczegółowe zasady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Szczegółowe zasady przedmiaru podane są: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 katalogu KNNR 2 przy rozdziale "Tynki, okładziny i licowanie powierzchni wewnętrznych", zakres tabel: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0800 - 0899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Odbiór robót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8.1. Odbiór robót - ogólne zasady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Ogólne zasady odbioru robót podano w ST 00.00.00 "Wymagania ogólne"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8.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Odbiór gotowych okładzin i posadzek następuje po stwierdzeniu zgodności ich wykonania zamówieniem,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którego przedmiot określają projekt budowlany oraz specyfikacja techniczna wykonania i odbioru robót, a także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dokumentacja powykonawcza, w której podane są uzgodnione zmiany dokonane podczas prac okładzino</w:t>
      </w:r>
      <w:r w:rsidRPr="009D049F">
        <w:rPr>
          <w:rFonts w:ascii="Arial" w:hAnsi="Arial" w:cs="Arial"/>
          <w:sz w:val="20"/>
          <w:szCs w:val="20"/>
        </w:rPr>
        <w:t>wych i</w:t>
      </w:r>
      <w:r w:rsidR="00B7110A">
        <w:rPr>
          <w:rFonts w:ascii="Arial" w:hAnsi="Arial" w:cs="Arial"/>
          <w:sz w:val="20"/>
          <w:szCs w:val="20"/>
        </w:rPr>
        <w:t xml:space="preserve"> </w:t>
      </w:r>
      <w:r w:rsidRPr="009D049F">
        <w:rPr>
          <w:rFonts w:ascii="Arial" w:hAnsi="Arial" w:cs="Arial"/>
          <w:sz w:val="20"/>
          <w:szCs w:val="20"/>
        </w:rPr>
        <w:t>posadzko</w:t>
      </w:r>
      <w:r>
        <w:rPr>
          <w:rFonts w:ascii="Arial" w:hAnsi="Arial" w:cs="Arial"/>
          <w:color w:val="000000"/>
          <w:sz w:val="20"/>
          <w:szCs w:val="20"/>
        </w:rPr>
        <w:t>wych. W przypadku braku specyfikacji technicznej można uznać, że warunki techniczne wykonania i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odbioru robót powinny być zgodne z uznanymi za standardowe w niniejszych wytycznych.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Zgodność wykonania okładzin i posadzek stwierdza się na podstawie porównania wyników badań kontrolnych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wymienionych w punkcie 5.3 (w przypadku posadzek) z wymaganiami i tolerancjami podanymi w pozostałych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punktach.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Okładziny i posadzki powinny być odebrane, jeśli wszystkie wyniki badań kontrolnych są pozytywne. Jeżeli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chociaż jeden wynik badania jest negatywny, okładzina lub posadzka nie powinna zostać przyjęta.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takim przypadku należy przyjąć jedno z następujących rozwiązań: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-jeżeli to możliwe, poprawić okładzinę lub posadzkę i przedstawić j ą do ponownego odbioru,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-jeżeli odchylenia od wymagań nie zagrażają bezpieczeństwu użytkownika i trwałości okładziny lub posadzki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oraz jeżeli inwestor wyrazi zgodę - obniżyć wartość wykonanych robót,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 przypadku, gdy nie są możliwe podane wyżej rozwiązania - usunąć okładzinę lub posadzkę i wykonać je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ponownie. Protokół odbioru gotowych okładzin i posadzek powinien zawierać: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ocenę wyników badań,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wykaz wad i usterek ze wskazaniem możliwości ich usunięcia,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- stwierdzenie zgodności lub niezgodności wykonania okładzin lub posadzek z zamówieniem.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KONSERWACJA OKŁADZIN I POSADZEK CERAMICZNYCH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Konserwacja okładzin i posadzek ceramicznych polega na okresowym zmywaniu ich wodą z detergentami lub</w:t>
      </w:r>
      <w:r w:rsidR="00B711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innymi środkami zalecanymi przez producenta oraz na uzupełnianiu ubytków zaprawy do fugowania.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Podstawa płatno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ś</w:t>
      </w:r>
      <w:r>
        <w:rPr>
          <w:rFonts w:ascii="Arial" w:hAnsi="Arial" w:cs="Arial"/>
          <w:b/>
          <w:bCs/>
          <w:color w:val="000000"/>
          <w:sz w:val="24"/>
          <w:szCs w:val="24"/>
        </w:rPr>
        <w:t>ci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9.1. Podstawa płatno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 - ogólne zasady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Ogólne zasady dotyczące podstawy płatności podano w ST 00.00.00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9.</w:t>
      </w:r>
    </w:p>
    <w:p w:rsidR="00371418" w:rsidRDefault="00371418" w:rsidP="00EE3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Przepisy zwi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>
        <w:rPr>
          <w:rFonts w:ascii="Arial" w:hAnsi="Arial" w:cs="Arial"/>
          <w:b/>
          <w:bCs/>
          <w:color w:val="000000"/>
          <w:sz w:val="24"/>
          <w:szCs w:val="24"/>
        </w:rPr>
        <w:t>zane</w:t>
      </w:r>
    </w:p>
    <w:p w:rsidR="00371418" w:rsidRDefault="00371418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10.1. Ogólne przepisy związane z wykonaniem robót podano w ST 00.00.00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10.</w:t>
      </w: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F6733" w:rsidRDefault="00BF6733" w:rsidP="00EE36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D049F" w:rsidRDefault="00BC5D22" w:rsidP="00F56BBF">
      <w:pPr>
        <w:pStyle w:val="Nagwek1"/>
      </w:pPr>
      <w:bookmarkStart w:id="16" w:name="_Toc394923137"/>
      <w:r>
        <w:lastRenderedPageBreak/>
        <w:t>ST-0006</w:t>
      </w:r>
      <w:r w:rsidR="00F56BBF">
        <w:t xml:space="preserve"> Stolarka budowlana</w:t>
      </w:r>
      <w:bookmarkEnd w:id="16"/>
    </w:p>
    <w:p w:rsidR="009D049F" w:rsidRPr="003837C9" w:rsidRDefault="009D049F" w:rsidP="009D0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- kod CPV </w:t>
      </w:r>
      <w:r w:rsidR="003837C9">
        <w:rPr>
          <w:rFonts w:ascii="Arial" w:hAnsi="Arial" w:cs="Arial"/>
          <w:b/>
          <w:bCs/>
          <w:color w:val="000000"/>
          <w:sz w:val="28"/>
          <w:szCs w:val="28"/>
        </w:rPr>
        <w:t>45421000-4</w:t>
      </w:r>
      <w:r w:rsidR="003837C9">
        <w:rPr>
          <w:rFonts w:ascii="Arial" w:hAnsi="Arial" w:cs="Arial"/>
          <w:bCs/>
          <w:color w:val="000000"/>
          <w:sz w:val="28"/>
          <w:szCs w:val="28"/>
        </w:rPr>
        <w:t>- roboty w zakresie stolarki budowlanej</w:t>
      </w:r>
    </w:p>
    <w:p w:rsidR="009D049F" w:rsidRDefault="009D049F" w:rsidP="000D73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Wst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ę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</w:p>
    <w:p w:rsidR="00F56BBF" w:rsidRDefault="00F56BBF" w:rsidP="000D7377">
      <w:pPr>
        <w:spacing w:line="240" w:lineRule="auto"/>
        <w:jc w:val="both"/>
      </w:pPr>
      <w:bookmarkStart w:id="17" w:name="_Toc290476839"/>
      <w:r>
        <w:t>1.1 Przedmiot SST</w:t>
      </w:r>
      <w:bookmarkEnd w:id="17"/>
    </w:p>
    <w:p w:rsidR="00F56BBF" w:rsidRPr="000C1004" w:rsidRDefault="00F56BBF" w:rsidP="000D7377">
      <w:pPr>
        <w:widowControl w:val="0"/>
        <w:autoSpaceDE w:val="0"/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Przedmiotem  niniejszej  szczegółowej  specyfikacji  technicznej  są  wymagania  dotyczące  wykonania i odbioru stolarki budowlanej.</w:t>
      </w:r>
    </w:p>
    <w:p w:rsidR="00F56BBF" w:rsidRDefault="00F56BBF" w:rsidP="000D7377">
      <w:pPr>
        <w:spacing w:line="240" w:lineRule="auto"/>
        <w:jc w:val="both"/>
      </w:pPr>
      <w:bookmarkStart w:id="18" w:name="_Toc290476840"/>
      <w:r>
        <w:t>1.2 Zakres stosowania SST</w:t>
      </w:r>
      <w:bookmarkEnd w:id="18"/>
    </w:p>
    <w:p w:rsidR="00F56BBF" w:rsidRPr="000C1004" w:rsidRDefault="00F56BBF" w:rsidP="000D7377">
      <w:pPr>
        <w:widowControl w:val="0"/>
        <w:autoSpaceDE w:val="0"/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Szczegółowa specyfikacja techniczna jest stosowana jako dokument przetargowy i kontraktowy przy zlecaniu i realizacji robót wymienionych w pkt.</w:t>
      </w:r>
      <w:r>
        <w:rPr>
          <w:rFonts w:eastAsia="Times New Roman" w:cs="Calibri"/>
          <w:sz w:val="24"/>
          <w:szCs w:val="24"/>
          <w:lang w:eastAsia="ar-SA"/>
        </w:rPr>
        <w:t xml:space="preserve"> </w:t>
      </w:r>
      <w:r w:rsidRPr="000C1004">
        <w:rPr>
          <w:rFonts w:eastAsia="Times New Roman" w:cs="Calibri"/>
          <w:sz w:val="24"/>
          <w:szCs w:val="24"/>
          <w:lang w:eastAsia="ar-SA"/>
        </w:rPr>
        <w:t>1.1.</w:t>
      </w:r>
    </w:p>
    <w:p w:rsidR="00F56BBF" w:rsidRDefault="00F56BBF" w:rsidP="000D7377">
      <w:pPr>
        <w:spacing w:line="240" w:lineRule="auto"/>
        <w:jc w:val="both"/>
      </w:pPr>
      <w:bookmarkStart w:id="19" w:name="_Toc290476841"/>
      <w:r>
        <w:t>1.3 Zakres robót objętych SST</w:t>
      </w:r>
      <w:bookmarkEnd w:id="19"/>
    </w:p>
    <w:p w:rsidR="00F56BBF" w:rsidRPr="000C1004" w:rsidRDefault="00F56BBF" w:rsidP="000D7377">
      <w:pPr>
        <w:widowControl w:val="0"/>
        <w:autoSpaceDE w:val="0"/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Roboty, których dotyczy specyfikacja obejmują wszystkie czynności umożliwiające i mające na cel</w:t>
      </w:r>
      <w:r>
        <w:rPr>
          <w:rFonts w:eastAsia="Times New Roman" w:cs="Calibri"/>
          <w:sz w:val="24"/>
          <w:szCs w:val="24"/>
          <w:lang w:eastAsia="ar-SA"/>
        </w:rPr>
        <w:t xml:space="preserve">u wykonanie montażu  </w:t>
      </w:r>
      <w:r w:rsidRPr="000C1004">
        <w:rPr>
          <w:rFonts w:eastAsia="Times New Roman" w:cs="Calibri"/>
          <w:sz w:val="24"/>
          <w:szCs w:val="24"/>
          <w:lang w:eastAsia="ar-SA"/>
        </w:rPr>
        <w:t>stolarki drzwiowej</w:t>
      </w:r>
      <w:r w:rsidR="00F13985">
        <w:rPr>
          <w:rFonts w:eastAsia="Times New Roman" w:cs="Calibri"/>
          <w:sz w:val="24"/>
          <w:szCs w:val="24"/>
          <w:lang w:eastAsia="ar-SA"/>
        </w:rPr>
        <w:t xml:space="preserve"> i okiennej</w:t>
      </w:r>
      <w:r w:rsidRPr="000C1004">
        <w:rPr>
          <w:rFonts w:eastAsia="Times New Roman" w:cs="Calibri"/>
          <w:sz w:val="24"/>
          <w:szCs w:val="24"/>
          <w:lang w:eastAsia="ar-SA"/>
        </w:rPr>
        <w:t>:</w:t>
      </w:r>
    </w:p>
    <w:p w:rsidR="00F329DB" w:rsidRDefault="00F329DB" w:rsidP="000D7377">
      <w:pPr>
        <w:widowControl w:val="0"/>
        <w:autoSpaceDE w:val="0"/>
        <w:spacing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 xml:space="preserve">Drzwi </w:t>
      </w:r>
      <w:r>
        <w:rPr>
          <w:rFonts w:eastAsia="Times New Roman" w:cs="Calibri"/>
          <w:sz w:val="24"/>
          <w:szCs w:val="24"/>
          <w:lang w:eastAsia="ar-SA"/>
        </w:rPr>
        <w:t xml:space="preserve">PCV </w:t>
      </w:r>
      <w:r w:rsidR="00F13985">
        <w:rPr>
          <w:rFonts w:eastAsia="Times New Roman" w:cs="Calibri"/>
          <w:sz w:val="24"/>
          <w:szCs w:val="24"/>
          <w:lang w:eastAsia="ar-SA"/>
        </w:rPr>
        <w:t>przeszklone z doświetleniami po bokach</w:t>
      </w:r>
      <w:r w:rsidRPr="000C1004">
        <w:rPr>
          <w:rFonts w:eastAsia="Times New Roman" w:cs="Calibri"/>
          <w:sz w:val="24"/>
          <w:szCs w:val="24"/>
          <w:lang w:eastAsia="ar-SA"/>
        </w:rPr>
        <w:t>.</w:t>
      </w:r>
    </w:p>
    <w:p w:rsidR="00F56BBF" w:rsidRPr="000C1004" w:rsidRDefault="00F13985" w:rsidP="000D7377">
      <w:pPr>
        <w:widowControl w:val="0"/>
        <w:autoSpaceDE w:val="0"/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Okna</w:t>
      </w:r>
      <w:r w:rsidR="00BF6733">
        <w:rPr>
          <w:rFonts w:eastAsia="Times New Roman" w:cs="Calibri"/>
          <w:sz w:val="24"/>
          <w:szCs w:val="24"/>
          <w:lang w:eastAsia="ar-SA"/>
        </w:rPr>
        <w:t xml:space="preserve"> i drzwi</w:t>
      </w:r>
      <w:r>
        <w:rPr>
          <w:rFonts w:eastAsia="Times New Roman" w:cs="Calibri"/>
          <w:sz w:val="24"/>
          <w:szCs w:val="24"/>
          <w:lang w:eastAsia="ar-SA"/>
        </w:rPr>
        <w:t xml:space="preserve"> PCV o wymiarach jak w zestawieniu stolarki w projekcie.</w:t>
      </w:r>
    </w:p>
    <w:p w:rsidR="00F56BBF" w:rsidRDefault="00F56BBF" w:rsidP="000D7377">
      <w:pPr>
        <w:spacing w:line="240" w:lineRule="auto"/>
        <w:jc w:val="both"/>
      </w:pPr>
      <w:bookmarkStart w:id="20" w:name="_Toc290476842"/>
      <w:r>
        <w:t>1.4 Określenia podstawowe</w:t>
      </w:r>
      <w:bookmarkEnd w:id="20"/>
    </w:p>
    <w:p w:rsidR="00F56BBF" w:rsidRDefault="00F56BBF" w:rsidP="000D7377">
      <w:pPr>
        <w:widowControl w:val="0"/>
        <w:autoSpaceDE w:val="0"/>
        <w:spacing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Określenia podane w niniejszej SST są zgodne z odpowiednimi normami i wytycznymi</w:t>
      </w:r>
      <w:r>
        <w:rPr>
          <w:rFonts w:eastAsia="Times New Roman" w:cs="Calibri"/>
          <w:sz w:val="24"/>
          <w:szCs w:val="24"/>
          <w:lang w:eastAsia="ar-SA"/>
        </w:rPr>
        <w:t>.</w:t>
      </w:r>
    </w:p>
    <w:p w:rsidR="00F56BBF" w:rsidRDefault="00F56BBF" w:rsidP="000D7377">
      <w:pPr>
        <w:spacing w:line="240" w:lineRule="auto"/>
        <w:jc w:val="both"/>
      </w:pPr>
      <w:bookmarkStart w:id="21" w:name="_Toc290476843"/>
      <w:r>
        <w:t>1.5 Ogólne wymagania dotyczące robót</w:t>
      </w:r>
      <w:bookmarkEnd w:id="21"/>
    </w:p>
    <w:p w:rsidR="00F56BBF" w:rsidRPr="000C1004" w:rsidRDefault="00F56BBF" w:rsidP="000D7377">
      <w:pPr>
        <w:widowControl w:val="0"/>
        <w:autoSpaceDE w:val="0"/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Wykonawca  robót  jest  odpowiedzialny  za  jakość  ich  wykonania   oraz  za   zgodność  z  dokumentacją projektową, SST i poleceniami inspektora nadzoru inwestorskiego.</w:t>
      </w:r>
    </w:p>
    <w:p w:rsidR="00F56BBF" w:rsidRPr="000D7377" w:rsidRDefault="00F56BBF" w:rsidP="000D7377">
      <w:pPr>
        <w:spacing w:line="240" w:lineRule="auto"/>
        <w:jc w:val="both"/>
      </w:pPr>
      <w:r>
        <w:t xml:space="preserve"> </w:t>
      </w:r>
      <w:bookmarkStart w:id="22" w:name="_Toc290476844"/>
      <w:r>
        <w:t>1.6 Organizacja  robót budowlanych</w:t>
      </w:r>
      <w:bookmarkEnd w:id="22"/>
    </w:p>
    <w:p w:rsidR="00F56BBF" w:rsidRPr="000C1004" w:rsidRDefault="00F56BBF" w:rsidP="000D7377">
      <w:pPr>
        <w:widowControl w:val="0"/>
        <w:autoSpaceDE w:val="0"/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Drzwi montować w fazie prac wykończeniowych.</w:t>
      </w:r>
    </w:p>
    <w:p w:rsidR="00F56BBF" w:rsidRDefault="00F56BBF" w:rsidP="000D7377">
      <w:pPr>
        <w:spacing w:line="240" w:lineRule="auto"/>
        <w:jc w:val="both"/>
      </w:pPr>
      <w:bookmarkStart w:id="23" w:name="_Toc290476845"/>
      <w:r>
        <w:t>2.0 MATERIAŁY</w:t>
      </w:r>
      <w:bookmarkEnd w:id="23"/>
    </w:p>
    <w:p w:rsidR="00F56BBF" w:rsidRPr="000C1004" w:rsidRDefault="00F56BBF" w:rsidP="000D7377">
      <w:pPr>
        <w:widowControl w:val="0"/>
        <w:autoSpaceDE w:val="0"/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Dostawa wraz z minimum 3 zestawami kluczy.</w:t>
      </w:r>
    </w:p>
    <w:p w:rsidR="00F56BBF" w:rsidRPr="000C1004" w:rsidRDefault="00F56BBF" w:rsidP="000D7377">
      <w:pPr>
        <w:widowControl w:val="0"/>
        <w:autoSpaceDE w:val="0"/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u w:val="single"/>
          <w:lang w:eastAsia="ar-SA"/>
        </w:rPr>
        <w:t>Zamawianie drzwi –</w:t>
      </w:r>
      <w:r w:rsidRPr="000C1004">
        <w:rPr>
          <w:rFonts w:eastAsia="Times New Roman" w:cs="Calibri"/>
          <w:sz w:val="24"/>
          <w:szCs w:val="24"/>
          <w:lang w:eastAsia="ar-SA"/>
        </w:rPr>
        <w:t xml:space="preserve"> sprawdzenie wymiarów istniejących otworów. Z uwagi na różnorodność typów stolarki  i  ślusarki  wymiary  w  świetle  ościeżnic  mogą  się  różnić  od  określonych  w  projekcie, bezwzględnie obowiązujące są wymiary w świetle ościeżnic.</w:t>
      </w:r>
    </w:p>
    <w:p w:rsidR="00F56BBF" w:rsidRPr="000C1004" w:rsidRDefault="00F56BBF" w:rsidP="000D7377">
      <w:pPr>
        <w:widowControl w:val="0"/>
        <w:tabs>
          <w:tab w:val="left" w:pos="3320"/>
        </w:tabs>
        <w:autoSpaceDE w:val="0"/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u w:val="single"/>
          <w:lang w:eastAsia="ar-SA"/>
        </w:rPr>
        <w:t xml:space="preserve">Składowanie   elementów  </w:t>
      </w:r>
      <w:r w:rsidRPr="000C1004">
        <w:rPr>
          <w:rFonts w:eastAsia="Times New Roman" w:cs="Calibri"/>
          <w:sz w:val="24"/>
          <w:szCs w:val="24"/>
          <w:lang w:eastAsia="ar-SA"/>
        </w:rPr>
        <w:t>-   przywiezione   na   plac   budowy   elementy   należy   przechowywać w magazynach  zamkniętych  z  zabezpieczeniem  przed  opadami  atmosferycznymi  i  mechanicznym uszkodzeniem.</w:t>
      </w:r>
    </w:p>
    <w:p w:rsidR="00F56BBF" w:rsidRDefault="00F56BBF" w:rsidP="000D7377">
      <w:pPr>
        <w:spacing w:line="240" w:lineRule="auto"/>
        <w:jc w:val="both"/>
      </w:pPr>
      <w:bookmarkStart w:id="24" w:name="_Toc290476846"/>
      <w:r>
        <w:t>3.0 SPRZĘT</w:t>
      </w:r>
      <w:bookmarkEnd w:id="24"/>
    </w:p>
    <w:p w:rsidR="00F56BBF" w:rsidRPr="000C1004" w:rsidRDefault="00F56BBF" w:rsidP="000D7377">
      <w:pPr>
        <w:widowControl w:val="0"/>
        <w:tabs>
          <w:tab w:val="left" w:pos="4120"/>
          <w:tab w:val="left" w:pos="9220"/>
        </w:tabs>
        <w:autoSpaceDE w:val="0"/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Roboty  można  wykonać  przy  użyciu dowolnego  typu  sprzętu  zaakceptowanego  przez inspektora nadzoru inwestorskiego.</w:t>
      </w:r>
    </w:p>
    <w:p w:rsidR="00F56BBF" w:rsidRDefault="00F56BBF" w:rsidP="000D7377">
      <w:pPr>
        <w:spacing w:line="240" w:lineRule="auto"/>
        <w:jc w:val="both"/>
      </w:pPr>
      <w:bookmarkStart w:id="25" w:name="_Toc290476847"/>
      <w:r>
        <w:lastRenderedPageBreak/>
        <w:t>4.0 TRANSPORT</w:t>
      </w:r>
      <w:bookmarkEnd w:id="25"/>
    </w:p>
    <w:p w:rsidR="00F56BBF" w:rsidRPr="000C1004" w:rsidRDefault="00F56BBF" w:rsidP="000D7377">
      <w:pPr>
        <w:widowControl w:val="0"/>
        <w:tabs>
          <w:tab w:val="left" w:pos="6720"/>
        </w:tabs>
        <w:autoSpaceDE w:val="0"/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Zabezpieczone  przed  uszkodzeniem  i  przesunięciem  elementy mogą być przewożone  dowolnymi środkami transportu zaakceptowanymi przez inspektora nadzoru inwestorskiego.</w:t>
      </w:r>
    </w:p>
    <w:p w:rsidR="00F56BBF" w:rsidRDefault="00F56BBF" w:rsidP="000D7377">
      <w:pPr>
        <w:spacing w:line="240" w:lineRule="auto"/>
        <w:jc w:val="both"/>
      </w:pPr>
      <w:bookmarkStart w:id="26" w:name="_Toc290476848"/>
      <w:r>
        <w:t>5.0 WYKONANIE  ROBÓT</w:t>
      </w:r>
      <w:bookmarkEnd w:id="26"/>
    </w:p>
    <w:p w:rsidR="00F56BBF" w:rsidRDefault="00F56BBF" w:rsidP="000D7377">
      <w:pPr>
        <w:spacing w:line="240" w:lineRule="auto"/>
        <w:jc w:val="both"/>
      </w:pPr>
      <w:bookmarkStart w:id="27" w:name="_Toc290476849"/>
      <w:r>
        <w:t>5.1 Przygotowanie ościeży</w:t>
      </w:r>
      <w:bookmarkEnd w:id="27"/>
    </w:p>
    <w:p w:rsidR="00F56BBF" w:rsidRPr="00044E48" w:rsidRDefault="00F56BBF" w:rsidP="000D7377">
      <w:pPr>
        <w:spacing w:line="240" w:lineRule="auto"/>
        <w:jc w:val="both"/>
        <w:rPr>
          <w:b/>
          <w:sz w:val="24"/>
          <w:szCs w:val="24"/>
        </w:rPr>
      </w:pPr>
      <w:bookmarkStart w:id="28" w:name="_Toc290476850"/>
      <w:r w:rsidRPr="00044E48">
        <w:rPr>
          <w:sz w:val="24"/>
          <w:szCs w:val="24"/>
        </w:rPr>
        <w:t>Przed  osadzeniem  stolarki  należy  sprawdzić  dok</w:t>
      </w:r>
      <w:r>
        <w:rPr>
          <w:sz w:val="24"/>
          <w:szCs w:val="24"/>
        </w:rPr>
        <w:t xml:space="preserve">ładność  wykonania  </w:t>
      </w:r>
      <w:proofErr w:type="spellStart"/>
      <w:r>
        <w:rPr>
          <w:sz w:val="24"/>
          <w:szCs w:val="24"/>
        </w:rPr>
        <w:t>ościeża</w:t>
      </w:r>
      <w:proofErr w:type="spellEnd"/>
      <w:r>
        <w:rPr>
          <w:sz w:val="24"/>
          <w:szCs w:val="24"/>
        </w:rPr>
        <w:t xml:space="preserve">  do </w:t>
      </w:r>
      <w:r w:rsidRPr="00044E48">
        <w:rPr>
          <w:sz w:val="24"/>
          <w:szCs w:val="24"/>
        </w:rPr>
        <w:t xml:space="preserve">którego ma przylegać ościeżnica. W przypadku występujących wad w wykonaniu </w:t>
      </w:r>
      <w:proofErr w:type="spellStart"/>
      <w:r w:rsidRPr="00044E48">
        <w:rPr>
          <w:sz w:val="24"/>
          <w:szCs w:val="24"/>
        </w:rPr>
        <w:t>ościeża</w:t>
      </w:r>
      <w:proofErr w:type="spellEnd"/>
      <w:r w:rsidRPr="00044E48">
        <w:rPr>
          <w:sz w:val="24"/>
          <w:szCs w:val="24"/>
        </w:rPr>
        <w:t xml:space="preserve"> lub zabrudzenia powierzchni  </w:t>
      </w:r>
      <w:proofErr w:type="spellStart"/>
      <w:r w:rsidRPr="00044E48">
        <w:rPr>
          <w:sz w:val="24"/>
          <w:szCs w:val="24"/>
        </w:rPr>
        <w:t>ościeża</w:t>
      </w:r>
      <w:proofErr w:type="spellEnd"/>
      <w:r w:rsidRPr="00044E48">
        <w:rPr>
          <w:sz w:val="24"/>
          <w:szCs w:val="24"/>
        </w:rPr>
        <w:t xml:space="preserve">,  ościeże  należy  naprawić  i  oczyścić.  Powierzchnia  </w:t>
      </w:r>
      <w:proofErr w:type="spellStart"/>
      <w:r w:rsidRPr="00044E48">
        <w:rPr>
          <w:sz w:val="24"/>
          <w:szCs w:val="24"/>
        </w:rPr>
        <w:t>ościeża</w:t>
      </w:r>
      <w:proofErr w:type="spellEnd"/>
      <w:r w:rsidRPr="00044E48">
        <w:rPr>
          <w:sz w:val="24"/>
          <w:szCs w:val="24"/>
        </w:rPr>
        <w:t xml:space="preserve">  powinna  być równa,  gładka  i  dokładnie  oczyszczona.</w:t>
      </w:r>
      <w:bookmarkEnd w:id="28"/>
    </w:p>
    <w:p w:rsidR="00F56BBF" w:rsidRPr="00044E48" w:rsidRDefault="00F56BBF" w:rsidP="000D7377">
      <w:pPr>
        <w:spacing w:line="240" w:lineRule="auto"/>
        <w:jc w:val="both"/>
        <w:rPr>
          <w:b/>
          <w:sz w:val="24"/>
          <w:szCs w:val="24"/>
        </w:rPr>
      </w:pPr>
      <w:bookmarkStart w:id="29" w:name="_Toc290476851"/>
      <w:r w:rsidRPr="00044E48">
        <w:rPr>
          <w:sz w:val="24"/>
          <w:szCs w:val="24"/>
        </w:rPr>
        <w:t xml:space="preserve">Stolarkę należy zamontować w punktach rozmieszczonych w </w:t>
      </w:r>
      <w:proofErr w:type="spellStart"/>
      <w:r w:rsidRPr="00044E48">
        <w:rPr>
          <w:sz w:val="24"/>
          <w:szCs w:val="24"/>
        </w:rPr>
        <w:t>ościeżu</w:t>
      </w:r>
      <w:proofErr w:type="spellEnd"/>
      <w:r w:rsidRPr="00044E48">
        <w:rPr>
          <w:sz w:val="24"/>
          <w:szCs w:val="24"/>
        </w:rPr>
        <w:t>. Montaż przez grupę  autoryzowaną przez producenta..</w:t>
      </w:r>
      <w:bookmarkEnd w:id="29"/>
    </w:p>
    <w:p w:rsidR="00F56BBF" w:rsidRDefault="00F56BBF" w:rsidP="000D7377">
      <w:pPr>
        <w:spacing w:line="240" w:lineRule="auto"/>
        <w:jc w:val="both"/>
      </w:pPr>
      <w:bookmarkStart w:id="30" w:name="_Toc290476852"/>
      <w:r>
        <w:t>5.2 Osadzenie stolarki</w:t>
      </w:r>
      <w:bookmarkEnd w:id="30"/>
    </w:p>
    <w:p w:rsidR="00F56BBF" w:rsidRPr="000C1004" w:rsidRDefault="00F56BBF" w:rsidP="000D7377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suppressAutoHyphens/>
        <w:autoSpaceDE w:val="0"/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 xml:space="preserve">W sprawdzone i przygotowane </w:t>
      </w:r>
      <w:proofErr w:type="spellStart"/>
      <w:r w:rsidRPr="000C1004">
        <w:rPr>
          <w:rFonts w:eastAsia="Times New Roman" w:cs="Calibri"/>
          <w:sz w:val="24"/>
          <w:szCs w:val="24"/>
          <w:lang w:eastAsia="ar-SA"/>
        </w:rPr>
        <w:t>ościeża</w:t>
      </w:r>
      <w:proofErr w:type="spellEnd"/>
      <w:r w:rsidRPr="000C1004">
        <w:rPr>
          <w:rFonts w:eastAsia="Times New Roman" w:cs="Calibri"/>
          <w:sz w:val="24"/>
          <w:szCs w:val="24"/>
          <w:lang w:eastAsia="ar-SA"/>
        </w:rPr>
        <w:t xml:space="preserve"> należy wstawić stolarkę na podkładkach lub listwach. Elementy kotwiące osadzić w ościeżach. W  ścianach  i  ściankach  -  jeżeli  ościeżnice  przewidziano  do  zabudowania  w  sposób  umożliwiający </w:t>
      </w:r>
      <w:proofErr w:type="spellStart"/>
      <w:r w:rsidRPr="000C1004">
        <w:rPr>
          <w:rFonts w:eastAsia="Times New Roman" w:cs="Calibri"/>
          <w:sz w:val="24"/>
          <w:szCs w:val="24"/>
          <w:lang w:eastAsia="ar-SA"/>
        </w:rPr>
        <w:t>licowanieskrzydła</w:t>
      </w:r>
      <w:proofErr w:type="spellEnd"/>
      <w:r w:rsidRPr="000C1004">
        <w:rPr>
          <w:rFonts w:eastAsia="Times New Roman" w:cs="Calibri"/>
          <w:sz w:val="24"/>
          <w:szCs w:val="24"/>
          <w:lang w:eastAsia="ar-SA"/>
        </w:rPr>
        <w:tab/>
        <w:t>drzwiowego</w:t>
      </w:r>
      <w:r w:rsidRPr="000C1004">
        <w:rPr>
          <w:rFonts w:eastAsia="Times New Roman" w:cs="Calibri"/>
          <w:sz w:val="24"/>
          <w:szCs w:val="24"/>
          <w:lang w:eastAsia="ar-SA"/>
        </w:rPr>
        <w:tab/>
        <w:t>z wykończoną powierzchnią</w:t>
      </w:r>
      <w:r w:rsidRPr="000C1004">
        <w:rPr>
          <w:rFonts w:eastAsia="Times New Roman" w:cs="Calibri"/>
          <w:sz w:val="24"/>
          <w:szCs w:val="24"/>
          <w:lang w:eastAsia="ar-SA"/>
        </w:rPr>
        <w:tab/>
        <w:t>ściany</w:t>
      </w:r>
      <w:r w:rsidRPr="000C1004">
        <w:rPr>
          <w:rFonts w:eastAsia="Times New Roman" w:cs="Calibri"/>
          <w:sz w:val="24"/>
          <w:szCs w:val="24"/>
          <w:lang w:eastAsia="ar-SA"/>
        </w:rPr>
        <w:tab/>
        <w:t>-ościeżnice</w:t>
      </w:r>
      <w:r w:rsidR="000D7377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0C1004">
        <w:rPr>
          <w:rFonts w:eastAsia="Times New Roman" w:cs="Calibri"/>
          <w:sz w:val="24"/>
          <w:szCs w:val="24"/>
          <w:lang w:eastAsia="ar-SA"/>
        </w:rPr>
        <w:t>osadzać z zachowaniem  takiej  odległości  od  powierzchni  muru,  aby  przyszły  tynk  i  okładzina  ceramiczna licowały się z przylegającymi do nich drzwiami (bez uskoków na styku ościeżnica – tynk/ okładzina).</w:t>
      </w:r>
    </w:p>
    <w:p w:rsidR="00F56BBF" w:rsidRPr="000D7377" w:rsidRDefault="00F56BBF" w:rsidP="000D7377">
      <w:pPr>
        <w:spacing w:line="240" w:lineRule="auto"/>
        <w:jc w:val="both"/>
      </w:pPr>
      <w:bookmarkStart w:id="31" w:name="_Toc290476853"/>
      <w:r>
        <w:t>6.0 KONTROLA JAKOŚCI ROBÓT</w:t>
      </w:r>
      <w:bookmarkEnd w:id="31"/>
    </w:p>
    <w:p w:rsidR="00F56BBF" w:rsidRPr="000C1004" w:rsidRDefault="00F56BBF" w:rsidP="000D7377">
      <w:pPr>
        <w:widowControl w:val="0"/>
        <w:tabs>
          <w:tab w:val="left" w:pos="860"/>
          <w:tab w:val="left" w:pos="3420"/>
          <w:tab w:val="left" w:pos="5820"/>
        </w:tabs>
        <w:autoSpaceDE w:val="0"/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6.1.</w:t>
      </w:r>
      <w:r w:rsidRPr="000C1004">
        <w:rPr>
          <w:rFonts w:eastAsia="Times New Roman" w:cs="Calibri"/>
          <w:sz w:val="24"/>
          <w:szCs w:val="24"/>
          <w:lang w:eastAsia="ar-SA"/>
        </w:rPr>
        <w:tab/>
      </w:r>
      <w:r w:rsidRPr="000C1004">
        <w:rPr>
          <w:rFonts w:eastAsia="Times New Roman" w:cs="Calibri"/>
          <w:sz w:val="24"/>
          <w:szCs w:val="24"/>
          <w:u w:val="single"/>
          <w:lang w:eastAsia="ar-SA"/>
        </w:rPr>
        <w:t>Zasady  kontroli  jakości</w:t>
      </w:r>
      <w:r w:rsidRPr="000C1004">
        <w:rPr>
          <w:rFonts w:eastAsia="Times New Roman" w:cs="Calibri"/>
          <w:sz w:val="24"/>
          <w:szCs w:val="24"/>
          <w:lang w:eastAsia="ar-SA"/>
        </w:rPr>
        <w:t xml:space="preserve"> powinny  być  zgodne z  wymogami  PN  –  88/B-10085  dla  stolarki drzwiowej.</w:t>
      </w:r>
    </w:p>
    <w:p w:rsidR="00F56BBF" w:rsidRPr="000C1004" w:rsidRDefault="00F56BBF" w:rsidP="000D7377">
      <w:pPr>
        <w:widowControl w:val="0"/>
        <w:tabs>
          <w:tab w:val="left" w:pos="860"/>
        </w:tabs>
        <w:autoSpaceDE w:val="0"/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6.2</w:t>
      </w:r>
      <w:r w:rsidRPr="000C1004">
        <w:rPr>
          <w:rFonts w:eastAsia="Times New Roman" w:cs="Calibri"/>
          <w:sz w:val="24"/>
          <w:szCs w:val="24"/>
          <w:lang w:eastAsia="ar-SA"/>
        </w:rPr>
        <w:tab/>
        <w:t>Ocena jakości będzie obejmować: Drzwi:</w:t>
      </w:r>
    </w:p>
    <w:p w:rsidR="00F56BBF" w:rsidRPr="000C1004" w:rsidRDefault="00F56BBF" w:rsidP="000D7377">
      <w:pPr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spacing w:after="0" w:line="240" w:lineRule="auto"/>
        <w:ind w:left="360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sprawdzenie zgodności cech stolarki z deklarowanymi;</w:t>
      </w:r>
    </w:p>
    <w:p w:rsidR="00F56BBF" w:rsidRPr="000C1004" w:rsidRDefault="00F56BBF" w:rsidP="000D7377">
      <w:pPr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spacing w:after="0" w:line="240" w:lineRule="auto"/>
        <w:ind w:left="360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sprawdzenie zgodności wymiarów,</w:t>
      </w:r>
    </w:p>
    <w:p w:rsidR="00F56BBF" w:rsidRPr="000C1004" w:rsidRDefault="00F56BBF" w:rsidP="000D7377">
      <w:pPr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spacing w:after="0" w:line="240" w:lineRule="auto"/>
        <w:ind w:left="360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szczelność styków ościeżnic z murami;</w:t>
      </w:r>
    </w:p>
    <w:p w:rsidR="00F56BBF" w:rsidRPr="000C1004" w:rsidRDefault="00F56BBF" w:rsidP="000D7377">
      <w:pPr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spacing w:after="0" w:line="240" w:lineRule="auto"/>
        <w:ind w:left="360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sprawdzenia działania skrzydeł i elementów ruchomych, okuć oraz ich funkcjonowania;</w:t>
      </w:r>
    </w:p>
    <w:p w:rsidR="00F56BBF" w:rsidRPr="000C1004" w:rsidRDefault="00F56BBF" w:rsidP="000D7377">
      <w:pPr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spacing w:after="0" w:line="240" w:lineRule="auto"/>
        <w:ind w:left="360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sprawdzenie prawidłowości  osadzenia i uszczelnienia;</w:t>
      </w:r>
    </w:p>
    <w:p w:rsidR="00F56BBF" w:rsidRDefault="00F56BBF" w:rsidP="000D7377">
      <w:pPr>
        <w:widowControl w:val="0"/>
        <w:autoSpaceDE w:val="0"/>
        <w:spacing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F56BBF" w:rsidRDefault="00F56BBF" w:rsidP="000D7377">
      <w:pPr>
        <w:spacing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7.0</w:t>
      </w:r>
      <w:r>
        <w:rPr>
          <w:rFonts w:eastAsia="Times New Roman"/>
          <w:lang w:eastAsia="ar-SA"/>
        </w:rPr>
        <w:tab/>
        <w:t>OBMIAR ROBÓT</w:t>
      </w:r>
    </w:p>
    <w:p w:rsidR="00F56BBF" w:rsidRPr="000C1004" w:rsidRDefault="00F56BBF" w:rsidP="000D7377">
      <w:pPr>
        <w:widowControl w:val="0"/>
        <w:autoSpaceDE w:val="0"/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Roboty podlegają obmiarowi.</w:t>
      </w:r>
    </w:p>
    <w:p w:rsidR="00F56BBF" w:rsidRPr="000C1004" w:rsidRDefault="00F56BBF" w:rsidP="000D7377">
      <w:pPr>
        <w:widowControl w:val="0"/>
        <w:autoSpaceDE w:val="0"/>
        <w:spacing w:line="240" w:lineRule="auto"/>
        <w:ind w:firstLine="60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Jednostki  obmiarowe  są  zgodne  z  zasadami  kosztorysowania</w:t>
      </w:r>
      <w:r>
        <w:rPr>
          <w:rFonts w:eastAsia="Times New Roman" w:cs="Calibri"/>
          <w:sz w:val="24"/>
          <w:szCs w:val="24"/>
          <w:lang w:eastAsia="ar-SA"/>
        </w:rPr>
        <w:t xml:space="preserve">  wg  KNR.  Są  to  głównie  1m</w:t>
      </w:r>
      <w:r>
        <w:rPr>
          <w:rFonts w:eastAsia="Times New Roman" w:cstheme="minorHAnsi"/>
          <w:sz w:val="24"/>
          <w:szCs w:val="24"/>
          <w:lang w:eastAsia="ar-SA"/>
        </w:rPr>
        <w:t>²</w:t>
      </w:r>
      <w:r w:rsidRPr="000C1004">
        <w:rPr>
          <w:rFonts w:eastAsia="Times New Roman" w:cs="Calibri"/>
          <w:sz w:val="24"/>
          <w:szCs w:val="24"/>
          <w:lang w:eastAsia="ar-SA"/>
        </w:rPr>
        <w:t xml:space="preserve">,  1  </w:t>
      </w:r>
      <w:proofErr w:type="spellStart"/>
      <w:r w:rsidRPr="000C1004">
        <w:rPr>
          <w:rFonts w:eastAsia="Times New Roman" w:cs="Calibri"/>
          <w:sz w:val="24"/>
          <w:szCs w:val="24"/>
          <w:lang w:eastAsia="ar-SA"/>
        </w:rPr>
        <w:t>szt</w:t>
      </w:r>
      <w:proofErr w:type="spellEnd"/>
      <w:r w:rsidRPr="000C1004">
        <w:rPr>
          <w:rFonts w:eastAsia="Times New Roman" w:cs="Calibri"/>
          <w:sz w:val="24"/>
          <w:szCs w:val="24"/>
          <w:lang w:eastAsia="ar-SA"/>
        </w:rPr>
        <w:t xml:space="preserve"> wykonanych   robót.   Opracowanie   przedmiaru   zgodnie   ze   standardami   kosztorysowania,   obmiar powykonawczy według zasad i jednostek zastosowanych w przedmiarze.</w:t>
      </w:r>
    </w:p>
    <w:p w:rsidR="00F56BBF" w:rsidRPr="000C1004" w:rsidRDefault="00F56BBF" w:rsidP="000D7377">
      <w:pPr>
        <w:widowControl w:val="0"/>
        <w:autoSpaceDE w:val="0"/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 xml:space="preserve">Urządzenia i sprzęt pomiarowy zostaną dostarczone przez wykonawcę i utrzymane w </w:t>
      </w:r>
      <w:r w:rsidRPr="000C1004">
        <w:rPr>
          <w:rFonts w:eastAsia="Times New Roman" w:cs="Calibri"/>
          <w:sz w:val="24"/>
          <w:szCs w:val="24"/>
          <w:lang w:eastAsia="ar-SA"/>
        </w:rPr>
        <w:lastRenderedPageBreak/>
        <w:t xml:space="preserve">należytym stanie przez cały czas trwania robót oraz zostaną zaakceptowane przez inspektora nadzoru inwestorskiego. Obmiary  należy  przeprowadzać  przed  ostatecznym  odbiorem,  natomiast  obmiary  robót  zanikających należy  przeprowadzić  w  czasie </w:t>
      </w:r>
      <w:r>
        <w:rPr>
          <w:rFonts w:eastAsia="Times New Roman" w:cs="Calibri"/>
          <w:sz w:val="24"/>
          <w:szCs w:val="24"/>
          <w:lang w:eastAsia="ar-SA"/>
        </w:rPr>
        <w:t xml:space="preserve"> ich  wykonywania.  Obmiar  robó</w:t>
      </w:r>
      <w:r w:rsidRPr="000C1004">
        <w:rPr>
          <w:rFonts w:eastAsia="Times New Roman" w:cs="Calibri"/>
          <w:sz w:val="24"/>
          <w:szCs w:val="24"/>
          <w:lang w:eastAsia="ar-SA"/>
        </w:rPr>
        <w:t>t  ulegających  zakryciu  przeprowadzić przed ich zakryciem.</w:t>
      </w:r>
    </w:p>
    <w:p w:rsidR="00F56BBF" w:rsidRDefault="00F56BBF" w:rsidP="000D7377">
      <w:pPr>
        <w:widowControl w:val="0"/>
        <w:tabs>
          <w:tab w:val="left" w:pos="860"/>
        </w:tabs>
        <w:autoSpaceDE w:val="0"/>
        <w:spacing w:line="240" w:lineRule="auto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</w:p>
    <w:p w:rsidR="00F56BBF" w:rsidRDefault="00F56BBF" w:rsidP="000D7377">
      <w:pPr>
        <w:spacing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8.0</w:t>
      </w:r>
      <w:r>
        <w:rPr>
          <w:rFonts w:eastAsia="Times New Roman"/>
          <w:lang w:eastAsia="ar-SA"/>
        </w:rPr>
        <w:tab/>
        <w:t>ODBIÓR ROBÓT.</w:t>
      </w:r>
    </w:p>
    <w:p w:rsidR="00F56BBF" w:rsidRPr="000C1004" w:rsidRDefault="00F56BBF" w:rsidP="000D7377">
      <w:pPr>
        <w:widowControl w:val="0"/>
        <w:autoSpaceDE w:val="0"/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Odbiór   obejmuje   wszystkie   materiały   podane   w   punkcie   2</w:t>
      </w:r>
      <w:r>
        <w:rPr>
          <w:rFonts w:eastAsia="Times New Roman" w:cs="Calibri"/>
          <w:sz w:val="24"/>
          <w:szCs w:val="24"/>
          <w:lang w:eastAsia="ar-SA"/>
        </w:rPr>
        <w:t>.0</w:t>
      </w:r>
      <w:r w:rsidRPr="000C1004">
        <w:rPr>
          <w:rFonts w:eastAsia="Times New Roman" w:cs="Calibri"/>
          <w:sz w:val="24"/>
          <w:szCs w:val="24"/>
          <w:lang w:eastAsia="ar-SA"/>
        </w:rPr>
        <w:t xml:space="preserve">   oraz   czynności   wyszczególnione w punkcie 5.</w:t>
      </w:r>
      <w:r>
        <w:rPr>
          <w:rFonts w:eastAsia="Times New Roman" w:cs="Calibri"/>
          <w:sz w:val="24"/>
          <w:szCs w:val="24"/>
          <w:lang w:eastAsia="ar-SA"/>
        </w:rPr>
        <w:t>0.</w:t>
      </w:r>
    </w:p>
    <w:p w:rsidR="00F56BBF" w:rsidRDefault="00F56BBF" w:rsidP="000D7377">
      <w:pPr>
        <w:spacing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9.0</w:t>
      </w:r>
      <w:r>
        <w:rPr>
          <w:rFonts w:eastAsia="Times New Roman"/>
          <w:lang w:eastAsia="ar-SA"/>
        </w:rPr>
        <w:tab/>
        <w:t>PODSTAWA PŁATNOŚCI.</w:t>
      </w:r>
    </w:p>
    <w:p w:rsidR="00F56BBF" w:rsidRPr="000C1004" w:rsidRDefault="00F56BBF" w:rsidP="000D7377">
      <w:pPr>
        <w:widowControl w:val="0"/>
        <w:autoSpaceDE w:val="0"/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Płaci się za ustaloną ilość wykonanych robót w jednostkach podanych w punkcie 7. Cena obejmuje:</w:t>
      </w:r>
    </w:p>
    <w:p w:rsidR="00F56BBF" w:rsidRPr="000C1004" w:rsidRDefault="00F56BBF" w:rsidP="000D7377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dostarczenie gotowej stolarki na plac budowy</w:t>
      </w:r>
    </w:p>
    <w:p w:rsidR="00F56BBF" w:rsidRPr="000C1004" w:rsidRDefault="00F56BBF" w:rsidP="000D7377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osadzenie  stolarki  w  przygotowanych  otworach  z  uszczelnieniem i ewentualnym obiciem listwami,</w:t>
      </w:r>
    </w:p>
    <w:p w:rsidR="00F56BBF" w:rsidRPr="000C1004" w:rsidRDefault="00F56BBF" w:rsidP="000D7377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dopasowanie i wyregulowanie,</w:t>
      </w:r>
    </w:p>
    <w:p w:rsidR="00F56BBF" w:rsidRPr="000C1004" w:rsidRDefault="00F56BBF" w:rsidP="000D7377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0C1004">
        <w:rPr>
          <w:rFonts w:eastAsia="Times New Roman" w:cs="Calibri"/>
          <w:sz w:val="24"/>
          <w:szCs w:val="24"/>
          <w:lang w:eastAsia="ar-SA"/>
        </w:rPr>
        <w:t>ewentualną naprawę powstałych uszkodzeń</w:t>
      </w:r>
    </w:p>
    <w:p w:rsidR="00F56BBF" w:rsidRDefault="00F56BBF" w:rsidP="000D7377">
      <w:pPr>
        <w:widowControl w:val="0"/>
        <w:autoSpaceDE w:val="0"/>
        <w:spacing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F56BBF" w:rsidRDefault="00F56BBF" w:rsidP="000D7377">
      <w:pPr>
        <w:spacing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10.0</w:t>
      </w:r>
      <w:r>
        <w:rPr>
          <w:rFonts w:eastAsia="Times New Roman"/>
          <w:lang w:eastAsia="ar-SA"/>
        </w:rPr>
        <w:tab/>
        <w:t>PRZEPISY ZWIĄZANE.</w:t>
      </w:r>
    </w:p>
    <w:p w:rsidR="00F56BBF" w:rsidRDefault="00F56BBF" w:rsidP="000D7377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10.1. Ogólne przepisy związane z wykonaniem robót podano w ST 00.00.00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10.</w:t>
      </w: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F56BBF" w:rsidRDefault="00F56BBF" w:rsidP="00F56BBF">
      <w:pPr>
        <w:autoSpaceDE w:val="0"/>
        <w:autoSpaceDN w:val="0"/>
        <w:adjustRightInd w:val="0"/>
        <w:spacing w:after="0" w:line="240" w:lineRule="auto"/>
      </w:pPr>
    </w:p>
    <w:p w:rsidR="00947981" w:rsidRDefault="00BC5D22" w:rsidP="00947981">
      <w:pPr>
        <w:pStyle w:val="Nagwek1"/>
      </w:pPr>
      <w:bookmarkStart w:id="32" w:name="_Toc394923138"/>
      <w:r>
        <w:lastRenderedPageBreak/>
        <w:t>ST-0007</w:t>
      </w:r>
      <w:r w:rsidR="00947981">
        <w:t xml:space="preserve"> Roboty murarskie</w:t>
      </w:r>
      <w:bookmarkEnd w:id="32"/>
    </w:p>
    <w:p w:rsidR="00947981" w:rsidRPr="003837C9" w:rsidRDefault="00947981" w:rsidP="0094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- kod CPV </w:t>
      </w:r>
      <w:r w:rsidR="007C1E8F">
        <w:rPr>
          <w:rFonts w:ascii="Arial" w:hAnsi="Arial" w:cs="Arial"/>
          <w:b/>
          <w:bCs/>
          <w:color w:val="000000"/>
          <w:sz w:val="28"/>
          <w:szCs w:val="28"/>
        </w:rPr>
        <w:t xml:space="preserve">45262522-6 </w:t>
      </w:r>
      <w:r>
        <w:rPr>
          <w:rFonts w:ascii="Arial" w:hAnsi="Arial" w:cs="Arial"/>
          <w:bCs/>
          <w:color w:val="000000"/>
          <w:sz w:val="28"/>
          <w:szCs w:val="28"/>
        </w:rPr>
        <w:t>- roboty murarskie</w:t>
      </w:r>
    </w:p>
    <w:p w:rsidR="00947981" w:rsidRDefault="00947981" w:rsidP="0094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1. Wst</w:t>
      </w:r>
      <w:r w:rsidRPr="00B833C5">
        <w:rPr>
          <w:rFonts w:ascii="TimesNewRoman,Bold" w:hAnsi="TimesNewRoman,Bold" w:cs="TimesNewRoman,Bold"/>
          <w:b/>
          <w:bCs/>
          <w:szCs w:val="20"/>
        </w:rPr>
        <w:t>ę</w:t>
      </w:r>
      <w:r w:rsidRPr="00B833C5">
        <w:rPr>
          <w:rFonts w:ascii="Times New Roman" w:hAnsi="Times New Roman" w:cs="Times New Roman"/>
          <w:b/>
          <w:bCs/>
          <w:szCs w:val="20"/>
        </w:rPr>
        <w:t>p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1.1. Przedmiot Specyfikacji Technicznej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Przedmiotem niniejszej ST s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wymagania dotycz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ce wykonania i odbioru robót polegaj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cych na wykonaniu robót murowych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1.2. Zakres stosowania ST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Specyfikacja Techniczna zawiera informacje oraz wymagania wspólne dotycz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ce wykonania i odbioru Robót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w zakresie wykonania i odbioru robót murowych.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1.3. Zakres robót obj</w:t>
      </w:r>
      <w:r w:rsidRPr="00B833C5">
        <w:rPr>
          <w:rFonts w:ascii="TimesNewRoman,Bold" w:hAnsi="TimesNewRoman,Bold" w:cs="TimesNewRoman,Bold"/>
          <w:b/>
          <w:bCs/>
          <w:szCs w:val="20"/>
        </w:rPr>
        <w:t>ę</w:t>
      </w:r>
      <w:r w:rsidRPr="00B833C5">
        <w:rPr>
          <w:rFonts w:ascii="Times New Roman" w:hAnsi="Times New Roman" w:cs="Times New Roman"/>
          <w:b/>
          <w:bCs/>
          <w:szCs w:val="20"/>
        </w:rPr>
        <w:t>tych ST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Ustalenia zawarte w niniejszej Specyfikacji dotycz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 zasad prowadzenia nast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puj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cych robót: wykonanie robót murowych: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 xml:space="preserve">- wykonania ścian działowych w pomieszczeniach </w:t>
      </w:r>
      <w:r w:rsidR="00F13985">
        <w:rPr>
          <w:rFonts w:ascii="Times New Roman" w:hAnsi="Times New Roman" w:cs="Times New Roman"/>
          <w:szCs w:val="20"/>
        </w:rPr>
        <w:t>świetlicy z bloczków silikatowych</w:t>
      </w:r>
      <w:r w:rsidRPr="00B833C5">
        <w:rPr>
          <w:rFonts w:ascii="Times New Roman" w:hAnsi="Times New Roman" w:cs="Times New Roman"/>
          <w:szCs w:val="20"/>
        </w:rPr>
        <w:t xml:space="preserve"> (gr. murów 12 cm)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 xml:space="preserve">- wykonania pionów wentylacyjnych </w:t>
      </w:r>
      <w:r w:rsidR="00F13985">
        <w:rPr>
          <w:rFonts w:ascii="Times New Roman" w:hAnsi="Times New Roman" w:cs="Times New Roman"/>
          <w:szCs w:val="20"/>
        </w:rPr>
        <w:t>i kominów z</w:t>
      </w:r>
      <w:r w:rsidRPr="00B833C5">
        <w:rPr>
          <w:rFonts w:ascii="Times New Roman" w:hAnsi="Times New Roman" w:cs="Times New Roman"/>
          <w:szCs w:val="20"/>
        </w:rPr>
        <w:t xml:space="preserve"> cegły ceramicznej 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1.4. Okre</w:t>
      </w:r>
      <w:r w:rsidRPr="00B833C5">
        <w:rPr>
          <w:rFonts w:ascii="TimesNewRoman,Bold" w:hAnsi="TimesNewRoman,Bold" w:cs="TimesNewRoman,Bold"/>
          <w:b/>
          <w:bCs/>
          <w:szCs w:val="20"/>
        </w:rPr>
        <w:t>ś</w:t>
      </w:r>
      <w:r w:rsidRPr="00B833C5">
        <w:rPr>
          <w:rFonts w:ascii="Times New Roman" w:hAnsi="Times New Roman" w:cs="Times New Roman"/>
          <w:b/>
          <w:bCs/>
          <w:szCs w:val="20"/>
        </w:rPr>
        <w:t>lenia podstawowe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 xml:space="preserve">Element murowy </w:t>
      </w:r>
      <w:r w:rsidRPr="00B833C5">
        <w:rPr>
          <w:rFonts w:ascii="Times New Roman" w:hAnsi="Times New Roman" w:cs="Times New Roman"/>
          <w:szCs w:val="20"/>
        </w:rPr>
        <w:t xml:space="preserve">jest to drobno lub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redniowymiarowy wyrób budowlany przeznaczony do r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cznego wznoszenia konstrukcji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murowych.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 xml:space="preserve">Zaprawa murarska </w:t>
      </w:r>
      <w:r w:rsidRPr="00B833C5">
        <w:rPr>
          <w:rFonts w:ascii="Times New Roman" w:hAnsi="Times New Roman" w:cs="Times New Roman"/>
          <w:szCs w:val="20"/>
        </w:rPr>
        <w:t>jest to zaprawa budowlana przeznaczona do stosowania w konstrukcjach budowlanych do spajania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elementów murowych.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 xml:space="preserve">Wyroby pomocnicze </w:t>
      </w:r>
      <w:r w:rsidRPr="00B833C5">
        <w:rPr>
          <w:rFonts w:ascii="Times New Roman" w:hAnsi="Times New Roman" w:cs="Times New Roman"/>
          <w:szCs w:val="20"/>
        </w:rPr>
        <w:t>s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to ró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nego rodzaju wyroby metalowe lub z tworzyw sztucznych stosowane w konstrukcjach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murowych jako elementy uzupełniaj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ce, tj. kotwy, ł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czniki, wsporniki, nadpro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a, wzmocnienia spoin.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 xml:space="preserve">Warstwa konstrukcyjna </w:t>
      </w:r>
      <w:r w:rsidRPr="00B833C5">
        <w:rPr>
          <w:rFonts w:ascii="Times New Roman" w:hAnsi="Times New Roman" w:cs="Times New Roman"/>
          <w:b/>
          <w:bCs/>
          <w:szCs w:val="20"/>
        </w:rPr>
        <w:t xml:space="preserve">– </w:t>
      </w:r>
      <w:r w:rsidRPr="00B833C5">
        <w:rPr>
          <w:rFonts w:ascii="Times New Roman" w:hAnsi="Times New Roman" w:cs="Times New Roman"/>
          <w:szCs w:val="20"/>
        </w:rPr>
        <w:t>cz</w:t>
      </w:r>
      <w:r w:rsidRPr="00B833C5">
        <w:rPr>
          <w:rFonts w:ascii="TimesNewRoman" w:hAnsi="TimesNewRoman" w:cs="TimesNewRoman"/>
          <w:szCs w:val="20"/>
        </w:rPr>
        <w:t>ęść ś</w:t>
      </w:r>
      <w:r w:rsidRPr="00B833C5">
        <w:rPr>
          <w:rFonts w:ascii="Times New Roman" w:hAnsi="Times New Roman" w:cs="Times New Roman"/>
          <w:szCs w:val="20"/>
        </w:rPr>
        <w:t>ciany oparta na fundamencie, przenosz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ca obci</w:t>
      </w:r>
      <w:r w:rsidRPr="00B833C5">
        <w:rPr>
          <w:rFonts w:ascii="TimesNewRoman" w:hAnsi="TimesNewRoman" w:cs="TimesNewRoman"/>
          <w:szCs w:val="20"/>
        </w:rPr>
        <w:t>ą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enia własne muru, obci</w:t>
      </w:r>
      <w:r w:rsidRPr="00B833C5">
        <w:rPr>
          <w:rFonts w:ascii="TimesNewRoman" w:hAnsi="TimesNewRoman" w:cs="TimesNewRoman"/>
          <w:szCs w:val="20"/>
        </w:rPr>
        <w:t>ą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enia od stropów, od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zabudowy otworów i mocowanych elementów instalacyjnych i wyposa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enia.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 xml:space="preserve">Kotwienie </w:t>
      </w:r>
      <w:r w:rsidRPr="00B833C5">
        <w:rPr>
          <w:rFonts w:ascii="Times New Roman" w:hAnsi="Times New Roman" w:cs="Times New Roman"/>
          <w:szCs w:val="20"/>
        </w:rPr>
        <w:t>– mocowanie warstwy izolacyjnej, lub elementów instalacji i wyposa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enia w warstwie 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nej.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Pozostałe okre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lenia podane w niniejszej ST s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zgodne z obowi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zuj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cymi odpowiednimi Polskimi Normami oraz okre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leniami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podanymi w ST „Wymagania Ogólne”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1.5. Ogólne wymagania dotycz</w:t>
      </w:r>
      <w:r w:rsidRPr="00B833C5">
        <w:rPr>
          <w:rFonts w:ascii="TimesNewRoman,Bold" w:hAnsi="TimesNewRoman,Bold" w:cs="TimesNewRoman,Bold"/>
          <w:b/>
          <w:bCs/>
          <w:szCs w:val="20"/>
        </w:rPr>
        <w:t>ą</w:t>
      </w:r>
      <w:r w:rsidRPr="00B833C5">
        <w:rPr>
          <w:rFonts w:ascii="Times New Roman" w:hAnsi="Times New Roman" w:cs="Times New Roman"/>
          <w:b/>
          <w:bCs/>
          <w:szCs w:val="20"/>
        </w:rPr>
        <w:t>ce Robót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Wykonawca Robót jest odpowiedzialny za jako</w:t>
      </w:r>
      <w:r w:rsidRPr="00B833C5">
        <w:rPr>
          <w:rFonts w:ascii="TimesNewRoman" w:hAnsi="TimesNewRoman" w:cs="TimesNewRoman"/>
          <w:szCs w:val="20"/>
        </w:rPr>
        <w:t xml:space="preserve">ść </w:t>
      </w:r>
      <w:r w:rsidRPr="00B833C5">
        <w:rPr>
          <w:rFonts w:ascii="Times New Roman" w:hAnsi="Times New Roman" w:cs="Times New Roman"/>
          <w:szCs w:val="20"/>
        </w:rPr>
        <w:t>ich wykonywania oraz zgodno</w:t>
      </w:r>
      <w:r w:rsidRPr="00B833C5">
        <w:rPr>
          <w:rFonts w:ascii="TimesNewRoman" w:hAnsi="TimesNewRoman" w:cs="TimesNewRoman"/>
          <w:szCs w:val="20"/>
        </w:rPr>
        <w:t xml:space="preserve">ść </w:t>
      </w:r>
      <w:r w:rsidRPr="00B833C5">
        <w:rPr>
          <w:rFonts w:ascii="Times New Roman" w:hAnsi="Times New Roman" w:cs="Times New Roman"/>
          <w:szCs w:val="20"/>
        </w:rPr>
        <w:t>z Dokumentacj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Projektow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, ST i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poleceniami In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yniera. Ogólne wymagania dotycz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ce Robót podano w ST.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2. Materiały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1. Wymagania ogólne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Uwaga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 xml:space="preserve">Wszelkie nazwy własne produktów i materiałów przywołane w specyfikacji </w:t>
      </w:r>
      <w:proofErr w:type="spellStart"/>
      <w:r w:rsidRPr="00B833C5">
        <w:rPr>
          <w:rFonts w:ascii="Times New Roman" w:hAnsi="Times New Roman" w:cs="Times New Roman"/>
          <w:szCs w:val="20"/>
        </w:rPr>
        <w:t>słu</w:t>
      </w:r>
      <w:r w:rsidRPr="00B833C5">
        <w:rPr>
          <w:rFonts w:ascii="TimesNewRoman" w:hAnsi="TimesNewRoman" w:cs="TimesNewRoman"/>
          <w:szCs w:val="20"/>
        </w:rPr>
        <w:t>Ŝą</w:t>
      </w:r>
      <w:proofErr w:type="spellEnd"/>
      <w:r w:rsidRPr="00B833C5">
        <w:rPr>
          <w:rFonts w:ascii="TimesNewRoman" w:hAnsi="TimesNewRoman" w:cs="TimesNew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okre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leniu po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danego standardu wykonania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i okre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leniu wła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ciwo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 xml:space="preserve">ci i wymogów technicznych </w:t>
      </w:r>
      <w:proofErr w:type="spellStart"/>
      <w:r w:rsidRPr="00B833C5">
        <w:rPr>
          <w:rFonts w:ascii="Times New Roman" w:hAnsi="Times New Roman" w:cs="Times New Roman"/>
          <w:szCs w:val="20"/>
        </w:rPr>
        <w:t>zało</w:t>
      </w:r>
      <w:r w:rsidRPr="00B833C5">
        <w:rPr>
          <w:rFonts w:ascii="TimesNewRoman" w:hAnsi="TimesNewRoman" w:cs="TimesNewRoman"/>
          <w:szCs w:val="20"/>
        </w:rPr>
        <w:t>Ŝ</w:t>
      </w:r>
      <w:r w:rsidRPr="00B833C5">
        <w:rPr>
          <w:rFonts w:ascii="Times New Roman" w:hAnsi="Times New Roman" w:cs="Times New Roman"/>
          <w:szCs w:val="20"/>
        </w:rPr>
        <w:t>onych</w:t>
      </w:r>
      <w:proofErr w:type="spellEnd"/>
      <w:r w:rsidRPr="00B833C5">
        <w:rPr>
          <w:rFonts w:ascii="Times New Roman" w:hAnsi="Times New Roman" w:cs="Times New Roman"/>
          <w:szCs w:val="20"/>
        </w:rPr>
        <w:t xml:space="preserve"> w dokumentacji technicznej dla danych rozwi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za</w:t>
      </w:r>
      <w:r w:rsidRPr="00B833C5">
        <w:rPr>
          <w:rFonts w:ascii="TimesNewRoman" w:hAnsi="TimesNewRoman" w:cs="TimesNewRoman"/>
          <w:szCs w:val="20"/>
        </w:rPr>
        <w:t>ń</w:t>
      </w:r>
      <w:r w:rsidRPr="00B833C5">
        <w:rPr>
          <w:rFonts w:ascii="Times New Roman" w:hAnsi="Times New Roman" w:cs="Times New Roman"/>
          <w:szCs w:val="20"/>
        </w:rPr>
        <w:t>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Dopuszcza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zamienne rozwi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zania (w oparciu na produktach innych producentów) pod warunkiem: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spełnienia tych samych wła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ciwo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technicznych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przedstawieniu zamiennych rozwi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za</w:t>
      </w:r>
      <w:r w:rsidRPr="00B833C5">
        <w:rPr>
          <w:rFonts w:ascii="TimesNewRoman" w:hAnsi="TimesNewRoman" w:cs="TimesNewRoman"/>
          <w:szCs w:val="20"/>
        </w:rPr>
        <w:t xml:space="preserve">ń </w:t>
      </w:r>
      <w:r w:rsidRPr="00B833C5">
        <w:rPr>
          <w:rFonts w:ascii="Times New Roman" w:hAnsi="Times New Roman" w:cs="Times New Roman"/>
          <w:szCs w:val="20"/>
        </w:rPr>
        <w:t>na pi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mie (dane techniczne, atesty, dopuszczenia do stosowania)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uzyskaniu akceptacji projektanta i in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yniera budowy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2.2 Warunki ogólne stosowania materiałów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Elementy murowe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lastRenderedPageBreak/>
        <w:t>Rozr</w:t>
      </w:r>
      <w:r w:rsidR="00D56FDF">
        <w:rPr>
          <w:rFonts w:ascii="Times New Roman" w:hAnsi="Times New Roman" w:cs="Times New Roman"/>
          <w:szCs w:val="20"/>
        </w:rPr>
        <w:t>ó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nia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kategori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 xml:space="preserve">I </w:t>
      </w:r>
      <w:proofErr w:type="spellStart"/>
      <w:r w:rsidRPr="00B833C5">
        <w:rPr>
          <w:rFonts w:ascii="Times New Roman" w:hAnsi="Times New Roman" w:cs="Times New Roman"/>
          <w:szCs w:val="20"/>
        </w:rPr>
        <w:t>i</w:t>
      </w:r>
      <w:proofErr w:type="spellEnd"/>
      <w:r w:rsidRPr="00B833C5">
        <w:rPr>
          <w:rFonts w:ascii="Times New Roman" w:hAnsi="Times New Roman" w:cs="Times New Roman"/>
          <w:szCs w:val="20"/>
        </w:rPr>
        <w:t xml:space="preserve"> kategori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II elementów murowych.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 w:val="24"/>
        </w:rPr>
        <w:t></w:t>
      </w:r>
      <w:r w:rsidRPr="00B833C5">
        <w:rPr>
          <w:rFonts w:ascii="Symbol" w:hAnsi="Symbol" w:cs="Symbol"/>
          <w:sz w:val="24"/>
        </w:rPr>
        <w:t></w:t>
      </w:r>
      <w:r w:rsidRPr="00B833C5">
        <w:rPr>
          <w:rFonts w:ascii="Times New Roman" w:hAnsi="Times New Roman" w:cs="Times New Roman"/>
          <w:szCs w:val="20"/>
        </w:rPr>
        <w:t xml:space="preserve">Do kategorii </w:t>
      </w:r>
      <w:r w:rsidRPr="00B833C5">
        <w:rPr>
          <w:rFonts w:ascii="Times New Roman" w:hAnsi="Times New Roman" w:cs="Times New Roman"/>
          <w:i/>
          <w:iCs/>
          <w:szCs w:val="20"/>
        </w:rPr>
        <w:t xml:space="preserve">I </w:t>
      </w:r>
      <w:r w:rsidRPr="00B833C5">
        <w:rPr>
          <w:rFonts w:ascii="Times New Roman" w:hAnsi="Times New Roman" w:cs="Times New Roman"/>
          <w:szCs w:val="20"/>
        </w:rPr>
        <w:t>zalicza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 xml:space="preserve">elementy murowe, których producent deklaruje, 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e w zakładzie stosowana jest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kontrola jako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ci, której wyniki stwierdzaj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 xml:space="preserve">, 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e prawdopodobie</w:t>
      </w:r>
      <w:r w:rsidRPr="00B833C5">
        <w:rPr>
          <w:rFonts w:ascii="TimesNewRoman" w:hAnsi="TimesNewRoman" w:cs="TimesNewRoman"/>
          <w:szCs w:val="20"/>
        </w:rPr>
        <w:t>ń</w:t>
      </w:r>
      <w:r w:rsidRPr="00B833C5">
        <w:rPr>
          <w:rFonts w:ascii="Times New Roman" w:hAnsi="Times New Roman" w:cs="Times New Roman"/>
          <w:szCs w:val="20"/>
        </w:rPr>
        <w:t>stwo wyst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 xml:space="preserve">pienia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redniej wytrzymało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 xml:space="preserve">ci na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ciskanie mniejszej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od wytrzymało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zdeklarowanej jest mniejsze ni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NewRoman" w:hAnsi="TimesNewRoman" w:cs="TimesNew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5%.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 w:val="24"/>
        </w:rPr>
        <w:t></w:t>
      </w:r>
      <w:r w:rsidRPr="00B833C5">
        <w:rPr>
          <w:rFonts w:ascii="Symbol" w:hAnsi="Symbol" w:cs="Symbol"/>
          <w:sz w:val="24"/>
        </w:rPr>
        <w:t></w:t>
      </w:r>
      <w:r w:rsidRPr="00B833C5">
        <w:rPr>
          <w:rFonts w:ascii="Times New Roman" w:hAnsi="Times New Roman" w:cs="Times New Roman"/>
          <w:szCs w:val="20"/>
        </w:rPr>
        <w:t xml:space="preserve">Do kategorii </w:t>
      </w:r>
      <w:r w:rsidRPr="00B833C5">
        <w:rPr>
          <w:rFonts w:ascii="Times New Roman" w:hAnsi="Times New Roman" w:cs="Times New Roman"/>
          <w:i/>
          <w:iCs/>
          <w:szCs w:val="20"/>
        </w:rPr>
        <w:t xml:space="preserve">II </w:t>
      </w:r>
      <w:r w:rsidRPr="00B833C5">
        <w:rPr>
          <w:rFonts w:ascii="Times New Roman" w:hAnsi="Times New Roman" w:cs="Times New Roman"/>
          <w:szCs w:val="20"/>
        </w:rPr>
        <w:t>zalicza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elementy murowe, których producent deklaruje ich wytrzymało</w:t>
      </w:r>
      <w:r w:rsidRPr="00B833C5">
        <w:rPr>
          <w:rFonts w:ascii="TimesNewRoman" w:hAnsi="TimesNewRoman" w:cs="TimesNewRoman"/>
          <w:szCs w:val="20"/>
        </w:rPr>
        <w:t>ść ś</w:t>
      </w:r>
      <w:r w:rsidRPr="00B833C5">
        <w:rPr>
          <w:rFonts w:ascii="Times New Roman" w:hAnsi="Times New Roman" w:cs="Times New Roman"/>
          <w:szCs w:val="20"/>
        </w:rPr>
        <w:t>redni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, a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 xml:space="preserve">pozostałe wymagania kategorii </w:t>
      </w:r>
      <w:r w:rsidRPr="00B833C5">
        <w:rPr>
          <w:rFonts w:ascii="Times New Roman" w:hAnsi="Times New Roman" w:cs="Times New Roman"/>
          <w:i/>
          <w:iCs/>
          <w:szCs w:val="20"/>
        </w:rPr>
        <w:t xml:space="preserve">I </w:t>
      </w:r>
      <w:r w:rsidRPr="00B833C5">
        <w:rPr>
          <w:rFonts w:ascii="Times New Roman" w:hAnsi="Times New Roman" w:cs="Times New Roman"/>
          <w:szCs w:val="20"/>
        </w:rPr>
        <w:t>nie s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spełnione.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Wła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ciwo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elementów murowych powinny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zgodne z wymaganiami podanymi w polskich normach przedmiotowych lub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aprobatach technicznych.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Klasy elementów oraz ich wła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ciwo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nale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 dobiera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w zale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od rodzaju i przeznaczenia konstrukcji, przewidywanych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warto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obci</w:t>
      </w:r>
      <w:r w:rsidRPr="00B833C5">
        <w:rPr>
          <w:rFonts w:ascii="TimesNewRoman" w:hAnsi="TimesNewRoman" w:cs="TimesNewRoman"/>
          <w:szCs w:val="20"/>
        </w:rPr>
        <w:t>ą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e</w:t>
      </w:r>
      <w:r w:rsidRPr="00B833C5">
        <w:rPr>
          <w:rFonts w:ascii="TimesNewRoman" w:hAnsi="TimesNewRoman" w:cs="TimesNewRoman"/>
          <w:szCs w:val="20"/>
        </w:rPr>
        <w:t xml:space="preserve">ń </w:t>
      </w:r>
      <w:r w:rsidRPr="00B833C5">
        <w:rPr>
          <w:rFonts w:ascii="Times New Roman" w:hAnsi="Times New Roman" w:cs="Times New Roman"/>
          <w:szCs w:val="20"/>
        </w:rPr>
        <w:t>działaj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cych na konstrukcj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 xml:space="preserve">ora warunków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rodowiskowych.</w:t>
      </w:r>
      <w:r w:rsidR="00B833C5">
        <w:rPr>
          <w:rFonts w:ascii="Times New Roman" w:hAnsi="Times New Roman" w:cs="Times New Roman"/>
          <w:szCs w:val="20"/>
        </w:rPr>
        <w:t xml:space="preserve"> 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2.3 Mury z cegły pełnej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Cegły pełne zwykłe produkowane s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wg PN-75/B-12001.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Ka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 xml:space="preserve">da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ciana powinna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wykonana z elementów jednej klasy i jednego wymiaru. Przy wykonywaniu murów silnie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obci</w:t>
      </w:r>
      <w:r w:rsidRPr="00B833C5">
        <w:rPr>
          <w:rFonts w:ascii="TimesNewRoman" w:hAnsi="TimesNewRoman" w:cs="TimesNewRoman"/>
          <w:szCs w:val="20"/>
        </w:rPr>
        <w:t>ą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onych na zaprawie cementowej, konieczne jest moczenie cegły suchej. Ró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nica poziomów poszczególnych cz</w:t>
      </w:r>
      <w:r w:rsidRPr="00B833C5">
        <w:rPr>
          <w:rFonts w:ascii="TimesNewRoman" w:hAnsi="TimesNewRoman" w:cs="TimesNewRoman"/>
          <w:szCs w:val="20"/>
        </w:rPr>
        <w:t>ęś</w:t>
      </w:r>
      <w:r w:rsidRPr="00B833C5">
        <w:rPr>
          <w:rFonts w:ascii="Times New Roman" w:hAnsi="Times New Roman" w:cs="Times New Roman"/>
          <w:szCs w:val="20"/>
        </w:rPr>
        <w:t>ci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murów podczas wykonywania danego budynku nie powinna przekracza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4m. W zwykłych murach ceglanych nale</w:t>
      </w:r>
      <w:r w:rsidR="00B833C5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przyjmowa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nast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puj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ce grubo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spoiny: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12mm w spoinach poziomych, przy czym grubo</w:t>
      </w:r>
      <w:r w:rsidRPr="00B833C5">
        <w:rPr>
          <w:rFonts w:ascii="TimesNewRoman" w:hAnsi="TimesNewRoman" w:cs="TimesNewRoman"/>
          <w:szCs w:val="20"/>
        </w:rPr>
        <w:t xml:space="preserve">ść </w:t>
      </w:r>
      <w:r w:rsidRPr="00B833C5">
        <w:rPr>
          <w:rFonts w:ascii="Times New Roman" w:hAnsi="Times New Roman" w:cs="Times New Roman"/>
          <w:szCs w:val="20"/>
        </w:rPr>
        <w:t>maksymalna nie powinna przekracza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17mm, a minimalna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10mm,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10mm w spoinach pionowych, maksymalna nie powinna przekracza</w:t>
      </w:r>
      <w:r w:rsidRPr="00B833C5">
        <w:rPr>
          <w:rFonts w:ascii="TimesNewRoman" w:hAnsi="TimesNewRoman" w:cs="TimesNewRoman"/>
          <w:szCs w:val="20"/>
        </w:rPr>
        <w:t>ć</w:t>
      </w:r>
      <w:r w:rsidRPr="00B833C5">
        <w:rPr>
          <w:rFonts w:ascii="Times New Roman" w:hAnsi="Times New Roman" w:cs="Times New Roman"/>
          <w:szCs w:val="20"/>
        </w:rPr>
        <w:t>15mm, a minimalna 5mm 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Liczba cegieł u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ytych w połówkach do murów 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nych nie powinna przekracza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15%.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2.4 Bloczki z betonu komórkowego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Elementy z autoklawizowanego betonu komórkowego w wi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kszo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przypadków s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produkowane zgodnie z wymaganiami PNB-19301:1997 z poprawkami w PN-B-1997/Az/:2002. Du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a cz</w:t>
      </w:r>
      <w:r w:rsidRPr="00B833C5">
        <w:rPr>
          <w:rFonts w:ascii="TimesNewRoman" w:hAnsi="TimesNewRoman" w:cs="TimesNewRoman"/>
          <w:szCs w:val="20"/>
        </w:rPr>
        <w:t xml:space="preserve">ęść </w:t>
      </w:r>
      <w:r w:rsidRPr="00B833C5">
        <w:rPr>
          <w:rFonts w:ascii="Times New Roman" w:hAnsi="Times New Roman" w:cs="Times New Roman"/>
          <w:szCs w:val="20"/>
        </w:rPr>
        <w:t>elementów jest produkowana na podstawie odr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bnych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aprobat technicznych.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Odchyłki wymiarowe wysoko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elementów murowych na cienkie spoiny lub spoiny lub ł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czonych na pióro i wpust wynosz</w:t>
      </w:r>
      <w:r w:rsidRPr="00B833C5">
        <w:rPr>
          <w:rFonts w:ascii="TimesNewRoman" w:hAnsi="TimesNewRoman" w:cs="TimesNewRoman"/>
          <w:szCs w:val="20"/>
        </w:rPr>
        <w:t>ą</w:t>
      </w:r>
      <w:r w:rsidR="00B833C5">
        <w:rPr>
          <w:rFonts w:ascii="TimesNewRoman" w:hAnsi="TimesNewRoman" w:cs="TimesNewRoman"/>
          <w:szCs w:val="20"/>
        </w:rPr>
        <w:t xml:space="preserve"> </w:t>
      </w:r>
      <w:r w:rsidRPr="00B833C5">
        <w:rPr>
          <w:rFonts w:ascii="Symbol" w:hAnsi="Symbol" w:cs="Symbol"/>
          <w:szCs w:val="20"/>
        </w:rPr>
        <w:t></w:t>
      </w:r>
      <w:r w:rsidRPr="00B833C5">
        <w:rPr>
          <w:rFonts w:ascii="Times New Roman" w:hAnsi="Times New Roman" w:cs="Times New Roman"/>
          <w:szCs w:val="20"/>
        </w:rPr>
        <w:t xml:space="preserve">1,5 mm (wyroby znormalizowane) lub </w:t>
      </w:r>
      <w:r w:rsidRPr="00B833C5">
        <w:rPr>
          <w:rFonts w:ascii="Symbol" w:hAnsi="Symbol" w:cs="Symbol"/>
          <w:szCs w:val="20"/>
        </w:rPr>
        <w:t></w:t>
      </w:r>
      <w:r w:rsidRPr="00B833C5">
        <w:rPr>
          <w:rFonts w:ascii="Times New Roman" w:hAnsi="Times New Roman" w:cs="Times New Roman"/>
          <w:szCs w:val="20"/>
        </w:rPr>
        <w:t>1,0 mm (elementy obj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te aprobatami technicznymi). W przypadku elementów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znormalizowanych od odmiany np.500 zalicza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wszystkie wyroby o g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sto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od 451 do 550 kg/m, za</w:t>
      </w:r>
      <w:r w:rsidRPr="00B833C5">
        <w:rPr>
          <w:rFonts w:ascii="TimesNewRoman" w:hAnsi="TimesNewRoman" w:cs="TimesNewRoman"/>
          <w:szCs w:val="20"/>
        </w:rPr>
        <w:t xml:space="preserve">ś </w:t>
      </w:r>
      <w:r w:rsidRPr="00B833C5">
        <w:rPr>
          <w:rFonts w:ascii="Times New Roman" w:hAnsi="Times New Roman" w:cs="Times New Roman"/>
          <w:szCs w:val="20"/>
        </w:rPr>
        <w:t>w przypadku obj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tych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aprobatami wyroby o g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sto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od 401 do 500kg/m</w:t>
      </w:r>
      <w:r w:rsidRPr="00B833C5">
        <w:rPr>
          <w:rFonts w:ascii="Times New Roman" w:hAnsi="Times New Roman" w:cs="Times New Roman"/>
          <w:sz w:val="14"/>
          <w:szCs w:val="12"/>
        </w:rPr>
        <w:t>3</w:t>
      </w:r>
      <w:r w:rsidRPr="00B833C5">
        <w:rPr>
          <w:rFonts w:ascii="Times New Roman" w:hAnsi="Times New Roman" w:cs="Times New Roman"/>
          <w:szCs w:val="20"/>
        </w:rPr>
        <w:t>. Wytrzymało</w:t>
      </w:r>
      <w:r w:rsidRPr="00B833C5">
        <w:rPr>
          <w:rFonts w:ascii="TimesNewRoman" w:hAnsi="TimesNewRoman" w:cs="TimesNewRoman"/>
          <w:szCs w:val="20"/>
        </w:rPr>
        <w:t xml:space="preserve">ść </w:t>
      </w:r>
      <w:r w:rsidRPr="00B833C5">
        <w:rPr>
          <w:rFonts w:ascii="Times New Roman" w:hAnsi="Times New Roman" w:cs="Times New Roman"/>
          <w:szCs w:val="20"/>
        </w:rPr>
        <w:t>wyrobów znormalizowanych sprawdza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na próbkach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wysuszonych, a wyrobów obj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tych aprobatami w stanie powietrzno-suchym. W tym drugim przypadku wytrzymało</w:t>
      </w:r>
      <w:r w:rsidRPr="00B833C5">
        <w:rPr>
          <w:rFonts w:ascii="TimesNewRoman" w:hAnsi="TimesNewRoman" w:cs="TimesNewRoman"/>
          <w:szCs w:val="20"/>
        </w:rPr>
        <w:t xml:space="preserve">ść </w:t>
      </w:r>
      <w:r w:rsidRPr="00B833C5">
        <w:rPr>
          <w:rFonts w:ascii="Times New Roman" w:hAnsi="Times New Roman" w:cs="Times New Roman"/>
          <w:szCs w:val="20"/>
        </w:rPr>
        <w:t>b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dzie o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20% ni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sza. Elementy z autoklawizowanego betonu komórkowego s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 xml:space="preserve">produkowane w postaci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rednio- lub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wielkowymiarowych bloczków bez otworów. Mniejsze płytki s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traktowane jako elementy uzupełniaj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ce, np. nadpro</w:t>
      </w:r>
      <w:r w:rsidR="00B833C5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owe,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stropowe, osłonowe do urz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dze</w:t>
      </w:r>
      <w:r w:rsidRPr="00B833C5">
        <w:rPr>
          <w:rFonts w:ascii="TimesNewRoman" w:hAnsi="TimesNewRoman" w:cs="TimesNewRoman"/>
          <w:szCs w:val="20"/>
        </w:rPr>
        <w:t xml:space="preserve">ń </w:t>
      </w:r>
      <w:r w:rsidRPr="00B833C5">
        <w:rPr>
          <w:rFonts w:ascii="Times New Roman" w:hAnsi="Times New Roman" w:cs="Times New Roman"/>
          <w:szCs w:val="20"/>
        </w:rPr>
        <w:t>instalacyjnych o kształtach wynikaj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cych z pełnionych funkcji. Elementy z betonu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autoklawizowanego s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 xml:space="preserve">przeznaczone do stosowania w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cianach nadziemnych konstrukcyjnych i wypełniaj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cych. W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pomieszczeniach o wilgotno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powietrza przekraczaj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cej 60% bloczki nale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 zabezpieczy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przed zawilgoceniem. W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 xml:space="preserve">przypadku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 xml:space="preserve">cian zlokalizowanych w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rodowisku wilgotnym (powy</w:t>
      </w:r>
      <w:r w:rsidRPr="00B833C5">
        <w:rPr>
          <w:rFonts w:ascii="TimesNewRoman" w:hAnsi="TimesNewRoman" w:cs="TimesNewRoman"/>
          <w:szCs w:val="20"/>
        </w:rPr>
        <w:t>Ŝ</w:t>
      </w:r>
      <w:r w:rsidRPr="00B833C5">
        <w:rPr>
          <w:rFonts w:ascii="Times New Roman" w:hAnsi="Times New Roman" w:cs="Times New Roman"/>
          <w:szCs w:val="20"/>
        </w:rPr>
        <w:t>ej70-75%) jest konieczne stosowanie odpowiednich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zabezpiecze</w:t>
      </w:r>
      <w:r w:rsidRPr="00B833C5">
        <w:rPr>
          <w:rFonts w:ascii="TimesNewRoman" w:hAnsi="TimesNewRoman" w:cs="TimesNewRoman"/>
          <w:szCs w:val="20"/>
        </w:rPr>
        <w:t>ń</w:t>
      </w:r>
      <w:r w:rsidRPr="00B833C5">
        <w:rPr>
          <w:rFonts w:ascii="Times New Roman" w:hAnsi="Times New Roman" w:cs="Times New Roman"/>
          <w:szCs w:val="20"/>
        </w:rPr>
        <w:t>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 xml:space="preserve">2.5 Zaprawy murarskie do cienkich spoin </w:t>
      </w:r>
      <w:r w:rsidRPr="00B833C5">
        <w:rPr>
          <w:rFonts w:ascii="Times New Roman" w:hAnsi="Times New Roman" w:cs="Times New Roman"/>
          <w:szCs w:val="20"/>
        </w:rPr>
        <w:t>s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przeznaczone do ł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czenia elementów murowych na cienkie spoiny grubo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od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 xml:space="preserve">1 do 3 </w:t>
      </w:r>
      <w:proofErr w:type="spellStart"/>
      <w:r w:rsidRPr="00B833C5">
        <w:rPr>
          <w:rFonts w:ascii="Times New Roman" w:hAnsi="Times New Roman" w:cs="Times New Roman"/>
          <w:szCs w:val="20"/>
        </w:rPr>
        <w:t>mm</w:t>
      </w:r>
      <w:proofErr w:type="spellEnd"/>
      <w:r w:rsidRPr="00B833C5">
        <w:rPr>
          <w:rFonts w:ascii="Times New Roman" w:hAnsi="Times New Roman" w:cs="Times New Roman"/>
          <w:szCs w:val="20"/>
        </w:rPr>
        <w:t>. Zapraw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otrzymuje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w wyniku wymieszania z wod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na placu budowy fabrycznie zaprojektowanej i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przygotowanej mieszanki suchej.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Zaprawa mo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e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stosowana do r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cznego ł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czenia elementów murowych, pustaków i bloczków, wg zasad okre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lonych w PNB-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03002:1999. Wi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kszo</w:t>
      </w:r>
      <w:r w:rsidRPr="00B833C5">
        <w:rPr>
          <w:rFonts w:ascii="TimesNewRoman" w:hAnsi="TimesNewRoman" w:cs="TimesNewRoman"/>
          <w:szCs w:val="20"/>
        </w:rPr>
        <w:t xml:space="preserve">ść </w:t>
      </w:r>
      <w:r w:rsidRPr="00B833C5">
        <w:rPr>
          <w:rFonts w:ascii="Times New Roman" w:hAnsi="Times New Roman" w:cs="Times New Roman"/>
          <w:szCs w:val="20"/>
        </w:rPr>
        <w:t xml:space="preserve">zapraw jest przeznaczona do murowania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 wewn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 xml:space="preserve">trznych w pomieszczeniach w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rodowisku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 xml:space="preserve">powietrzno suchym oraz do wznoszenia murów </w:t>
      </w:r>
      <w:r w:rsidRPr="00B833C5">
        <w:rPr>
          <w:rFonts w:ascii="Times New Roman" w:hAnsi="Times New Roman" w:cs="Times New Roman"/>
          <w:szCs w:val="20"/>
        </w:rPr>
        <w:lastRenderedPageBreak/>
        <w:t>zewn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trznych, nadziemnych otynkowanych lub w inny sposób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zabezpieczonych przed bezpo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rednim oddziaływaniem wody opadowej i mrozu.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 xml:space="preserve">2.6 Zaprawy do murów z cegły </w:t>
      </w:r>
      <w:r w:rsidRPr="00B833C5">
        <w:rPr>
          <w:rFonts w:ascii="Times New Roman" w:hAnsi="Times New Roman" w:cs="Times New Roman"/>
          <w:szCs w:val="20"/>
        </w:rPr>
        <w:t>w projektowanym budynku nale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 wykonywa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cementowe lub wapienno cementowe w</w:t>
      </w:r>
      <w:r w:rsidR="00B833C5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zale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od dyspozycji projektowych. Przygotowanie zapraw powinno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wykonane mechanicznie. Zu</w:t>
      </w:r>
      <w:r w:rsidR="00AD47B4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ycie przygotowanej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zaprawy powinno nie przekracza</w:t>
      </w:r>
      <w:r w:rsidRPr="00B833C5">
        <w:rPr>
          <w:rFonts w:ascii="TimesNewRoman" w:hAnsi="TimesNewRoman" w:cs="TimesNewRoman"/>
          <w:szCs w:val="20"/>
        </w:rPr>
        <w:t>ć</w:t>
      </w:r>
      <w:r w:rsidRPr="00B833C5">
        <w:rPr>
          <w:rFonts w:ascii="Times New Roman" w:hAnsi="Times New Roman" w:cs="Times New Roman"/>
          <w:szCs w:val="20"/>
        </w:rPr>
        <w:t>: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 w:val="28"/>
          <w:szCs w:val="24"/>
        </w:rPr>
        <w:t></w:t>
      </w:r>
      <w:r w:rsidRPr="00B833C5">
        <w:rPr>
          <w:rFonts w:ascii="Symbol" w:hAnsi="Symbol" w:cs="Symbol"/>
          <w:sz w:val="28"/>
          <w:szCs w:val="24"/>
        </w:rPr>
        <w:t></w:t>
      </w:r>
      <w:r w:rsidRPr="00B833C5">
        <w:rPr>
          <w:rFonts w:ascii="Times New Roman" w:hAnsi="Times New Roman" w:cs="Times New Roman"/>
          <w:szCs w:val="20"/>
        </w:rPr>
        <w:t>8 godz. dla zaprawy wapiennej,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 w:val="28"/>
          <w:szCs w:val="24"/>
        </w:rPr>
        <w:t></w:t>
      </w:r>
      <w:r w:rsidRPr="00B833C5">
        <w:rPr>
          <w:rFonts w:ascii="Symbol" w:hAnsi="Symbol" w:cs="Symbol"/>
          <w:sz w:val="28"/>
          <w:szCs w:val="24"/>
        </w:rPr>
        <w:t></w:t>
      </w:r>
      <w:r w:rsidRPr="00B833C5">
        <w:rPr>
          <w:rFonts w:ascii="Times New Roman" w:hAnsi="Times New Roman" w:cs="Times New Roman"/>
          <w:szCs w:val="20"/>
        </w:rPr>
        <w:t>3 godz. dla zaprawy cementowo-wapiennej,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 w:val="28"/>
          <w:szCs w:val="24"/>
        </w:rPr>
        <w:t></w:t>
      </w:r>
      <w:r w:rsidRPr="00B833C5">
        <w:rPr>
          <w:rFonts w:ascii="Symbol" w:hAnsi="Symbol" w:cs="Symbol"/>
          <w:sz w:val="28"/>
          <w:szCs w:val="24"/>
        </w:rPr>
        <w:t></w:t>
      </w:r>
      <w:r w:rsidRPr="00B833C5">
        <w:rPr>
          <w:rFonts w:ascii="Times New Roman" w:hAnsi="Times New Roman" w:cs="Times New Roman"/>
          <w:szCs w:val="20"/>
        </w:rPr>
        <w:t>2 godz. dla zaprawy cementowej.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Do zapraw przeznaczonych do wykonywania robót murowych nale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 stosowa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piasek rzeczny lub kopany.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3. Sprz</w:t>
      </w:r>
      <w:r w:rsidRPr="00B833C5">
        <w:rPr>
          <w:rFonts w:ascii="TimesNewRoman,Bold" w:hAnsi="TimesNewRoman,Bold" w:cs="TimesNewRoman,Bold"/>
          <w:b/>
          <w:bCs/>
          <w:szCs w:val="20"/>
        </w:rPr>
        <w:t>ę</w:t>
      </w:r>
      <w:r w:rsidRPr="00B833C5">
        <w:rPr>
          <w:rFonts w:ascii="Times New Roman" w:hAnsi="Times New Roman" w:cs="Times New Roman"/>
          <w:b/>
          <w:bCs/>
          <w:szCs w:val="20"/>
        </w:rPr>
        <w:t>t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2. Ogólne wymagania sprz</w:t>
      </w:r>
      <w:r w:rsidRPr="00B833C5">
        <w:rPr>
          <w:rFonts w:ascii="TimesNewRoman,Bold" w:hAnsi="TimesNewRoman,Bold" w:cs="TimesNewRoman,Bold"/>
          <w:b/>
          <w:bCs/>
          <w:szCs w:val="20"/>
        </w:rPr>
        <w:t>ę</w:t>
      </w:r>
      <w:r w:rsidRPr="00B833C5">
        <w:rPr>
          <w:rFonts w:ascii="Times New Roman" w:hAnsi="Times New Roman" w:cs="Times New Roman"/>
          <w:b/>
          <w:bCs/>
          <w:szCs w:val="20"/>
        </w:rPr>
        <w:t>tu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Ogólne wymagania dotycz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ce Sprz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tu podano w ST „Wymagania ogólne”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3. Sprz</w:t>
      </w:r>
      <w:r w:rsidRPr="00B833C5">
        <w:rPr>
          <w:rFonts w:ascii="TimesNewRoman,Bold" w:hAnsi="TimesNewRoman,Bold" w:cs="TimesNewRoman,Bold"/>
          <w:b/>
          <w:bCs/>
          <w:szCs w:val="20"/>
        </w:rPr>
        <w:t>ę</w:t>
      </w:r>
      <w:r w:rsidRPr="00B833C5">
        <w:rPr>
          <w:rFonts w:ascii="Times New Roman" w:hAnsi="Times New Roman" w:cs="Times New Roman"/>
          <w:b/>
          <w:bCs/>
          <w:szCs w:val="20"/>
        </w:rPr>
        <w:t>t do wykonania robót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Do wyznaczania i sprawdzania kierunku, wymiarów i płaszczyzn s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stosowane nast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puj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ce narz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dzia: pion murarski, łata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murarska, linia wa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na (linia pozioma) do wyznaczenia i sprawdzania płaszczyzn, w</w:t>
      </w:r>
      <w:r w:rsidRPr="00B833C5">
        <w:rPr>
          <w:rFonts w:ascii="TimesNewRoman" w:hAnsi="TimesNewRoman" w:cs="TimesNewRoman"/>
          <w:szCs w:val="20"/>
        </w:rPr>
        <w:t>ą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NewRoman" w:hAnsi="TimesNewRoman" w:cs="TimesNew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wodny do wyznaczenia jednakowych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poziomów, poziomica uniwersalna, łata kierunkowa, warstwomierz do wyznaczania poziomów poszczególnych warstw, do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zaczepiania sznura i do wyznaczania kierunku, sznur murarski, k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townik murarski, wykrój. Do przechowywania materiałów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 xml:space="preserve">budowlanych: kastra, szufla do zaprawy, </w:t>
      </w:r>
      <w:proofErr w:type="spellStart"/>
      <w:r w:rsidRPr="00B833C5">
        <w:rPr>
          <w:rFonts w:ascii="Times New Roman" w:hAnsi="Times New Roman" w:cs="Times New Roman"/>
          <w:szCs w:val="20"/>
        </w:rPr>
        <w:t>szkopek</w:t>
      </w:r>
      <w:proofErr w:type="spellEnd"/>
      <w:r w:rsidRPr="00B833C5">
        <w:rPr>
          <w:rFonts w:ascii="Times New Roman" w:hAnsi="Times New Roman" w:cs="Times New Roman"/>
          <w:szCs w:val="20"/>
        </w:rPr>
        <w:t xml:space="preserve"> do wody, palety na elementy murowe, </w:t>
      </w:r>
      <w:proofErr w:type="spellStart"/>
      <w:r w:rsidRPr="00B833C5">
        <w:rPr>
          <w:rFonts w:ascii="Times New Roman" w:hAnsi="Times New Roman" w:cs="Times New Roman"/>
          <w:szCs w:val="20"/>
        </w:rPr>
        <w:t>itp</w:t>
      </w:r>
      <w:proofErr w:type="spellEnd"/>
      <w:r w:rsidRPr="00B833C5">
        <w:rPr>
          <w:rFonts w:ascii="Times New Roman" w:hAnsi="Times New Roman" w:cs="Times New Roman"/>
          <w:szCs w:val="20"/>
        </w:rPr>
        <w:t>...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4. Transport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Ogólne wymagania dotycz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ce Transportu podano w ST „Wymagania ogólne”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0"/>
        </w:rPr>
      </w:pPr>
      <w:r w:rsidRPr="00B833C5">
        <w:rPr>
          <w:rFonts w:ascii="Times New Roman" w:hAnsi="Times New Roman" w:cs="Times New Roman"/>
          <w:szCs w:val="20"/>
        </w:rPr>
        <w:t>Wyroby budowlane do robót murowych mog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przewo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one ró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 xml:space="preserve">nymi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rodkami transportu. Przewozi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je luzem, ale z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uwagi na mo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liwo</w:t>
      </w:r>
      <w:r w:rsidRPr="00B833C5">
        <w:rPr>
          <w:rFonts w:ascii="TimesNewRoman" w:hAnsi="TimesNewRoman" w:cs="TimesNewRoman"/>
          <w:szCs w:val="20"/>
        </w:rPr>
        <w:t xml:space="preserve">ść </w:t>
      </w:r>
      <w:r w:rsidRPr="00B833C5">
        <w:rPr>
          <w:rFonts w:ascii="Times New Roman" w:hAnsi="Times New Roman" w:cs="Times New Roman"/>
          <w:szCs w:val="20"/>
        </w:rPr>
        <w:t>uszkodze</w:t>
      </w:r>
      <w:r w:rsidRPr="00B833C5">
        <w:rPr>
          <w:rFonts w:ascii="TimesNewRoman" w:hAnsi="TimesNewRoman" w:cs="TimesNewRoman"/>
          <w:szCs w:val="20"/>
        </w:rPr>
        <w:t xml:space="preserve">ń </w:t>
      </w:r>
      <w:r w:rsidRPr="00B833C5">
        <w:rPr>
          <w:rFonts w:ascii="Times New Roman" w:hAnsi="Times New Roman" w:cs="Times New Roman"/>
          <w:szCs w:val="20"/>
        </w:rPr>
        <w:t>w trakcie transportu, załadunku i rozładunku, a pó</w:t>
      </w:r>
      <w:r w:rsidRPr="00B833C5">
        <w:rPr>
          <w:rFonts w:ascii="TimesNewRoman" w:hAnsi="TimesNewRoman" w:cs="TimesNewRoman"/>
          <w:szCs w:val="20"/>
        </w:rPr>
        <w:t>ź</w:t>
      </w:r>
      <w:r w:rsidRPr="00B833C5">
        <w:rPr>
          <w:rFonts w:ascii="Times New Roman" w:hAnsi="Times New Roman" w:cs="Times New Roman"/>
          <w:szCs w:val="20"/>
        </w:rPr>
        <w:t>niej w czasie magazynowania, nale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 raczej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dostarcza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wyroby na paletach. Wyroby na paletach ładuje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i rozładowuje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jedynie mechanicznie. Palety nale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 ustawi</w:t>
      </w:r>
      <w:r w:rsidRPr="00B833C5">
        <w:rPr>
          <w:rFonts w:ascii="TimesNewRoman" w:hAnsi="TimesNewRoman" w:cs="TimesNewRoman"/>
          <w:szCs w:val="20"/>
        </w:rPr>
        <w:t>ć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le jedna obok drugiej, równomiernie na całej powierzchni, mi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dzy burtami pojazdu transportowego a paletami trzeba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zachowa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odpowiedni dystans. Palety powinny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tak ustawione, aby mo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liwy był wyładunek obustronny. Załadunek i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wyładunek wyrobów luzem odbywa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r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cznie. Wyroby nale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 układa</w:t>
      </w:r>
      <w:r w:rsidRPr="00B833C5">
        <w:rPr>
          <w:rFonts w:ascii="TimesNewRoman" w:hAnsi="TimesNewRoman" w:cs="TimesNewRoman"/>
          <w:szCs w:val="20"/>
        </w:rPr>
        <w:t>ć ś</w:t>
      </w:r>
      <w:r w:rsidRPr="00B833C5">
        <w:rPr>
          <w:rFonts w:ascii="Times New Roman" w:hAnsi="Times New Roman" w:cs="Times New Roman"/>
          <w:szCs w:val="20"/>
        </w:rPr>
        <w:t>ci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le jeden obok drugiego, dłu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szym bokiem w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kierunku jazdy. Wysoko</w:t>
      </w:r>
      <w:r w:rsidRPr="00B833C5">
        <w:rPr>
          <w:rFonts w:ascii="TimesNewRoman" w:hAnsi="TimesNewRoman" w:cs="TimesNewRoman"/>
          <w:szCs w:val="20"/>
        </w:rPr>
        <w:t xml:space="preserve">ść </w:t>
      </w:r>
      <w:r w:rsidRPr="00B833C5">
        <w:rPr>
          <w:rFonts w:ascii="Times New Roman" w:hAnsi="Times New Roman" w:cs="Times New Roman"/>
          <w:szCs w:val="20"/>
        </w:rPr>
        <w:t>ładunku nie mo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e przekracza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wysoko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burt pojazdu.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5. Wykonanie robót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Mury powinny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wznoszone warstwami z zachowaniem prawidłowego wi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zania i wymaganych grubo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spoin oraz zgodnie z rysunkami roboczymi. W pierwszej kolejno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nale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 wykona</w:t>
      </w:r>
      <w:r w:rsidRPr="00B833C5">
        <w:rPr>
          <w:rFonts w:ascii="TimesNewRoman" w:hAnsi="TimesNewRoman" w:cs="TimesNewRoman"/>
          <w:szCs w:val="20"/>
        </w:rPr>
        <w:t>ć ś</w:t>
      </w:r>
      <w:r w:rsidRPr="00B833C5">
        <w:rPr>
          <w:rFonts w:ascii="Times New Roman" w:hAnsi="Times New Roman" w:cs="Times New Roman"/>
          <w:szCs w:val="20"/>
        </w:rPr>
        <w:t>ciany 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 xml:space="preserve">ne i filary.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ciany działowe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nale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 murowa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po zako</w:t>
      </w:r>
      <w:r w:rsidRPr="00B833C5">
        <w:rPr>
          <w:rFonts w:ascii="TimesNewRoman" w:hAnsi="TimesNewRoman" w:cs="TimesNewRoman"/>
          <w:szCs w:val="20"/>
        </w:rPr>
        <w:t>ń</w:t>
      </w:r>
      <w:r w:rsidRPr="00B833C5">
        <w:rPr>
          <w:rFonts w:ascii="Times New Roman" w:hAnsi="Times New Roman" w:cs="Times New Roman"/>
          <w:szCs w:val="20"/>
        </w:rPr>
        <w:t xml:space="preserve">czeniu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 xml:space="preserve">cian konstrukcyjnych poszczególnych kondygnacji, a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ciany działowe z elementów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gipsowych nale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 murowa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po wykonaniu stanu surowego budynku.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Mury nale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 wznosi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równomiernie na całej ich długo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i powierzchni budynku. Ró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nica poziomów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wznoszenia nie powinna przekracza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4m w przypadku murów z cegły i 3,0m w przypadku murów z bloków i pustaków. W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miejscach poł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cze</w:t>
      </w:r>
      <w:r w:rsidRPr="00B833C5">
        <w:rPr>
          <w:rFonts w:ascii="TimesNewRoman" w:hAnsi="TimesNewRoman" w:cs="TimesNewRoman"/>
          <w:szCs w:val="20"/>
        </w:rPr>
        <w:t xml:space="preserve">ń </w:t>
      </w:r>
      <w:r w:rsidRPr="00B833C5">
        <w:rPr>
          <w:rFonts w:ascii="Times New Roman" w:hAnsi="Times New Roman" w:cs="Times New Roman"/>
          <w:szCs w:val="20"/>
        </w:rPr>
        <w:t>murów wznoszonych niejednocze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nie nale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 stosowa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zaz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bione strz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pia ko</w:t>
      </w:r>
      <w:r w:rsidRPr="00B833C5">
        <w:rPr>
          <w:rFonts w:ascii="TimesNewRoman" w:hAnsi="TimesNewRoman" w:cs="TimesNewRoman"/>
          <w:szCs w:val="20"/>
        </w:rPr>
        <w:t>ń</w:t>
      </w:r>
      <w:r w:rsidRPr="00B833C5">
        <w:rPr>
          <w:rFonts w:ascii="Times New Roman" w:hAnsi="Times New Roman" w:cs="Times New Roman"/>
          <w:szCs w:val="20"/>
        </w:rPr>
        <w:t>cowe. Przy wi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kszych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ró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nicach poziomów wznoszenia nale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 stosowa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strz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pia schodowe lub przerwy dylatacyjne.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Konstrukcje murowe powinny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w trakcie wykonywania zabezpieczone przed oddziaływaniem warunków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 xml:space="preserve">atmosferycznych (np. niskich temperatur, deszczu,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niegu, kurzu) za pomoc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folii, mat itp.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 xml:space="preserve">Warunki wykonania konstrukcji z elementów murowych w okresie </w:t>
      </w:r>
      <w:proofErr w:type="spellStart"/>
      <w:r w:rsidRPr="00B833C5">
        <w:rPr>
          <w:rFonts w:ascii="Times New Roman" w:hAnsi="Times New Roman" w:cs="Times New Roman"/>
          <w:szCs w:val="20"/>
        </w:rPr>
        <w:t>obni</w:t>
      </w:r>
      <w:r w:rsidR="00D56FDF">
        <w:rPr>
          <w:rFonts w:ascii="TimesNewRoman" w:hAnsi="TimesNewRoman" w:cs="TimesNewRoman"/>
          <w:szCs w:val="20"/>
        </w:rPr>
        <w:t>z</w:t>
      </w:r>
      <w:r w:rsidRPr="00B833C5">
        <w:rPr>
          <w:rFonts w:ascii="Times New Roman" w:hAnsi="Times New Roman" w:cs="Times New Roman"/>
          <w:szCs w:val="20"/>
        </w:rPr>
        <w:t>onych</w:t>
      </w:r>
      <w:proofErr w:type="spellEnd"/>
      <w:r w:rsidRPr="00B833C5">
        <w:rPr>
          <w:rFonts w:ascii="Times New Roman" w:hAnsi="Times New Roman" w:cs="Times New Roman"/>
          <w:szCs w:val="20"/>
        </w:rPr>
        <w:t xml:space="preserve"> temperatur powinny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lastRenderedPageBreak/>
        <w:t>zapewnia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wi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zanie i twardnienie zaprawy zgodnie z przygotowanymi procedurami technologicznymi.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ciany z elementów murowych powinny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usztywnione na poziomie stropów ka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dej kondygnacji za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pomoc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wie</w:t>
      </w:r>
      <w:r w:rsidRPr="00B833C5">
        <w:rPr>
          <w:rFonts w:ascii="TimesNewRoman" w:hAnsi="TimesNewRoman" w:cs="TimesNewRoman"/>
          <w:szCs w:val="20"/>
        </w:rPr>
        <w:t>ń</w:t>
      </w:r>
      <w:r w:rsidRPr="00B833C5">
        <w:rPr>
          <w:rFonts w:ascii="Times New Roman" w:hAnsi="Times New Roman" w:cs="Times New Roman"/>
          <w:szCs w:val="20"/>
        </w:rPr>
        <w:t xml:space="preserve">ców </w:t>
      </w:r>
      <w:r w:rsidR="00AD47B4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elbetowych.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4. Szczegółowe zasady wykonywania Robót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Przed rozpocz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ciem robót murowych nale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 przeprowadzi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kontrole co najmniej: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zgodno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wykonania robót ziemnych i usytuowanie fundamentów,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zgodno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usytuowania, wymiarów i k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tów skrzy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 xml:space="preserve">owania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cian,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zgodno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wła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ciwo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elementów murowych i zapraw z ustaleniami projektowymi,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sprawno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stosowanego sprz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tu</w:t>
      </w:r>
    </w:p>
    <w:p w:rsidR="00AD47B4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Sprawdzi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w projekcie konstrukcyjnym, zgodnie z PN-B-03002:1999, zało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enia dotycz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ce przyj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tej kategorii wykonania robót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murowych oraz kategorii elementów murowych. W przypadku sytuacji, w której przyj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te w projekcie zało</w:t>
      </w:r>
      <w:r w:rsidR="00AD47B4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enia s</w:t>
      </w:r>
      <w:r w:rsidRPr="00B833C5">
        <w:rPr>
          <w:rFonts w:ascii="TimesNewRoman" w:hAnsi="TimesNewRoman" w:cs="TimesNewRoman"/>
          <w:szCs w:val="20"/>
        </w:rPr>
        <w:t>ą</w:t>
      </w:r>
      <w:r w:rsidR="00AD47B4">
        <w:rPr>
          <w:rFonts w:ascii="TimesNewRoman" w:hAnsi="TimesNewRoman" w:cs="TimesNew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korzystniejsze od zaistniałych na budowie, konieczna jest analiza stanu bezpiecze</w:t>
      </w:r>
      <w:r w:rsidRPr="00B833C5">
        <w:rPr>
          <w:rFonts w:ascii="TimesNewRoman" w:hAnsi="TimesNewRoman" w:cs="TimesNewRoman"/>
          <w:szCs w:val="20"/>
        </w:rPr>
        <w:t>ń</w:t>
      </w:r>
      <w:r w:rsidRPr="00B833C5">
        <w:rPr>
          <w:rFonts w:ascii="Times New Roman" w:hAnsi="Times New Roman" w:cs="Times New Roman"/>
          <w:szCs w:val="20"/>
        </w:rPr>
        <w:t>stwa dla nowych warunków wykonania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przez projektanta konstrukcji dla nowych warunków wykonana przez projektanta konstrukcji. Sprawdzi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jako</w:t>
      </w:r>
      <w:r w:rsidRPr="00B833C5">
        <w:rPr>
          <w:rFonts w:ascii="TimesNewRoman" w:hAnsi="TimesNewRoman" w:cs="TimesNewRoman"/>
          <w:szCs w:val="20"/>
        </w:rPr>
        <w:t xml:space="preserve">ść </w:t>
      </w:r>
      <w:r w:rsidRPr="00B833C5">
        <w:rPr>
          <w:rFonts w:ascii="Times New Roman" w:hAnsi="Times New Roman" w:cs="Times New Roman"/>
          <w:szCs w:val="20"/>
        </w:rPr>
        <w:t>elementów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murowych i zapraw, wymagaj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 od producentów wyrobów i certyfikatów zgodno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lub deklaracji zgodno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lub te</w:t>
      </w:r>
      <w:r w:rsidR="00AD47B4">
        <w:rPr>
          <w:rFonts w:ascii="TimesNewRoman" w:hAnsi="TimesNewRoman" w:cs="TimesNewRoman"/>
          <w:szCs w:val="20"/>
        </w:rPr>
        <w:t xml:space="preserve">ż </w:t>
      </w:r>
      <w:r w:rsidRPr="00B833C5">
        <w:rPr>
          <w:rFonts w:ascii="Times New Roman" w:hAnsi="Times New Roman" w:cs="Times New Roman"/>
          <w:szCs w:val="20"/>
        </w:rPr>
        <w:t>prowadz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 badania we własnym zakresie i oceniaj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 xml:space="preserve">c je zgodnie z 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PN-B-03002:1999.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6. Kontrola jako</w:t>
      </w:r>
      <w:r w:rsidRPr="00B833C5">
        <w:rPr>
          <w:rFonts w:ascii="TimesNewRoman,Bold" w:hAnsi="TimesNewRoman,Bold" w:cs="TimesNewRoman,Bold"/>
          <w:b/>
          <w:bCs/>
          <w:szCs w:val="20"/>
        </w:rPr>
        <w:t>ś</w:t>
      </w:r>
      <w:r w:rsidRPr="00B833C5">
        <w:rPr>
          <w:rFonts w:ascii="Times New Roman" w:hAnsi="Times New Roman" w:cs="Times New Roman"/>
          <w:b/>
          <w:bCs/>
          <w:szCs w:val="20"/>
        </w:rPr>
        <w:t>ci robót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5. Ogólne zasady kontroli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Ogólne wymagania dotycz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ce kontroli jako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Robót podano w ST „Wymagania ogólne”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6. Zakres bada</w:t>
      </w:r>
      <w:r w:rsidRPr="00B833C5">
        <w:rPr>
          <w:rFonts w:ascii="TimesNewRoman,Bold" w:hAnsi="TimesNewRoman,Bold" w:cs="TimesNewRoman,Bold"/>
          <w:b/>
          <w:bCs/>
          <w:szCs w:val="20"/>
        </w:rPr>
        <w:t xml:space="preserve">ń </w:t>
      </w:r>
      <w:r w:rsidRPr="00B833C5">
        <w:rPr>
          <w:rFonts w:ascii="Times New Roman" w:hAnsi="Times New Roman" w:cs="Times New Roman"/>
          <w:b/>
          <w:bCs/>
          <w:szCs w:val="20"/>
        </w:rPr>
        <w:t>prowadzonych w czasie budowy</w:t>
      </w:r>
    </w:p>
    <w:p w:rsidR="00947981" w:rsidRPr="00D56FDF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0"/>
        </w:rPr>
      </w:pPr>
      <w:r w:rsidRPr="00B833C5">
        <w:rPr>
          <w:rFonts w:ascii="Times New Roman" w:hAnsi="Times New Roman" w:cs="Times New Roman"/>
          <w:szCs w:val="20"/>
        </w:rPr>
        <w:t>In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ynier mo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e w dowolnym czasie dokonywa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kontroli i pomiarów sprawdzaj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cych zachowanie re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imów wymiarowych –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 xml:space="preserve">pionu, poziomu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 i ich elementów, grubo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i stopnia wypełnienia spoin, sposobu wi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zania elementów muru.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7. Tolerancje wykonania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Wymagania ogólne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Rozró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nia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tolerancje normalne klasy N1 i N2 oraz specjalne. je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li w ustaleniach projektowych wymagania dotycz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ce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tolerancji nie s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podane, stosuje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klas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N1. Klas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tolerancji N2 zaleca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w przypadku wykonywania elementów szczególnie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istotnych z punktu widzenia niezawodno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konstrukcji o powa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nych konsekwencjach zniszczenia oraz zale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od specyfiki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wymaga</w:t>
      </w:r>
      <w:r w:rsidRPr="00B833C5">
        <w:rPr>
          <w:rFonts w:ascii="TimesNewRoman" w:hAnsi="TimesNewRoman" w:cs="TimesNewRoman"/>
          <w:szCs w:val="20"/>
        </w:rPr>
        <w:t xml:space="preserve">ń </w:t>
      </w:r>
      <w:r w:rsidRPr="00B833C5">
        <w:rPr>
          <w:rFonts w:ascii="Times New Roman" w:hAnsi="Times New Roman" w:cs="Times New Roman"/>
          <w:szCs w:val="20"/>
        </w:rPr>
        <w:t>zwi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zanych z u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ytkowaniem lub wykonaniem obiektu.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Dokładno</w:t>
      </w:r>
      <w:r w:rsidRPr="00B833C5">
        <w:rPr>
          <w:rFonts w:ascii="TimesNewRoman" w:hAnsi="TimesNewRoman" w:cs="TimesNewRoman"/>
          <w:szCs w:val="20"/>
        </w:rPr>
        <w:t xml:space="preserve">ść </w:t>
      </w:r>
      <w:r w:rsidRPr="00B833C5">
        <w:rPr>
          <w:rFonts w:ascii="Times New Roman" w:hAnsi="Times New Roman" w:cs="Times New Roman"/>
          <w:szCs w:val="20"/>
        </w:rPr>
        <w:t>pomiarów odchyłek geometrycznych powinna wynosi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1mm.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Odchylenia poziome wzdłu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NewRoman" w:hAnsi="TimesNewRoman" w:cs="TimesNew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usytuowania podpór i elementów powinny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mierzone w stosunku do osi podłu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nych i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poprzecznych osnowy geodezyjnej pokrywaj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cych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 xml:space="preserve">z osiami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 i filarów.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Odchylenia poziome wzdłu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NewRoman" w:hAnsi="TimesNewRoman" w:cs="TimesNew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wysoko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budynku powinny przyjmowa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warto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ró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noimienne w stosunku do układu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odniesienia. W przypadku stwierdzenia odchyle</w:t>
      </w:r>
      <w:r w:rsidRPr="00B833C5">
        <w:rPr>
          <w:rFonts w:ascii="TimesNewRoman" w:hAnsi="TimesNewRoman" w:cs="TimesNewRoman"/>
          <w:szCs w:val="20"/>
        </w:rPr>
        <w:t xml:space="preserve">ń </w:t>
      </w:r>
      <w:r w:rsidRPr="00B833C5">
        <w:rPr>
          <w:rFonts w:ascii="Times New Roman" w:hAnsi="Times New Roman" w:cs="Times New Roman"/>
          <w:szCs w:val="20"/>
        </w:rPr>
        <w:t>o charakterze systematycznym nale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 podj</w:t>
      </w:r>
      <w:r w:rsidRPr="00B833C5">
        <w:rPr>
          <w:rFonts w:ascii="TimesNewRoman" w:hAnsi="TimesNewRoman" w:cs="TimesNewRoman"/>
          <w:szCs w:val="20"/>
        </w:rPr>
        <w:t xml:space="preserve">ąć </w:t>
      </w:r>
      <w:r w:rsidRPr="00B833C5">
        <w:rPr>
          <w:rFonts w:ascii="Times New Roman" w:hAnsi="Times New Roman" w:cs="Times New Roman"/>
          <w:szCs w:val="20"/>
        </w:rPr>
        <w:t>działania koryguj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ce.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System odniesienia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Przed przyst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pieniem do robót na budowie nale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 ustali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punkty pomiarowe zgodne z przyj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t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osnow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geodezyjn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, stanowi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ce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przestrzenny układ odniesienia do okre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lania usytuowania elementów konstrukcji zgodnie z PN-87/N-02351 i PN-74/N-02211.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Punkty pomiarowe powinny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zabezpieczone przed uszkodzeniem lub zniszczeniem.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NewRoman,Bold" w:hAnsi="TimesNewRoman,Bold" w:cs="TimesNewRoman,Bold"/>
          <w:b/>
          <w:bCs/>
          <w:szCs w:val="20"/>
        </w:rPr>
        <w:t>Ś</w:t>
      </w:r>
      <w:r w:rsidRPr="00B833C5">
        <w:rPr>
          <w:rFonts w:ascii="Times New Roman" w:hAnsi="Times New Roman" w:cs="Times New Roman"/>
          <w:b/>
          <w:bCs/>
          <w:szCs w:val="20"/>
        </w:rPr>
        <w:t>ciany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 xml:space="preserve">Dopuszczalne odchyłki wymiarów i usytuowania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 jednej kondygnacji nie powinny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wi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ksze od podanych w tablicy.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lastRenderedPageBreak/>
        <w:t xml:space="preserve">Dopuszczalne odchylenie usytuowania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 xml:space="preserve">ciany na poziomie dowolnej </w:t>
      </w:r>
      <w:proofErr w:type="spellStart"/>
      <w:r w:rsidRPr="00B833C5">
        <w:rPr>
          <w:rFonts w:ascii="Times New Roman" w:hAnsi="Times New Roman" w:cs="Times New Roman"/>
          <w:szCs w:val="20"/>
        </w:rPr>
        <w:t>n-tej</w:t>
      </w:r>
      <w:proofErr w:type="spellEnd"/>
      <w:r w:rsidRPr="00B833C5">
        <w:rPr>
          <w:rFonts w:ascii="Times New Roman" w:hAnsi="Times New Roman" w:cs="Times New Roman"/>
          <w:szCs w:val="20"/>
        </w:rPr>
        <w:t xml:space="preserve"> kondygnacji budynku na wysoko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h</w:t>
      </w:r>
      <w:r w:rsidRPr="00B833C5">
        <w:rPr>
          <w:rFonts w:ascii="Times New Roman" w:hAnsi="Times New Roman" w:cs="Times New Roman"/>
          <w:sz w:val="14"/>
          <w:szCs w:val="12"/>
        </w:rPr>
        <w:t xml:space="preserve">i </w:t>
      </w:r>
      <w:r w:rsidRPr="00B833C5">
        <w:rPr>
          <w:rFonts w:ascii="Times New Roman" w:hAnsi="Times New Roman" w:cs="Times New Roman"/>
          <w:szCs w:val="20"/>
        </w:rPr>
        <w:t>[mm] w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stosunku do osi pionowej od poziomu fundamentu nie powinno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wi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ksze ni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: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h</w:t>
      </w:r>
      <w:r w:rsidRPr="00B833C5">
        <w:rPr>
          <w:rFonts w:ascii="Times New Roman" w:hAnsi="Times New Roman" w:cs="Times New Roman"/>
          <w:sz w:val="14"/>
          <w:szCs w:val="12"/>
        </w:rPr>
        <w:t>i</w:t>
      </w:r>
      <w:r w:rsidRPr="00B833C5">
        <w:rPr>
          <w:rFonts w:ascii="Times New Roman" w:hAnsi="Times New Roman" w:cs="Times New Roman"/>
          <w:szCs w:val="20"/>
        </w:rPr>
        <w:t>/300 n przy klasie tolerancji N1,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h</w:t>
      </w:r>
      <w:r w:rsidRPr="00B833C5">
        <w:rPr>
          <w:rFonts w:ascii="Times New Roman" w:hAnsi="Times New Roman" w:cs="Times New Roman"/>
          <w:sz w:val="14"/>
          <w:szCs w:val="12"/>
        </w:rPr>
        <w:t>i</w:t>
      </w:r>
      <w:r w:rsidRPr="00B833C5">
        <w:rPr>
          <w:rFonts w:ascii="Times New Roman" w:hAnsi="Times New Roman" w:cs="Times New Roman"/>
          <w:szCs w:val="20"/>
        </w:rPr>
        <w:t>/400 n przy klasie tolerancji N2,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 xml:space="preserve">Dopuszczalne odchyłki wymiarów i usytuowania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 jednej kondygnacji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Odchyłka [mm] Klasa tolerancji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N1 N2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Wysoko</w:t>
      </w:r>
      <w:r w:rsidRPr="00B833C5">
        <w:rPr>
          <w:rFonts w:ascii="TimesNewRoman" w:hAnsi="TimesNewRoman" w:cs="TimesNewRoman"/>
          <w:szCs w:val="20"/>
        </w:rPr>
        <w:t xml:space="preserve">ść </w:t>
      </w:r>
      <w:r w:rsidRPr="00B833C5">
        <w:rPr>
          <w:rFonts w:ascii="Times New Roman" w:hAnsi="Times New Roman" w:cs="Times New Roman"/>
          <w:szCs w:val="20"/>
        </w:rPr>
        <w:t>i długo</w:t>
      </w:r>
      <w:r w:rsidRPr="00B833C5">
        <w:rPr>
          <w:rFonts w:ascii="TimesNewRoman" w:hAnsi="TimesNewRoman" w:cs="TimesNewRoman"/>
          <w:szCs w:val="20"/>
        </w:rPr>
        <w:t xml:space="preserve">ść </w:t>
      </w:r>
      <w:r w:rsidRPr="00B833C5">
        <w:rPr>
          <w:rFonts w:ascii="Times New Roman" w:hAnsi="Times New Roman" w:cs="Times New Roman"/>
          <w:szCs w:val="20"/>
        </w:rPr>
        <w:t>dla ka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dego pomieszczenia 20 10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 xml:space="preserve">Usytuowanie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ciany w planie w stosunku do osi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pomiarowej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10 5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Odległo</w:t>
      </w:r>
      <w:r w:rsidRPr="00B833C5">
        <w:rPr>
          <w:rFonts w:ascii="TimesNewRoman" w:hAnsi="TimesNewRoman" w:cs="TimesNewRoman"/>
          <w:szCs w:val="20"/>
        </w:rPr>
        <w:t xml:space="preserve">ść </w:t>
      </w:r>
      <w:r w:rsidRPr="00B833C5">
        <w:rPr>
          <w:rFonts w:ascii="Times New Roman" w:hAnsi="Times New Roman" w:cs="Times New Roman"/>
          <w:szCs w:val="20"/>
        </w:rPr>
        <w:t>s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 xml:space="preserve">siednich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 xml:space="preserve">cian w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wietle 15 10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 xml:space="preserve">Odchylenie od pionu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ciany o wysoko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h h/300 h/400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Wygi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 xml:space="preserve">cie z płaszczyzny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ciany 10 lub h/750 5 lub h/1000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Dopuszczalne odchyłki grubo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murów nie powinny przekracza</w:t>
      </w:r>
      <w:r w:rsidRPr="00B833C5">
        <w:rPr>
          <w:rFonts w:ascii="TimesNewRoman" w:hAnsi="TimesNewRoman" w:cs="TimesNewRoman"/>
          <w:szCs w:val="20"/>
        </w:rPr>
        <w:t>ć</w:t>
      </w:r>
      <w:r w:rsidRPr="00B833C5">
        <w:rPr>
          <w:rFonts w:ascii="Times New Roman" w:hAnsi="Times New Roman" w:cs="Times New Roman"/>
          <w:szCs w:val="20"/>
        </w:rPr>
        <w:t>: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10 mm w przypadku murów pełnych oraz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20 mm w przypadku murów szczelnych.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 xml:space="preserve">Dopuszczalne odchylenie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 murowanych od płaskiej powierzchni (zwichrzenie i skrzywienie) nie powinno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wi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ksze ni</w:t>
      </w:r>
      <w:r w:rsidR="00D56FDF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: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a) na odcinku 1m: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5 mm przy klasie tolerancji 1N,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3 mm przy klasie tolerancji N2.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 xml:space="preserve">b) na odcinku całej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ciany: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20 mm przy tolerancji N1,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10 mm przy tolerancji N2.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0"/>
        </w:rPr>
      </w:pPr>
      <w:r w:rsidRPr="00B833C5">
        <w:rPr>
          <w:rFonts w:ascii="Times New Roman" w:hAnsi="Times New Roman" w:cs="Times New Roman"/>
          <w:szCs w:val="20"/>
        </w:rPr>
        <w:t>Dopuszczalne odchylenie wymiaru budynku L (szeroko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lub długo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w metrach) na ka</w:t>
      </w:r>
      <w:r w:rsidR="00AD47B4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dym poziomie nie powinno by</w:t>
      </w:r>
      <w:r w:rsidRPr="00B833C5">
        <w:rPr>
          <w:rFonts w:ascii="TimesNewRoman" w:hAnsi="TimesNewRoman" w:cs="TimesNewRoman"/>
          <w:szCs w:val="20"/>
        </w:rPr>
        <w:t>ć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wi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ksze ni</w:t>
      </w:r>
      <w:r w:rsidR="00AD47B4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: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20 mm przy L:S 30m,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0,25 (L+50) przy L&gt;30m, i nie wi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ksze ni</w:t>
      </w:r>
      <w:r w:rsidR="00AD47B4">
        <w:rPr>
          <w:rFonts w:ascii="TimesNewRoman" w:hAnsi="TimesNewRoman" w:cs="TimesNewRoman"/>
          <w:szCs w:val="20"/>
        </w:rPr>
        <w:t>ż</w:t>
      </w:r>
      <w:r w:rsidRPr="00B833C5">
        <w:rPr>
          <w:rFonts w:ascii="TimesNewRoman" w:hAnsi="TimesNewRoman" w:cs="TimesNew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50mm.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 xml:space="preserve">Dopuszczalne odchylenie wymiarów otworów w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wietle 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cie</w:t>
      </w:r>
      <w:r w:rsidR="00AD47B4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nic nie powinno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wi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ksze ni</w:t>
      </w:r>
      <w:r w:rsidR="00AD47B4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: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a) przy wymiarze otworu do 1,0 m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 w:val="24"/>
        </w:rPr>
        <w:t></w:t>
      </w:r>
      <w:r w:rsidRPr="00B833C5">
        <w:rPr>
          <w:rFonts w:ascii="Symbol" w:hAnsi="Symbol" w:cs="Symbol"/>
          <w:sz w:val="24"/>
        </w:rPr>
        <w:t></w:t>
      </w:r>
      <w:r w:rsidRPr="00B833C5">
        <w:rPr>
          <w:rFonts w:ascii="Times New Roman" w:hAnsi="Times New Roman" w:cs="Times New Roman"/>
          <w:szCs w:val="20"/>
        </w:rPr>
        <w:t>+15, -10 mm przy klasie tolerancji N1.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 w:val="24"/>
        </w:rPr>
        <w:t></w:t>
      </w:r>
      <w:r w:rsidRPr="00B833C5">
        <w:rPr>
          <w:rFonts w:ascii="Symbol" w:hAnsi="Symbol" w:cs="Symbol"/>
          <w:sz w:val="24"/>
        </w:rPr>
        <w:t></w:t>
      </w:r>
      <w:r w:rsidRPr="00B833C5">
        <w:rPr>
          <w:rFonts w:ascii="Times New Roman" w:hAnsi="Times New Roman" w:cs="Times New Roman"/>
          <w:szCs w:val="20"/>
        </w:rPr>
        <w:t>+6 , -3 mm przy klasie tolerancji N2,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b) przy wymiarze powy</w:t>
      </w:r>
      <w:r w:rsidR="00AD47B4">
        <w:rPr>
          <w:rFonts w:ascii="Times New Roman" w:hAnsi="Times New Roman" w:cs="Times New 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ej 1,0 m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 w:val="24"/>
        </w:rPr>
        <w:t></w:t>
      </w:r>
      <w:r w:rsidRPr="00B833C5">
        <w:rPr>
          <w:rFonts w:ascii="Symbol" w:hAnsi="Symbol" w:cs="Symbol"/>
          <w:sz w:val="24"/>
        </w:rPr>
        <w:t></w:t>
      </w:r>
      <w:r w:rsidRPr="00B833C5">
        <w:rPr>
          <w:rFonts w:ascii="Times New Roman" w:hAnsi="Times New Roman" w:cs="Times New Roman"/>
          <w:szCs w:val="20"/>
        </w:rPr>
        <w:t>+15, -10 mm przy klasie tolerancji N1,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 w:val="24"/>
        </w:rPr>
        <w:t></w:t>
      </w:r>
      <w:r w:rsidRPr="00B833C5">
        <w:rPr>
          <w:rFonts w:ascii="Symbol" w:hAnsi="Symbol" w:cs="Symbol"/>
          <w:sz w:val="24"/>
        </w:rPr>
        <w:t></w:t>
      </w:r>
      <w:r w:rsidRPr="00B833C5">
        <w:rPr>
          <w:rFonts w:ascii="Times New Roman" w:hAnsi="Times New Roman" w:cs="Times New Roman"/>
          <w:szCs w:val="20"/>
        </w:rPr>
        <w:t>+10, -5 mm przy klasie tolerancji N2.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Dopuszczalne odchylenie muru o długo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L (w mm) powoduj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ce jego skłonno</w:t>
      </w:r>
      <w:r w:rsidRPr="00B833C5">
        <w:rPr>
          <w:rFonts w:ascii="TimesNewRoman" w:hAnsi="TimesNewRoman" w:cs="TimesNewRoman"/>
          <w:szCs w:val="20"/>
        </w:rPr>
        <w:t xml:space="preserve">ść </w:t>
      </w:r>
      <w:r w:rsidRPr="00B833C5">
        <w:rPr>
          <w:rFonts w:ascii="Times New Roman" w:hAnsi="Times New Roman" w:cs="Times New Roman"/>
          <w:szCs w:val="20"/>
        </w:rPr>
        <w:t>(odchylenie od obrysu) w płaszczy</w:t>
      </w:r>
      <w:r w:rsidRPr="00B833C5">
        <w:rPr>
          <w:rFonts w:ascii="TimesNewRoman" w:hAnsi="TimesNewRoman" w:cs="TimesNewRoman"/>
          <w:szCs w:val="20"/>
        </w:rPr>
        <w:t>ź</w:t>
      </w:r>
      <w:r w:rsidRPr="00B833C5">
        <w:rPr>
          <w:rFonts w:ascii="Times New Roman" w:hAnsi="Times New Roman" w:cs="Times New Roman"/>
          <w:szCs w:val="20"/>
        </w:rPr>
        <w:t>nie nie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powinno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wi</w:t>
      </w:r>
      <w:r w:rsidRPr="00B833C5">
        <w:rPr>
          <w:rFonts w:ascii="TimesNewRoman" w:hAnsi="TimesNewRoman" w:cs="TimesNewRoman"/>
          <w:szCs w:val="20"/>
        </w:rPr>
        <w:t>ę</w:t>
      </w:r>
      <w:r w:rsidRPr="00B833C5">
        <w:rPr>
          <w:rFonts w:ascii="Times New Roman" w:hAnsi="Times New Roman" w:cs="Times New Roman"/>
          <w:szCs w:val="20"/>
        </w:rPr>
        <w:t>ksze ni</w:t>
      </w:r>
      <w:r w:rsidR="00AD47B4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: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 w:val="24"/>
        </w:rPr>
        <w:t></w:t>
      </w:r>
      <w:r w:rsidRPr="00B833C5">
        <w:rPr>
          <w:rFonts w:ascii="Symbol" w:hAnsi="Symbol" w:cs="Symbol"/>
          <w:sz w:val="24"/>
        </w:rPr>
        <w:t></w:t>
      </w:r>
      <w:r w:rsidRPr="00B833C5">
        <w:rPr>
          <w:rFonts w:ascii="Times New Roman" w:hAnsi="Times New Roman" w:cs="Times New Roman"/>
          <w:szCs w:val="20"/>
        </w:rPr>
        <w:t>• L/100</w:t>
      </w:r>
      <w:r w:rsidRPr="00B833C5">
        <w:rPr>
          <w:rFonts w:ascii="Symbol" w:hAnsi="Symbol" w:cs="Symbol"/>
          <w:szCs w:val="20"/>
        </w:rPr>
        <w:t></w:t>
      </w:r>
      <w:r w:rsidRPr="00B833C5">
        <w:rPr>
          <w:rFonts w:ascii="Times New Roman" w:hAnsi="Times New Roman" w:cs="Times New Roman"/>
          <w:szCs w:val="20"/>
        </w:rPr>
        <w:t>20 mm przy klasie tolerancji 1N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 w:val="24"/>
        </w:rPr>
        <w:t></w:t>
      </w:r>
      <w:r w:rsidRPr="00B833C5">
        <w:rPr>
          <w:rFonts w:ascii="Symbol" w:hAnsi="Symbol" w:cs="Symbol"/>
          <w:sz w:val="24"/>
        </w:rPr>
        <w:t></w:t>
      </w:r>
      <w:r w:rsidRPr="00B833C5">
        <w:rPr>
          <w:rFonts w:ascii="Times New Roman" w:hAnsi="Times New Roman" w:cs="Times New Roman"/>
          <w:szCs w:val="20"/>
        </w:rPr>
        <w:t>• L/200</w:t>
      </w:r>
      <w:r w:rsidRPr="00B833C5">
        <w:rPr>
          <w:rFonts w:ascii="Symbol" w:hAnsi="Symbol" w:cs="Symbol"/>
          <w:szCs w:val="20"/>
        </w:rPr>
        <w:t></w:t>
      </w:r>
      <w:r w:rsidRPr="00B833C5">
        <w:rPr>
          <w:rFonts w:ascii="Times New Roman" w:hAnsi="Times New Roman" w:cs="Times New Roman"/>
          <w:szCs w:val="20"/>
        </w:rPr>
        <w:t>10 mm przy klasie tolerancji 2N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Kontrola, badania i odbiór robót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W zale</w:t>
      </w:r>
      <w:r w:rsidR="00AD47B4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od typu i u</w:t>
      </w:r>
      <w:r w:rsidR="00AD47B4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ytkowania konstrukcji rozró</w:t>
      </w:r>
      <w:r w:rsidR="00AD47B4">
        <w:rPr>
          <w:rFonts w:ascii="Times New Roman" w:hAnsi="Times New Roman" w:cs="Times New 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nia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dwie klasy kontroli wykonania elementów konstrukcji: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 w:val="24"/>
        </w:rPr>
        <w:t></w:t>
      </w:r>
      <w:r w:rsidRPr="00B833C5">
        <w:rPr>
          <w:rFonts w:ascii="Symbol" w:hAnsi="Symbol" w:cs="Symbol"/>
          <w:sz w:val="24"/>
        </w:rPr>
        <w:t></w:t>
      </w:r>
      <w:r w:rsidRPr="00B833C5">
        <w:rPr>
          <w:rFonts w:ascii="Times New Roman" w:hAnsi="Times New Roman" w:cs="Times New Roman"/>
          <w:szCs w:val="20"/>
        </w:rPr>
        <w:t>• I – klasa kontroli zwykłej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II – klasa kontroli rozszerzonej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Kontrola dotyczy wła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ciwo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stosowanych wyrobów i materiałów oraz wykonania robót. Klasa kontroli mo</w:t>
      </w:r>
      <w:r w:rsidR="00AD47B4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e odnosi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do</w:t>
      </w:r>
      <w:r w:rsidR="00D56FDF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wykonanej konstrukcji, okre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 xml:space="preserve">lonych elementów konstrukcji lub </w:t>
      </w:r>
      <w:r w:rsidRPr="00B833C5">
        <w:rPr>
          <w:rFonts w:ascii="Times New Roman" w:hAnsi="Times New Roman" w:cs="Times New Roman"/>
          <w:szCs w:val="20"/>
        </w:rPr>
        <w:lastRenderedPageBreak/>
        <w:t>okre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lonych operacji. Je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li w ustaleniach projektowych nie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stwierdza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inaczej, przy wykonywaniu robót murowych stosuje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klas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kontroli 1. Kontrole rozszerzon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>zaleca si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w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przypadku wykonywania konstrukcji lub elementów szczególnie istotnych z punktu widzenia niezawodno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i o powa</w:t>
      </w:r>
      <w:r w:rsidR="00AD47B4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nych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konsekwencjach zniszczenia oraz w przypadku szczególnych wymaga</w:t>
      </w:r>
      <w:r w:rsidRPr="00B833C5">
        <w:rPr>
          <w:rFonts w:ascii="TimesNewRoman" w:hAnsi="TimesNewRoman" w:cs="TimesNewRoman"/>
          <w:szCs w:val="20"/>
        </w:rPr>
        <w:t xml:space="preserve">ń </w:t>
      </w:r>
      <w:r w:rsidRPr="00B833C5">
        <w:rPr>
          <w:rFonts w:ascii="Times New Roman" w:hAnsi="Times New Roman" w:cs="Times New Roman"/>
          <w:szCs w:val="20"/>
        </w:rPr>
        <w:t>funkcjonalnych.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Dokumentacja z działa</w:t>
      </w:r>
      <w:r w:rsidRPr="00B833C5">
        <w:rPr>
          <w:rFonts w:ascii="TimesNewRoman" w:hAnsi="TimesNewRoman" w:cs="TimesNewRoman"/>
          <w:szCs w:val="20"/>
        </w:rPr>
        <w:t xml:space="preserve">ń </w:t>
      </w:r>
      <w:r w:rsidRPr="00B833C5">
        <w:rPr>
          <w:rFonts w:ascii="Times New Roman" w:hAnsi="Times New Roman" w:cs="Times New Roman"/>
          <w:szCs w:val="20"/>
        </w:rPr>
        <w:t>i wyników kontroli powinna zawiera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wszystkie dokumenty planowania, rejestr wyników oraz rejestr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niezgodno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i działa</w:t>
      </w:r>
      <w:r w:rsidRPr="00B833C5">
        <w:rPr>
          <w:rFonts w:ascii="TimesNewRoman" w:hAnsi="TimesNewRoman" w:cs="TimesNewRoman"/>
          <w:szCs w:val="20"/>
        </w:rPr>
        <w:t xml:space="preserve">ń </w:t>
      </w:r>
      <w:r w:rsidRPr="00B833C5">
        <w:rPr>
          <w:rFonts w:ascii="Times New Roman" w:hAnsi="Times New Roman" w:cs="Times New Roman"/>
          <w:szCs w:val="20"/>
        </w:rPr>
        <w:t>komercyjnych. Dokładno</w:t>
      </w:r>
      <w:r w:rsidRPr="00B833C5">
        <w:rPr>
          <w:rFonts w:ascii="TimesNewRoman" w:hAnsi="TimesNewRoman" w:cs="TimesNewRoman"/>
          <w:szCs w:val="20"/>
        </w:rPr>
        <w:t xml:space="preserve">ść </w:t>
      </w:r>
      <w:r w:rsidRPr="00B833C5">
        <w:rPr>
          <w:rFonts w:ascii="Times New Roman" w:hAnsi="Times New Roman" w:cs="Times New Roman"/>
          <w:szCs w:val="20"/>
        </w:rPr>
        <w:t>wymiarów i usytuowania naro</w:t>
      </w:r>
      <w:r w:rsidR="00AD47B4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 xml:space="preserve">ników oraz wybranych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 budynku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podlega kontroli ci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głej.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Badania materiałów i wyrobów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Badania wła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ciwo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materiałów i wyrobów powinny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przeprowadzone zgodnie z wymaganiami podanymi w normach i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aprobatach technicznych. Potwierdzenie wła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ciwo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 materiałów i wyrobów z ka</w:t>
      </w:r>
      <w:r w:rsidR="00AD47B4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dej dostawy powinno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podane: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w za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wiadczeniach z kontroli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w zapisach w dzienniku budowy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w innych dokumentach.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Ka</w:t>
      </w:r>
      <w:r w:rsidR="00AD47B4">
        <w:rPr>
          <w:rFonts w:ascii="TimesNewRoman" w:hAnsi="TimesNewRoman" w:cs="TimesNew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da dostawa materiałów lub wyrobów powinna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wyra</w:t>
      </w:r>
      <w:r w:rsidRPr="00B833C5">
        <w:rPr>
          <w:rFonts w:ascii="TimesNewRoman" w:hAnsi="TimesNewRoman" w:cs="TimesNewRoman"/>
          <w:szCs w:val="20"/>
        </w:rPr>
        <w:t>ź</w:t>
      </w:r>
      <w:r w:rsidRPr="00B833C5">
        <w:rPr>
          <w:rFonts w:ascii="Times New Roman" w:hAnsi="Times New Roman" w:cs="Times New Roman"/>
          <w:szCs w:val="20"/>
        </w:rPr>
        <w:t>nie identyfikowana oraz zaopatrzona w deklaracj</w:t>
      </w:r>
      <w:r w:rsidRPr="00B833C5">
        <w:rPr>
          <w:rFonts w:ascii="TimesNewRoman" w:hAnsi="TimesNewRoman" w:cs="TimesNewRoman"/>
          <w:szCs w:val="20"/>
        </w:rPr>
        <w:t xml:space="preserve">ę </w:t>
      </w:r>
      <w:r w:rsidRPr="00B833C5">
        <w:rPr>
          <w:rFonts w:ascii="Times New Roman" w:hAnsi="Times New Roman" w:cs="Times New Roman"/>
          <w:szCs w:val="20"/>
        </w:rPr>
        <w:t>zgodno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Transport, dostawa, odbiór i przechowywanie materiałów powinn</w:t>
      </w:r>
      <w:r w:rsidR="00AD47B4">
        <w:rPr>
          <w:rFonts w:ascii="Times New Roman" w:hAnsi="Times New Roman" w:cs="Times New Roman"/>
          <w:szCs w:val="20"/>
        </w:rPr>
        <w:t>y</w:t>
      </w:r>
      <w:r w:rsidRPr="00B833C5">
        <w:rPr>
          <w:rFonts w:ascii="Times New Roman" w:hAnsi="Times New Roman" w:cs="Times New Roman"/>
          <w:szCs w:val="20"/>
        </w:rPr>
        <w:t xml:space="preserve"> by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zgodne z wymaganiami norm i aprobat technicznych.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Przy odbiorze elementów murowych na budowie nale</w:t>
      </w:r>
      <w:r w:rsidR="00AD47B4">
        <w:rPr>
          <w:rFonts w:ascii="Times New Roman" w:hAnsi="Times New Roman" w:cs="Times New Roman"/>
          <w:szCs w:val="20"/>
        </w:rPr>
        <w:t>ż</w:t>
      </w:r>
      <w:r w:rsidRPr="00B833C5">
        <w:rPr>
          <w:rFonts w:ascii="Times New Roman" w:hAnsi="Times New Roman" w:cs="Times New Roman"/>
          <w:szCs w:val="20"/>
        </w:rPr>
        <w:t>y sprawdzi</w:t>
      </w:r>
      <w:r w:rsidRPr="00B833C5">
        <w:rPr>
          <w:rFonts w:ascii="TimesNewRoman" w:hAnsi="TimesNewRoman" w:cs="TimesNewRoman"/>
          <w:szCs w:val="20"/>
        </w:rPr>
        <w:t xml:space="preserve">ć </w:t>
      </w:r>
      <w:r w:rsidRPr="00B833C5">
        <w:rPr>
          <w:rFonts w:ascii="Times New Roman" w:hAnsi="Times New Roman" w:cs="Times New Roman"/>
          <w:szCs w:val="20"/>
        </w:rPr>
        <w:t>zgodno</w:t>
      </w:r>
      <w:r w:rsidRPr="00B833C5">
        <w:rPr>
          <w:rFonts w:ascii="TimesNewRoman" w:hAnsi="TimesNewRoman" w:cs="TimesNewRoman"/>
          <w:szCs w:val="20"/>
        </w:rPr>
        <w:t xml:space="preserve">ść </w:t>
      </w:r>
      <w:r w:rsidRPr="00B833C5">
        <w:rPr>
          <w:rFonts w:ascii="Times New Roman" w:hAnsi="Times New Roman" w:cs="Times New Roman"/>
          <w:szCs w:val="20"/>
        </w:rPr>
        <w:t>typu, rodzaju, klasy, wymiarów i asortymentu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elementów murowych z wymaganiami podanymi w projekcie lub w specyfikacji technicznej.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7. Odbiór robót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8. Ustalenia ogólne dotycz</w:t>
      </w:r>
      <w:r w:rsidRPr="00B833C5">
        <w:rPr>
          <w:rFonts w:ascii="TimesNewRoman,Bold" w:hAnsi="TimesNewRoman,Bold" w:cs="TimesNewRoman,Bold"/>
          <w:b/>
          <w:bCs/>
          <w:szCs w:val="20"/>
        </w:rPr>
        <w:t>ą</w:t>
      </w:r>
      <w:r w:rsidRPr="00B833C5">
        <w:rPr>
          <w:rFonts w:ascii="Times New Roman" w:hAnsi="Times New Roman" w:cs="Times New Roman"/>
          <w:b/>
          <w:bCs/>
          <w:szCs w:val="20"/>
        </w:rPr>
        <w:t>ce robót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Ogólne wymagania dotycz</w:t>
      </w:r>
      <w:r w:rsidRPr="00B833C5">
        <w:rPr>
          <w:rFonts w:ascii="TimesNewRoman" w:hAnsi="TimesNewRoman" w:cs="TimesNewRoman"/>
          <w:szCs w:val="20"/>
        </w:rPr>
        <w:t>ą</w:t>
      </w:r>
      <w:r w:rsidRPr="00B833C5">
        <w:rPr>
          <w:rFonts w:ascii="Times New Roman" w:hAnsi="Times New Roman" w:cs="Times New Roman"/>
          <w:szCs w:val="20"/>
        </w:rPr>
        <w:t>ce odbioru Robót podano w ST „Wymagania ogólne”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8. Obmiar robót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Cs w:val="20"/>
        </w:rPr>
        <w:t>1. Ogólne zasady dot. obmiaru Robót podano w ST 00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 w:val="28"/>
          <w:szCs w:val="24"/>
        </w:rPr>
        <w:t xml:space="preserve">2. </w:t>
      </w:r>
      <w:r w:rsidRPr="00B833C5">
        <w:rPr>
          <w:rFonts w:ascii="Times New Roman" w:hAnsi="Times New Roman" w:cs="Times New Roman"/>
          <w:szCs w:val="20"/>
        </w:rPr>
        <w:t>Jednostk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 xml:space="preserve">obmiaru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 grubych – 1m</w:t>
      </w:r>
      <w:r w:rsidRPr="00B833C5">
        <w:rPr>
          <w:rFonts w:ascii="Times New Roman" w:hAnsi="Times New Roman" w:cs="Times New Roman"/>
          <w:sz w:val="14"/>
          <w:szCs w:val="12"/>
        </w:rPr>
        <w:t>3</w:t>
      </w:r>
      <w:r w:rsidRPr="00B833C5">
        <w:rPr>
          <w:rFonts w:ascii="Times New Roman" w:hAnsi="Times New Roman" w:cs="Times New Roman"/>
          <w:szCs w:val="20"/>
        </w:rPr>
        <w:t>,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Times New Roman" w:hAnsi="Times New Roman" w:cs="Times New Roman"/>
          <w:sz w:val="28"/>
          <w:szCs w:val="24"/>
        </w:rPr>
        <w:t xml:space="preserve">3. </w:t>
      </w:r>
      <w:r w:rsidRPr="00B833C5">
        <w:rPr>
          <w:rFonts w:ascii="Times New Roman" w:hAnsi="Times New Roman" w:cs="Times New Roman"/>
          <w:szCs w:val="20"/>
        </w:rPr>
        <w:t>Jednostk</w:t>
      </w:r>
      <w:r w:rsidRPr="00B833C5">
        <w:rPr>
          <w:rFonts w:ascii="TimesNewRoman" w:hAnsi="TimesNewRoman" w:cs="TimesNewRoman"/>
          <w:szCs w:val="20"/>
        </w:rPr>
        <w:t xml:space="preserve">ą </w:t>
      </w:r>
      <w:r w:rsidRPr="00B833C5">
        <w:rPr>
          <w:rFonts w:ascii="Times New Roman" w:hAnsi="Times New Roman" w:cs="Times New Roman"/>
          <w:szCs w:val="20"/>
        </w:rPr>
        <w:t xml:space="preserve">obmiaru </w:t>
      </w:r>
      <w:r w:rsidRPr="00B833C5">
        <w:rPr>
          <w:rFonts w:ascii="TimesNewRoman" w:hAnsi="TimesNewRoman" w:cs="TimesNewRoman"/>
          <w:szCs w:val="20"/>
        </w:rPr>
        <w:t>ś</w:t>
      </w:r>
      <w:r w:rsidRPr="00B833C5">
        <w:rPr>
          <w:rFonts w:ascii="Times New Roman" w:hAnsi="Times New Roman" w:cs="Times New Roman"/>
          <w:szCs w:val="20"/>
        </w:rPr>
        <w:t>cian cienkich jest – 1m</w:t>
      </w:r>
      <w:r w:rsidRPr="00B833C5">
        <w:rPr>
          <w:rFonts w:ascii="Times New Roman" w:hAnsi="Times New Roman" w:cs="Times New Roman"/>
          <w:sz w:val="14"/>
          <w:szCs w:val="12"/>
        </w:rPr>
        <w:t>2</w:t>
      </w:r>
      <w:r w:rsidRPr="00B833C5">
        <w:rPr>
          <w:rFonts w:ascii="Times New Roman" w:hAnsi="Times New Roman" w:cs="Times New Roman"/>
          <w:szCs w:val="20"/>
        </w:rPr>
        <w:t>,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B833C5">
        <w:rPr>
          <w:rFonts w:ascii="Times New Roman" w:hAnsi="Times New Roman" w:cs="Times New Roman"/>
          <w:b/>
          <w:bCs/>
          <w:szCs w:val="20"/>
        </w:rPr>
        <w:t>9. Przepisy zwi</w:t>
      </w:r>
      <w:r w:rsidRPr="00B833C5">
        <w:rPr>
          <w:rFonts w:ascii="TimesNewRoman,Bold" w:hAnsi="TimesNewRoman,Bold" w:cs="TimesNewRoman,Bold"/>
          <w:b/>
          <w:bCs/>
          <w:szCs w:val="20"/>
        </w:rPr>
        <w:t>ą</w:t>
      </w:r>
      <w:r w:rsidRPr="00B833C5">
        <w:rPr>
          <w:rFonts w:ascii="Times New Roman" w:hAnsi="Times New Roman" w:cs="Times New Roman"/>
          <w:b/>
          <w:bCs/>
          <w:szCs w:val="20"/>
        </w:rPr>
        <w:t>zane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PN-68/B-10024 Roboty murowe. Mury z drobnowymiarowych elementów z autoklawizowanego betonu</w:t>
      </w:r>
      <w:r w:rsidR="00AD47B4">
        <w:rPr>
          <w:rFonts w:ascii="Times New Roman" w:hAnsi="Times New Roman" w:cs="Times New Roman"/>
          <w:szCs w:val="20"/>
        </w:rPr>
        <w:t xml:space="preserve"> </w:t>
      </w:r>
      <w:r w:rsidRPr="00B833C5">
        <w:rPr>
          <w:rFonts w:ascii="Times New Roman" w:hAnsi="Times New Roman" w:cs="Times New Roman"/>
          <w:szCs w:val="20"/>
        </w:rPr>
        <w:t>komórkowego. Wymagania i badania przy odbiorze.</w:t>
      </w:r>
    </w:p>
    <w:p w:rsidR="00947981" w:rsidRPr="00B833C5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</w:rPr>
        <w:t>PN-68/B-10020 Roboty murowe z cegły. Wymagania i badania techniczne przy odbiorze.</w:t>
      </w:r>
    </w:p>
    <w:p w:rsidR="00EB6494" w:rsidRDefault="00947981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  <w:lang w:val="de-DE"/>
        </w:rPr>
      </w:pPr>
      <w:r w:rsidRPr="00B833C5">
        <w:rPr>
          <w:rFonts w:ascii="Symbol" w:hAnsi="Symbol" w:cs="Symbol"/>
          <w:szCs w:val="20"/>
        </w:rPr>
        <w:t></w:t>
      </w:r>
      <w:r w:rsidRPr="00B833C5">
        <w:rPr>
          <w:rFonts w:ascii="Symbol" w:hAnsi="Symbol" w:cs="Symbol"/>
          <w:szCs w:val="20"/>
        </w:rPr>
        <w:t></w:t>
      </w:r>
      <w:r w:rsidRPr="00B833C5">
        <w:rPr>
          <w:rFonts w:ascii="Times New Roman" w:hAnsi="Times New Roman" w:cs="Times New Roman"/>
          <w:szCs w:val="20"/>
          <w:lang w:val="de-DE"/>
        </w:rPr>
        <w:t>PN-EN 1015-1:2000, PN-EN 1015-2:2000, PN-EN 1015-3:2000, PN-EN 1015-4:2000, PN-EN 1015-6:2000 i</w:t>
      </w:r>
      <w:r w:rsidR="00EB6494" w:rsidRPr="00B833C5">
        <w:rPr>
          <w:rFonts w:ascii="Times New Roman" w:hAnsi="Times New Roman" w:cs="Times New Roman"/>
          <w:szCs w:val="20"/>
          <w:lang w:val="de-DE"/>
        </w:rPr>
        <w:t xml:space="preserve"> </w:t>
      </w:r>
      <w:r w:rsidRPr="00B833C5">
        <w:rPr>
          <w:rFonts w:ascii="Times New Roman" w:hAnsi="Times New Roman" w:cs="Times New Roman"/>
          <w:b/>
          <w:bCs/>
          <w:szCs w:val="20"/>
          <w:lang w:val="de-DE"/>
        </w:rPr>
        <w:t>PN-EN 1015-7:2000;</w:t>
      </w:r>
    </w:p>
    <w:p w:rsidR="006C34C5" w:rsidRDefault="006C34C5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  <w:lang w:val="de-DE"/>
        </w:rPr>
      </w:pPr>
    </w:p>
    <w:p w:rsidR="006C34C5" w:rsidRDefault="006C34C5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  <w:lang w:val="de-DE"/>
        </w:rPr>
      </w:pPr>
    </w:p>
    <w:p w:rsidR="006C34C5" w:rsidRDefault="006C34C5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  <w:lang w:val="de-DE"/>
        </w:rPr>
      </w:pPr>
    </w:p>
    <w:p w:rsidR="006C34C5" w:rsidRDefault="006C34C5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  <w:lang w:val="de-DE"/>
        </w:rPr>
      </w:pPr>
    </w:p>
    <w:p w:rsidR="006C34C5" w:rsidRDefault="006C34C5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  <w:lang w:val="de-DE"/>
        </w:rPr>
      </w:pPr>
    </w:p>
    <w:p w:rsidR="006C34C5" w:rsidRPr="00B833C5" w:rsidRDefault="006C34C5" w:rsidP="00B8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lang w:val="de-DE"/>
        </w:rPr>
      </w:pPr>
    </w:p>
    <w:p w:rsidR="00EB6494" w:rsidRPr="008A260D" w:rsidRDefault="00EB6494" w:rsidP="00947981">
      <w:pPr>
        <w:pStyle w:val="Nagwek1"/>
        <w:rPr>
          <w:lang w:val="de-DE"/>
        </w:rPr>
      </w:pPr>
    </w:p>
    <w:p w:rsidR="006C34C5" w:rsidRPr="006C34C5" w:rsidRDefault="006C34C5" w:rsidP="006C34C5">
      <w:pPr>
        <w:rPr>
          <w:lang w:val="de-DE"/>
        </w:rPr>
      </w:pPr>
    </w:p>
    <w:p w:rsidR="00BD767A" w:rsidRDefault="00BD767A" w:rsidP="006C34C5">
      <w:pPr>
        <w:rPr>
          <w:lang w:val="de-DE"/>
        </w:rPr>
      </w:pPr>
    </w:p>
    <w:p w:rsidR="00BD767A" w:rsidRDefault="00BD767A" w:rsidP="006C34C5">
      <w:pPr>
        <w:rPr>
          <w:lang w:val="de-DE"/>
        </w:rPr>
      </w:pPr>
    </w:p>
    <w:p w:rsidR="00BD767A" w:rsidRDefault="00BD767A" w:rsidP="00BD767A">
      <w:pPr>
        <w:pStyle w:val="Nagwek1"/>
      </w:pPr>
      <w:bookmarkStart w:id="33" w:name="_Toc394923139"/>
      <w:r>
        <w:lastRenderedPageBreak/>
        <w:t>ST-0008 Roboty tynkarskie</w:t>
      </w:r>
      <w:bookmarkEnd w:id="33"/>
    </w:p>
    <w:p w:rsidR="00BD767A" w:rsidRPr="00E62F11" w:rsidRDefault="00BD767A" w:rsidP="00BD767A">
      <w:pPr>
        <w:widowControl w:val="0"/>
        <w:autoSpaceDE w:val="0"/>
        <w:spacing w:line="360" w:lineRule="auto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 w:rsidRPr="00E62F11">
        <w:rPr>
          <w:rFonts w:eastAsia="Times New Roman" w:cs="Calibri"/>
          <w:bCs/>
          <w:sz w:val="24"/>
          <w:szCs w:val="24"/>
          <w:lang w:eastAsia="ar-SA"/>
        </w:rPr>
        <w:t xml:space="preserve">ROBOTY  </w:t>
      </w:r>
      <w:r>
        <w:rPr>
          <w:rFonts w:eastAsia="Times New Roman" w:cs="Calibri"/>
          <w:bCs/>
          <w:sz w:val="24"/>
          <w:szCs w:val="24"/>
          <w:lang w:eastAsia="ar-SA"/>
        </w:rPr>
        <w:t>BUDOWLAN</w:t>
      </w:r>
      <w:r w:rsidRPr="00E62F11">
        <w:rPr>
          <w:rFonts w:eastAsia="Times New Roman" w:cs="Calibri"/>
          <w:bCs/>
          <w:sz w:val="24"/>
          <w:szCs w:val="24"/>
          <w:lang w:eastAsia="ar-SA"/>
        </w:rPr>
        <w:t>E –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tynkowanie ścian i sufitów</w:t>
      </w:r>
    </w:p>
    <w:p w:rsidR="00BD767A" w:rsidRPr="002500E3" w:rsidRDefault="00BD767A" w:rsidP="002500E3">
      <w:pPr>
        <w:widowControl w:val="0"/>
        <w:autoSpaceDE w:val="0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 kod CPV 45</w:t>
      </w:r>
      <w:r w:rsidR="002500E3">
        <w:rPr>
          <w:rFonts w:ascii="Arial" w:hAnsi="Arial" w:cs="Arial"/>
          <w:b/>
          <w:bCs/>
          <w:sz w:val="28"/>
          <w:szCs w:val="28"/>
        </w:rPr>
        <w:t>410000</w:t>
      </w:r>
      <w:r>
        <w:rPr>
          <w:rFonts w:ascii="Arial" w:hAnsi="Arial" w:cs="Arial"/>
          <w:b/>
          <w:bCs/>
          <w:sz w:val="28"/>
          <w:szCs w:val="28"/>
        </w:rPr>
        <w:t>-4</w:t>
      </w:r>
      <w:r>
        <w:rPr>
          <w:rFonts w:ascii="Arial" w:hAnsi="Arial" w:cs="Arial"/>
          <w:bCs/>
          <w:sz w:val="28"/>
          <w:szCs w:val="28"/>
        </w:rPr>
        <w:t xml:space="preserve">- </w:t>
      </w:r>
      <w:r w:rsidR="002500E3">
        <w:rPr>
          <w:rFonts w:ascii="Arial" w:hAnsi="Arial" w:cs="Arial"/>
          <w:bCs/>
          <w:sz w:val="28"/>
          <w:szCs w:val="28"/>
        </w:rPr>
        <w:t>Tynkowanie</w:t>
      </w:r>
    </w:p>
    <w:p w:rsidR="00BD767A" w:rsidRPr="00FD6AE9" w:rsidRDefault="00BD767A" w:rsidP="002B2D8D">
      <w:pPr>
        <w:spacing w:before="100" w:line="360" w:lineRule="auto"/>
        <w:jc w:val="both"/>
        <w:rPr>
          <w:rFonts w:ascii="Arial" w:eastAsia="Calibri" w:hAnsi="Arial" w:cs="Times New Roman"/>
          <w:sz w:val="28"/>
        </w:rPr>
      </w:pPr>
      <w:r w:rsidRPr="00FD6AE9">
        <w:rPr>
          <w:rFonts w:ascii="Arial" w:eastAsia="Calibri" w:hAnsi="Arial" w:cs="Times New Roman"/>
          <w:sz w:val="28"/>
        </w:rPr>
        <w:t>1.</w:t>
      </w:r>
      <w:r w:rsidRPr="00FD6AE9">
        <w:rPr>
          <w:rFonts w:ascii="Arial" w:eastAsia="Calibri" w:hAnsi="Arial" w:cs="Times New Roman"/>
          <w:sz w:val="28"/>
        </w:rPr>
        <w:tab/>
        <w:t>Wstęp</w:t>
      </w:r>
    </w:p>
    <w:p w:rsidR="00BD767A" w:rsidRDefault="00BD767A" w:rsidP="001A356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00" w:after="0" w:line="360" w:lineRule="auto"/>
        <w:jc w:val="both"/>
        <w:rPr>
          <w:rFonts w:ascii="Arial" w:eastAsia="Calibri" w:hAnsi="Arial" w:cs="Times New Roman"/>
          <w:u w:val="single"/>
        </w:rPr>
      </w:pPr>
      <w:r>
        <w:rPr>
          <w:rFonts w:ascii="Arial" w:eastAsia="Calibri" w:hAnsi="Arial" w:cs="Times New Roman"/>
          <w:u w:val="single"/>
        </w:rPr>
        <w:t>Przedmiot SST</w:t>
      </w:r>
    </w:p>
    <w:p w:rsidR="00BD767A" w:rsidRPr="001A356A" w:rsidRDefault="00BD767A" w:rsidP="001A3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A356A">
        <w:rPr>
          <w:rFonts w:ascii="Times New Roman" w:hAnsi="Times New Roman" w:cs="Times New Roman"/>
          <w:szCs w:val="20"/>
        </w:rPr>
        <w:t>Przedmiotem niniejszej szczegółowej specyfikacji technicznej są wymagania dotyczące wykonania i odbioru robót tynkarskich</w:t>
      </w:r>
    </w:p>
    <w:p w:rsidR="00BD767A" w:rsidRDefault="00BD767A" w:rsidP="001A356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00" w:after="0" w:line="360" w:lineRule="auto"/>
        <w:jc w:val="both"/>
        <w:rPr>
          <w:rFonts w:ascii="Arial" w:eastAsia="Calibri" w:hAnsi="Arial" w:cs="Times New Roman"/>
          <w:u w:val="single"/>
        </w:rPr>
      </w:pPr>
      <w:r>
        <w:rPr>
          <w:rFonts w:ascii="Arial" w:eastAsia="Calibri" w:hAnsi="Arial" w:cs="Times New Roman"/>
          <w:u w:val="single"/>
        </w:rPr>
        <w:t>Zakres stosowania SST</w:t>
      </w:r>
    </w:p>
    <w:p w:rsidR="00BD767A" w:rsidRPr="001A356A" w:rsidRDefault="00BD767A" w:rsidP="001A3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A356A">
        <w:rPr>
          <w:rFonts w:ascii="Times New Roman" w:hAnsi="Times New Roman" w:cs="Times New Roman"/>
          <w:szCs w:val="20"/>
        </w:rPr>
        <w:tab/>
      </w:r>
      <w:r w:rsidRPr="001A356A">
        <w:rPr>
          <w:rFonts w:ascii="Times New Roman" w:hAnsi="Times New Roman" w:cs="Times New Roman"/>
          <w:szCs w:val="20"/>
        </w:rPr>
        <w:tab/>
        <w:t xml:space="preserve">Szczegółowa specyfikacja techniczna jest stosowana jako dokument przetargowy  </w:t>
      </w:r>
      <w:r w:rsidR="002B2D8D" w:rsidRPr="001A356A">
        <w:rPr>
          <w:rFonts w:ascii="Times New Roman" w:hAnsi="Times New Roman" w:cs="Times New Roman"/>
          <w:szCs w:val="20"/>
        </w:rPr>
        <w:t xml:space="preserve">i </w:t>
      </w:r>
      <w:r w:rsidRPr="001A356A">
        <w:rPr>
          <w:rFonts w:ascii="Times New Roman" w:hAnsi="Times New Roman" w:cs="Times New Roman"/>
          <w:szCs w:val="20"/>
        </w:rPr>
        <w:t>kont</w:t>
      </w:r>
      <w:r w:rsidRPr="001A356A">
        <w:rPr>
          <w:rFonts w:ascii="Times New Roman" w:hAnsi="Times New Roman" w:cs="Times New Roman"/>
          <w:szCs w:val="20"/>
        </w:rPr>
        <w:softHyphen/>
        <w:t>raktowy przy zlecaniu   i realizacji robót wymienionych w pkt. 1.1.</w:t>
      </w:r>
    </w:p>
    <w:p w:rsidR="00BD767A" w:rsidRDefault="00BD767A" w:rsidP="001A356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00" w:after="0" w:line="360" w:lineRule="auto"/>
        <w:jc w:val="both"/>
        <w:rPr>
          <w:rFonts w:ascii="Arial" w:eastAsia="Calibri" w:hAnsi="Arial" w:cs="Times New Roman"/>
          <w:u w:val="single"/>
        </w:rPr>
      </w:pPr>
      <w:r>
        <w:rPr>
          <w:rFonts w:ascii="Arial" w:eastAsia="Calibri" w:hAnsi="Arial" w:cs="Times New Roman"/>
          <w:u w:val="single"/>
        </w:rPr>
        <w:t>Zakres robót objętych SST</w:t>
      </w:r>
    </w:p>
    <w:p w:rsidR="00BD767A" w:rsidRPr="001A356A" w:rsidRDefault="00BD767A" w:rsidP="001A3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A356A">
        <w:rPr>
          <w:rFonts w:ascii="Times New Roman" w:hAnsi="Times New Roman" w:cs="Times New Roman"/>
          <w:szCs w:val="20"/>
        </w:rPr>
        <w:tab/>
      </w:r>
      <w:r w:rsidRPr="001A356A">
        <w:rPr>
          <w:rFonts w:ascii="Times New Roman" w:hAnsi="Times New Roman" w:cs="Times New Roman"/>
          <w:szCs w:val="20"/>
        </w:rPr>
        <w:tab/>
        <w:t>Roboty, których dotyczy specyfikacja obejmują wszystkie czynnoś</w:t>
      </w:r>
      <w:r w:rsidR="002B2D8D" w:rsidRPr="001A356A">
        <w:rPr>
          <w:rFonts w:ascii="Times New Roman" w:hAnsi="Times New Roman" w:cs="Times New Roman"/>
          <w:szCs w:val="20"/>
        </w:rPr>
        <w:t xml:space="preserve">ci umożliwiające </w:t>
      </w:r>
      <w:r w:rsidRPr="001A356A">
        <w:rPr>
          <w:rFonts w:ascii="Times New Roman" w:hAnsi="Times New Roman" w:cs="Times New Roman"/>
          <w:szCs w:val="20"/>
        </w:rPr>
        <w:t>i mają</w:t>
      </w:r>
      <w:r w:rsidRPr="001A356A">
        <w:rPr>
          <w:rFonts w:ascii="Times New Roman" w:hAnsi="Times New Roman" w:cs="Times New Roman"/>
          <w:szCs w:val="20"/>
        </w:rPr>
        <w:softHyphen/>
        <w:t xml:space="preserve">ce na celu wykonanie tynków wewnętrznych zwykłych. </w:t>
      </w:r>
    </w:p>
    <w:p w:rsidR="00BD767A" w:rsidRDefault="00BD767A" w:rsidP="001A356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00" w:after="0" w:line="360" w:lineRule="auto"/>
        <w:jc w:val="both"/>
        <w:rPr>
          <w:rFonts w:ascii="Arial" w:eastAsia="Calibri" w:hAnsi="Arial" w:cs="Times New Roman"/>
          <w:u w:val="single"/>
        </w:rPr>
      </w:pPr>
      <w:r>
        <w:rPr>
          <w:rFonts w:ascii="Arial" w:eastAsia="Calibri" w:hAnsi="Arial" w:cs="Times New Roman"/>
          <w:u w:val="single"/>
        </w:rPr>
        <w:t>Określenia podstawowe</w:t>
      </w:r>
    </w:p>
    <w:p w:rsidR="00BD767A" w:rsidRPr="001A356A" w:rsidRDefault="00BD767A" w:rsidP="001A3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A356A">
        <w:rPr>
          <w:rFonts w:ascii="Times New Roman" w:hAnsi="Times New Roman" w:cs="Times New Roman"/>
          <w:szCs w:val="20"/>
        </w:rPr>
        <w:t>Określenia podane w niniejszej SST są zgodne z obowiązującymi o</w:t>
      </w:r>
      <w:r w:rsidR="002B2D8D" w:rsidRPr="001A356A">
        <w:rPr>
          <w:rFonts w:ascii="Times New Roman" w:hAnsi="Times New Roman" w:cs="Times New Roman"/>
          <w:szCs w:val="20"/>
        </w:rPr>
        <w:t xml:space="preserve">dpowiednimi </w:t>
      </w:r>
      <w:r w:rsidR="002B2D8D" w:rsidRPr="001A356A">
        <w:rPr>
          <w:rFonts w:ascii="Times New Roman" w:hAnsi="Times New Roman" w:cs="Times New Roman"/>
          <w:szCs w:val="20"/>
        </w:rPr>
        <w:tab/>
        <w:t>normami</w:t>
      </w:r>
      <w:r w:rsidRPr="001A356A">
        <w:rPr>
          <w:rFonts w:ascii="Times New Roman" w:hAnsi="Times New Roman" w:cs="Times New Roman"/>
          <w:szCs w:val="20"/>
        </w:rPr>
        <w:t xml:space="preserve"> i wytycznymi oraz  określeniami zawartymi w ogólnej specyfikacji technicznej „00.00.00  – Wymagania ogólne” .</w:t>
      </w:r>
    </w:p>
    <w:p w:rsidR="00BD767A" w:rsidRDefault="00BD767A" w:rsidP="002B2D8D">
      <w:pPr>
        <w:shd w:val="clear" w:color="auto" w:fill="FFFFFF"/>
        <w:spacing w:before="100" w:line="36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  <w:color w:val="000000"/>
        </w:rPr>
        <w:t xml:space="preserve">1.5.       </w:t>
      </w:r>
      <w:r>
        <w:rPr>
          <w:rFonts w:ascii="Arial" w:eastAsia="Calibri" w:hAnsi="Arial" w:cs="Times New Roman"/>
          <w:color w:val="000000"/>
          <w:u w:val="single"/>
        </w:rPr>
        <w:t>Ogólne wymagania dotyczące robót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Wykonawca robót jest odpowiedzialny za jakoś</w:t>
      </w:r>
      <w:r w:rsidR="002B2D8D" w:rsidRPr="00FD6AE9">
        <w:rPr>
          <w:rFonts w:ascii="Times New Roman" w:hAnsi="Times New Roman" w:cs="Times New Roman"/>
          <w:szCs w:val="20"/>
        </w:rPr>
        <w:t xml:space="preserve">ć wykonania robót, ich zgodność </w:t>
      </w:r>
      <w:r w:rsidRPr="00FD6AE9">
        <w:rPr>
          <w:rFonts w:ascii="Times New Roman" w:hAnsi="Times New Roman" w:cs="Times New Roman"/>
          <w:szCs w:val="20"/>
        </w:rPr>
        <w:t>z Dokumentacją Projektową, ST „A.00.00.00 - Wymagania ogólne" zawierającą ogólne wymagania    wykonania   i  odbioru robót oraz poleceniami Inspektora nadzoru.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Tynki zwykłe, których dotyczy specyfikacja, stanowią warstwę ochronną, wyrównawczą nanoszoną ręcznie, do której wykonania zostały użyte zaprawy odpowiadające wymaganiom norm lub aprobat technicznych.</w:t>
      </w:r>
    </w:p>
    <w:p w:rsidR="00FD6AE9" w:rsidRDefault="00BD767A" w:rsidP="00FD6AE9">
      <w:pPr>
        <w:shd w:val="clear" w:color="auto" w:fill="FFFFFF"/>
        <w:spacing w:before="100" w:line="360" w:lineRule="auto"/>
        <w:ind w:right="82" w:firstLine="708"/>
        <w:jc w:val="both"/>
        <w:rPr>
          <w:rFonts w:ascii="Arial" w:eastAsia="Calibri" w:hAnsi="Arial" w:cs="Times New Roman"/>
          <w:b/>
          <w:color w:val="000000"/>
          <w:spacing w:val="1"/>
        </w:rPr>
      </w:pPr>
      <w:r w:rsidRPr="00FD6AE9">
        <w:rPr>
          <w:rFonts w:ascii="Times New Roman" w:hAnsi="Times New Roman" w:cs="Times New Roman"/>
          <w:szCs w:val="20"/>
        </w:rPr>
        <w:t>Tynki zwykłe ze względu na miejsce stosowania, rodzaj podłoża, rodzaj zaprawy, liczbę warstw i technikę wykonania powinny odpowiadać normie PN-70/B-10100 p.</w:t>
      </w:r>
      <w:r>
        <w:rPr>
          <w:rFonts w:ascii="Arial" w:eastAsia="Calibri" w:hAnsi="Arial" w:cs="Times New Roman"/>
          <w:b/>
          <w:color w:val="000000"/>
        </w:rPr>
        <w:t xml:space="preserve"> 3. „Roboty tynkowe. Tynki zwykłe. </w:t>
      </w:r>
      <w:r>
        <w:rPr>
          <w:rFonts w:ascii="Arial" w:eastAsia="Calibri" w:hAnsi="Arial" w:cs="Times New Roman"/>
          <w:b/>
          <w:color w:val="000000"/>
          <w:spacing w:val="1"/>
        </w:rPr>
        <w:t>Wymagania i badania przy odbiorze".</w:t>
      </w:r>
    </w:p>
    <w:p w:rsidR="00BD767A" w:rsidRPr="00FD6AE9" w:rsidRDefault="00BD767A" w:rsidP="00FD6AE9">
      <w:pPr>
        <w:shd w:val="clear" w:color="auto" w:fill="FFFFFF"/>
        <w:spacing w:before="100" w:line="360" w:lineRule="auto"/>
        <w:ind w:right="82"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Przy wykonaniu    tynków zwykłych     należy  przestrzegać    zasad     podanych     w     normie PN-70/B-101 00p. 3.1.1.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Podłoża w zależności od ich rodzaju powinny być przygotowane zgodnie z wymaganiami normy PN-70/B-10100 p. 3.3.2.</w:t>
      </w:r>
    </w:p>
    <w:p w:rsidR="00BD767A" w:rsidRPr="00FD6AE9" w:rsidRDefault="00BD767A" w:rsidP="002B2D8D">
      <w:pPr>
        <w:spacing w:before="100" w:line="360" w:lineRule="auto"/>
        <w:jc w:val="both"/>
        <w:rPr>
          <w:rFonts w:ascii="Arial" w:eastAsia="Calibri" w:hAnsi="Arial" w:cs="Times New Roman"/>
          <w:sz w:val="28"/>
        </w:rPr>
      </w:pPr>
      <w:r w:rsidRPr="00FD6AE9">
        <w:rPr>
          <w:rFonts w:ascii="Arial" w:eastAsia="Calibri" w:hAnsi="Arial" w:cs="Times New Roman"/>
          <w:sz w:val="28"/>
        </w:rPr>
        <w:t>2.        Materiały</w:t>
      </w:r>
    </w:p>
    <w:p w:rsidR="00BD767A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2.1.</w:t>
      </w:r>
      <w:r w:rsidRPr="00FD6AE9">
        <w:rPr>
          <w:rFonts w:ascii="Times New Roman" w:hAnsi="Times New Roman" w:cs="Times New Roman"/>
          <w:szCs w:val="20"/>
        </w:rPr>
        <w:tab/>
        <w:t>Ogólne wymagania dotyczące materiałów, ich pozyskiwania i składowania podano w ST</w:t>
      </w:r>
      <w:r w:rsidR="002B2D8D" w:rsidRPr="00FD6AE9">
        <w:rPr>
          <w:rFonts w:ascii="Times New Roman" w:hAnsi="Times New Roman" w:cs="Times New Roman"/>
          <w:szCs w:val="20"/>
        </w:rPr>
        <w:t xml:space="preserve"> „</w:t>
      </w:r>
      <w:r w:rsidRPr="00FD6AE9">
        <w:rPr>
          <w:rFonts w:ascii="Times New Roman" w:hAnsi="Times New Roman" w:cs="Times New Roman"/>
          <w:szCs w:val="20"/>
        </w:rPr>
        <w:t>00.00.00 - Wymagania ogólne" pkt. 4.</w:t>
      </w:r>
    </w:p>
    <w:p w:rsidR="00FD6AE9" w:rsidRPr="00FD6AE9" w:rsidRDefault="00FD6AE9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0"/>
        </w:rPr>
      </w:pPr>
      <w:r w:rsidRPr="00FD6AE9">
        <w:rPr>
          <w:rFonts w:ascii="Times New Roman" w:hAnsi="Times New Roman" w:cs="Times New Roman"/>
          <w:b/>
          <w:szCs w:val="20"/>
        </w:rPr>
        <w:lastRenderedPageBreak/>
        <w:t>2.2.</w:t>
      </w:r>
      <w:r w:rsidRPr="00FD6AE9">
        <w:rPr>
          <w:rFonts w:ascii="Times New Roman" w:hAnsi="Times New Roman" w:cs="Times New Roman"/>
          <w:b/>
          <w:szCs w:val="20"/>
        </w:rPr>
        <w:tab/>
        <w:t>Woda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Do przygotowania zapraw i skrapiania podłoża stosować można wodę odpowiadającą wymaganiom normy PN-B-32250.  Woda do celów  budowlanych. Bez    badań     laboratoryjnych można stosować wodociągową wodę pitną. Niedozwolone jest użycie wód ściekowych,  kanalizacyjnych, bagiennych oraz wód zawierających tłuszcze organiczne, oleje i muł.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0"/>
        </w:rPr>
      </w:pPr>
      <w:r w:rsidRPr="00FD6AE9">
        <w:rPr>
          <w:rFonts w:ascii="Times New Roman" w:hAnsi="Times New Roman" w:cs="Times New Roman"/>
          <w:b/>
          <w:szCs w:val="20"/>
        </w:rPr>
        <w:t>2.3.</w:t>
      </w:r>
      <w:r w:rsidRPr="00FD6AE9">
        <w:rPr>
          <w:rFonts w:ascii="Times New Roman" w:hAnsi="Times New Roman" w:cs="Times New Roman"/>
          <w:b/>
          <w:szCs w:val="20"/>
        </w:rPr>
        <w:tab/>
        <w:t>Piasek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2.3.1.    Piasek powinien  spełniać wymagania  normy  PN-79/B-06711.   Kruszywa  mineralne. Piaski  do zapraw budowlanych, a w szczególności: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nie może zawierać domieszek organicznych,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powinien mieć frakcje różnych wymiarów: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 xml:space="preserve">piasek drobnoziarnisty 0,25-0,5 mm, piasek średnio-ziarnisty 0,5-1,0 </w:t>
      </w:r>
      <w:proofErr w:type="spellStart"/>
      <w:r w:rsidRPr="00FD6AE9">
        <w:rPr>
          <w:rFonts w:ascii="Times New Roman" w:hAnsi="Times New Roman" w:cs="Times New Roman"/>
          <w:szCs w:val="20"/>
        </w:rPr>
        <w:t>mm</w:t>
      </w:r>
      <w:proofErr w:type="spellEnd"/>
      <w:r w:rsidRPr="00FD6AE9">
        <w:rPr>
          <w:rFonts w:ascii="Times New Roman" w:hAnsi="Times New Roman" w:cs="Times New Roman"/>
          <w:szCs w:val="20"/>
        </w:rPr>
        <w:t xml:space="preserve">. </w:t>
      </w:r>
      <w:r w:rsidR="00FD6AE9" w:rsidRPr="00FD6AE9">
        <w:rPr>
          <w:rFonts w:ascii="Times New Roman" w:hAnsi="Times New Roman" w:cs="Times New Roman"/>
          <w:szCs w:val="20"/>
        </w:rPr>
        <w:t>P</w:t>
      </w:r>
      <w:r w:rsidRPr="00FD6AE9">
        <w:rPr>
          <w:rFonts w:ascii="Times New Roman" w:hAnsi="Times New Roman" w:cs="Times New Roman"/>
          <w:szCs w:val="20"/>
        </w:rPr>
        <w:t>iasek gruboziarnisty 1,0-2,0 mm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2.3.2.    Do  spodnich  warstw tynku   należy  stosować  piasek  gruboziarnisty  odmiany   1,   do  warstw wierzchnich średnioziarnisty odmiany 2.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2.3.3.   Do gładzi piasek powinien być drobnoziarnisty i przechodzić c</w:t>
      </w:r>
      <w:r w:rsidR="002B2D8D" w:rsidRPr="00FD6AE9">
        <w:rPr>
          <w:rFonts w:ascii="Times New Roman" w:hAnsi="Times New Roman" w:cs="Times New Roman"/>
          <w:szCs w:val="20"/>
        </w:rPr>
        <w:t xml:space="preserve">ałkowicie przez sito </w:t>
      </w:r>
      <w:r w:rsidRPr="00FD6AE9">
        <w:rPr>
          <w:rFonts w:ascii="Times New Roman" w:hAnsi="Times New Roman" w:cs="Times New Roman"/>
          <w:szCs w:val="20"/>
        </w:rPr>
        <w:t>o prześwicie 0,5 mm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0"/>
        </w:rPr>
      </w:pPr>
      <w:r w:rsidRPr="00FD6AE9">
        <w:rPr>
          <w:rFonts w:ascii="Times New Roman" w:hAnsi="Times New Roman" w:cs="Times New Roman"/>
          <w:b/>
          <w:szCs w:val="20"/>
        </w:rPr>
        <w:t>2.4.       Zaprawy budowlane cementowo – wapienne</w:t>
      </w:r>
    </w:p>
    <w:p w:rsidR="00BD767A" w:rsidRPr="00FD6AE9" w:rsidRDefault="00FD6AE9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FD6AE9">
        <w:rPr>
          <w:rFonts w:ascii="Times New Roman" w:hAnsi="Times New Roman" w:cs="Times New Roman"/>
          <w:szCs w:val="20"/>
        </w:rPr>
        <w:t>Marka i skład zaprawy powinny być zgodne z wymaganiami normy PN-90/B-14501 „Zaprawy budowlane zwykłe”.</w:t>
      </w:r>
    </w:p>
    <w:p w:rsidR="00BD767A" w:rsidRPr="00FD6AE9" w:rsidRDefault="00FD6AE9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FD6AE9">
        <w:rPr>
          <w:rFonts w:ascii="Times New Roman" w:hAnsi="Times New Roman" w:cs="Times New Roman"/>
          <w:szCs w:val="20"/>
        </w:rPr>
        <w:t>Przygotowanie zapraw do robót tynkarskich powinno być wykonywane mechanicznie.</w:t>
      </w:r>
    </w:p>
    <w:p w:rsidR="00BD767A" w:rsidRPr="00FD6AE9" w:rsidRDefault="00FD6AE9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FD6AE9">
        <w:rPr>
          <w:rFonts w:ascii="Times New Roman" w:hAnsi="Times New Roman" w:cs="Times New Roman"/>
          <w:szCs w:val="20"/>
        </w:rPr>
        <w:t>Zaprawę należy przygotować w takiej ilości, aby mogła być wbudowana możliwie szybko po jej przygotowaniu, tj. w okresie ok. 3 godzin.</w:t>
      </w:r>
    </w:p>
    <w:p w:rsidR="00BD767A" w:rsidRPr="00FD6AE9" w:rsidRDefault="00FD6AE9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FD6AE9">
        <w:rPr>
          <w:rFonts w:ascii="Times New Roman" w:hAnsi="Times New Roman" w:cs="Times New Roman"/>
          <w:szCs w:val="20"/>
        </w:rPr>
        <w:t>Do zaprawy tynkarskiej należy stosować piasek rzeczny lub kopalniany.</w:t>
      </w:r>
    </w:p>
    <w:p w:rsidR="00BD767A" w:rsidRPr="00FD6AE9" w:rsidRDefault="00FD6AE9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FD6AE9">
        <w:rPr>
          <w:rFonts w:ascii="Times New Roman" w:hAnsi="Times New Roman" w:cs="Times New Roman"/>
          <w:szCs w:val="20"/>
        </w:rPr>
        <w:t>Do</w:t>
      </w:r>
      <w:r w:rsidR="002B2D8D" w:rsidRPr="00FD6AE9">
        <w:rPr>
          <w:rFonts w:ascii="Times New Roman" w:hAnsi="Times New Roman" w:cs="Times New Roman"/>
          <w:szCs w:val="20"/>
        </w:rPr>
        <w:t xml:space="preserve"> zaprawy </w:t>
      </w:r>
      <w:r w:rsidR="00BD767A" w:rsidRPr="00FD6AE9">
        <w:rPr>
          <w:rFonts w:ascii="Times New Roman" w:hAnsi="Times New Roman" w:cs="Times New Roman"/>
          <w:szCs w:val="20"/>
        </w:rPr>
        <w:t>cementowo-wapiennej należy st</w:t>
      </w:r>
      <w:r w:rsidR="002B2D8D" w:rsidRPr="00FD6AE9">
        <w:rPr>
          <w:rFonts w:ascii="Times New Roman" w:hAnsi="Times New Roman" w:cs="Times New Roman"/>
          <w:szCs w:val="20"/>
        </w:rPr>
        <w:t xml:space="preserve">osować cement portlandzki według </w:t>
      </w:r>
      <w:r w:rsidR="00BD767A" w:rsidRPr="00FD6AE9">
        <w:rPr>
          <w:rFonts w:ascii="Times New Roman" w:hAnsi="Times New Roman" w:cs="Times New Roman"/>
          <w:szCs w:val="20"/>
        </w:rPr>
        <w:t>normy PN-B-19701 ;1997 „Cementy powszechnego użytku”. Za zgodą Inspektora nadzoru można stosować cement z dodatkiem żużla lub popiołów lotnych 25 i 35 oraz cement hutniczy 25 pod warunkiem, że temperatura otoczenia w ciągu 7 dni od chwili wbudowania zaprawy nie będzie niższa niż +5°C.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 xml:space="preserve">Do zapraw cementowo-wapiennych należy stosować wapno </w:t>
      </w:r>
      <w:proofErr w:type="spellStart"/>
      <w:r w:rsidRPr="00FD6AE9">
        <w:rPr>
          <w:rFonts w:ascii="Times New Roman" w:hAnsi="Times New Roman" w:cs="Times New Roman"/>
          <w:szCs w:val="20"/>
        </w:rPr>
        <w:t>suchogaszone</w:t>
      </w:r>
      <w:proofErr w:type="spellEnd"/>
      <w:r w:rsidRPr="00FD6AE9">
        <w:rPr>
          <w:rFonts w:ascii="Times New Roman" w:hAnsi="Times New Roman" w:cs="Times New Roman"/>
          <w:szCs w:val="20"/>
        </w:rPr>
        <w:t xml:space="preserve"> lub gaszone    w postaci ciasta wapiennego otrzymanego z wapna niegaszonego, które powinno tworzyć jednolitą i jednobarwną   masę,   bez   grudek   niegaszonego   wapna               i   zanieczyszczeń   obcych.   Skład objętościowych składników zapraw należy dobierać doświadczalnie, w zależności od wymaganej marki zaprawy oraz rodzaju cementu i wapna.</w:t>
      </w:r>
    </w:p>
    <w:p w:rsidR="00BD767A" w:rsidRPr="00FD6AE9" w:rsidRDefault="00BD767A" w:rsidP="002B2D8D">
      <w:pPr>
        <w:spacing w:before="100" w:line="360" w:lineRule="auto"/>
        <w:jc w:val="both"/>
        <w:rPr>
          <w:rFonts w:ascii="Arial" w:eastAsia="Calibri" w:hAnsi="Arial" w:cs="Times New Roman"/>
          <w:sz w:val="28"/>
        </w:rPr>
      </w:pPr>
      <w:r w:rsidRPr="00FD6AE9">
        <w:rPr>
          <w:rFonts w:ascii="Arial" w:eastAsia="Calibri" w:hAnsi="Arial" w:cs="Times New Roman"/>
          <w:sz w:val="28"/>
        </w:rPr>
        <w:t>3.</w:t>
      </w:r>
      <w:r w:rsidRPr="00FD6AE9">
        <w:rPr>
          <w:rFonts w:ascii="Arial" w:eastAsia="Calibri" w:hAnsi="Arial" w:cs="Times New Roman"/>
          <w:sz w:val="28"/>
        </w:rPr>
        <w:tab/>
        <w:t>Sprzęt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3.1.</w:t>
      </w:r>
      <w:r w:rsidRPr="00FD6AE9">
        <w:rPr>
          <w:rFonts w:ascii="Times New Roman" w:hAnsi="Times New Roman" w:cs="Times New Roman"/>
          <w:szCs w:val="20"/>
        </w:rPr>
        <w:tab/>
        <w:t xml:space="preserve">Ogólne wymagania dotyczące sprzętu podano w Specyfikacji Technicznej                  </w:t>
      </w:r>
      <w:r w:rsidR="002B2D8D" w:rsidRPr="00FD6AE9">
        <w:rPr>
          <w:rFonts w:ascii="Times New Roman" w:hAnsi="Times New Roman" w:cs="Times New Roman"/>
          <w:szCs w:val="20"/>
        </w:rPr>
        <w:t>„</w:t>
      </w:r>
      <w:r w:rsidRPr="00FD6AE9">
        <w:rPr>
          <w:rFonts w:ascii="Times New Roman" w:hAnsi="Times New Roman" w:cs="Times New Roman"/>
          <w:szCs w:val="20"/>
        </w:rPr>
        <w:t xml:space="preserve">00.00.00-     Wymagania ogólne" </w:t>
      </w:r>
      <w:proofErr w:type="spellStart"/>
      <w:r w:rsidRPr="00FD6AE9">
        <w:rPr>
          <w:rFonts w:ascii="Times New Roman" w:hAnsi="Times New Roman" w:cs="Times New Roman"/>
          <w:szCs w:val="20"/>
        </w:rPr>
        <w:t>pkt</w:t>
      </w:r>
      <w:proofErr w:type="spellEnd"/>
      <w:r w:rsidRPr="00FD6AE9">
        <w:rPr>
          <w:rFonts w:ascii="Times New Roman" w:hAnsi="Times New Roman" w:cs="Times New Roman"/>
          <w:szCs w:val="20"/>
        </w:rPr>
        <w:t xml:space="preserve"> 5.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3.2.</w:t>
      </w:r>
      <w:r w:rsidRPr="00FD6AE9">
        <w:rPr>
          <w:rFonts w:ascii="Times New Roman" w:hAnsi="Times New Roman" w:cs="Times New Roman"/>
          <w:szCs w:val="20"/>
        </w:rPr>
        <w:tab/>
        <w:t>Wykonawca przystępujący do wykonania tynków zwykłych powinien wykazać się możliwością</w:t>
      </w:r>
      <w:r w:rsidRPr="00FD6AE9">
        <w:rPr>
          <w:rFonts w:ascii="Times New Roman" w:hAnsi="Times New Roman" w:cs="Times New Roman"/>
          <w:szCs w:val="20"/>
        </w:rPr>
        <w:br/>
        <w:t>korzystania z następującego sprzętu:</w:t>
      </w:r>
    </w:p>
    <w:p w:rsidR="00BD767A" w:rsidRPr="00FD6AE9" w:rsidRDefault="00FD6AE9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FD6AE9">
        <w:rPr>
          <w:rFonts w:ascii="Times New Roman" w:hAnsi="Times New Roman" w:cs="Times New Roman"/>
          <w:szCs w:val="20"/>
        </w:rPr>
        <w:t>mieszarki do zapraw,</w:t>
      </w:r>
    </w:p>
    <w:p w:rsidR="00BD767A" w:rsidRPr="00FD6AE9" w:rsidRDefault="00FD6AE9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FD6AE9">
        <w:rPr>
          <w:rFonts w:ascii="Times New Roman" w:hAnsi="Times New Roman" w:cs="Times New Roman"/>
          <w:szCs w:val="20"/>
        </w:rPr>
        <w:t xml:space="preserve">betoniarki </w:t>
      </w:r>
      <w:proofErr w:type="spellStart"/>
      <w:r w:rsidR="00BD767A" w:rsidRPr="00FD6AE9">
        <w:rPr>
          <w:rFonts w:ascii="Times New Roman" w:hAnsi="Times New Roman" w:cs="Times New Roman"/>
          <w:szCs w:val="20"/>
        </w:rPr>
        <w:t>wolnospadowej</w:t>
      </w:r>
      <w:proofErr w:type="spellEnd"/>
      <w:r w:rsidR="00BD767A" w:rsidRPr="00FD6AE9">
        <w:rPr>
          <w:rFonts w:ascii="Times New Roman" w:hAnsi="Times New Roman" w:cs="Times New Roman"/>
          <w:szCs w:val="20"/>
        </w:rPr>
        <w:t>,</w:t>
      </w:r>
    </w:p>
    <w:p w:rsidR="00BD767A" w:rsidRPr="00FD6AE9" w:rsidRDefault="00FD6AE9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FD6AE9">
        <w:rPr>
          <w:rFonts w:ascii="Times New Roman" w:hAnsi="Times New Roman" w:cs="Times New Roman"/>
          <w:szCs w:val="20"/>
        </w:rPr>
        <w:t>przenośnych zbiorników na wodę</w:t>
      </w:r>
    </w:p>
    <w:p w:rsidR="00BD767A" w:rsidRPr="00FD6AE9" w:rsidRDefault="00BD767A" w:rsidP="002B2D8D">
      <w:pPr>
        <w:spacing w:before="100" w:line="360" w:lineRule="auto"/>
        <w:jc w:val="both"/>
        <w:rPr>
          <w:rFonts w:ascii="Arial" w:eastAsia="Calibri" w:hAnsi="Arial" w:cs="Times New Roman"/>
          <w:sz w:val="28"/>
        </w:rPr>
      </w:pPr>
      <w:r w:rsidRPr="00FD6AE9">
        <w:rPr>
          <w:rFonts w:ascii="Arial" w:eastAsia="Calibri" w:hAnsi="Arial" w:cs="Times New Roman"/>
          <w:sz w:val="28"/>
        </w:rPr>
        <w:t>4.</w:t>
      </w:r>
      <w:r w:rsidRPr="00FD6AE9">
        <w:rPr>
          <w:rFonts w:ascii="Arial" w:eastAsia="Calibri" w:hAnsi="Arial" w:cs="Times New Roman"/>
          <w:sz w:val="28"/>
        </w:rPr>
        <w:tab/>
        <w:t>Transport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4.1.</w:t>
      </w:r>
      <w:r w:rsidRPr="00FD6AE9">
        <w:rPr>
          <w:rFonts w:ascii="Times New Roman" w:hAnsi="Times New Roman" w:cs="Times New Roman"/>
          <w:szCs w:val="20"/>
        </w:rPr>
        <w:tab/>
        <w:t>Ogólne wymagania dotyczące transportu podano w Specyfikacji Technicznej</w:t>
      </w:r>
      <w:r w:rsidRPr="00FD6AE9">
        <w:rPr>
          <w:rFonts w:ascii="Times New Roman" w:hAnsi="Times New Roman" w:cs="Times New Roman"/>
          <w:szCs w:val="20"/>
        </w:rPr>
        <w:br/>
        <w:t xml:space="preserve">„A.00.00.00   -   Wymagania ogólne" </w:t>
      </w:r>
      <w:proofErr w:type="spellStart"/>
      <w:r w:rsidRPr="00FD6AE9">
        <w:rPr>
          <w:rFonts w:ascii="Times New Roman" w:hAnsi="Times New Roman" w:cs="Times New Roman"/>
          <w:szCs w:val="20"/>
        </w:rPr>
        <w:t>pkt</w:t>
      </w:r>
      <w:proofErr w:type="spellEnd"/>
      <w:r w:rsidRPr="00FD6AE9">
        <w:rPr>
          <w:rFonts w:ascii="Times New Roman" w:hAnsi="Times New Roman" w:cs="Times New Roman"/>
          <w:szCs w:val="20"/>
        </w:rPr>
        <w:t xml:space="preserve"> 6.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4.2.</w:t>
      </w:r>
      <w:r w:rsidRPr="00FD6AE9">
        <w:rPr>
          <w:rFonts w:ascii="Times New Roman" w:hAnsi="Times New Roman" w:cs="Times New Roman"/>
          <w:szCs w:val="20"/>
        </w:rPr>
        <w:tab/>
        <w:t>Transport materiałów</w:t>
      </w:r>
    </w:p>
    <w:p w:rsidR="00BD767A" w:rsidRPr="00FD6AE9" w:rsidRDefault="00FD6AE9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FD6AE9">
        <w:rPr>
          <w:rFonts w:ascii="Times New Roman" w:hAnsi="Times New Roman" w:cs="Times New Roman"/>
          <w:szCs w:val="20"/>
        </w:rPr>
        <w:t xml:space="preserve">Transport cementu i wapna </w:t>
      </w:r>
      <w:proofErr w:type="spellStart"/>
      <w:r w:rsidR="00BD767A" w:rsidRPr="00FD6AE9">
        <w:rPr>
          <w:rFonts w:ascii="Times New Roman" w:hAnsi="Times New Roman" w:cs="Times New Roman"/>
          <w:szCs w:val="20"/>
        </w:rPr>
        <w:t>suchogaszonego</w:t>
      </w:r>
      <w:proofErr w:type="spellEnd"/>
      <w:r w:rsidR="00BD767A" w:rsidRPr="00FD6AE9">
        <w:rPr>
          <w:rFonts w:ascii="Times New Roman" w:hAnsi="Times New Roman" w:cs="Times New Roman"/>
          <w:szCs w:val="20"/>
        </w:rPr>
        <w:t xml:space="preserve"> powinien odbywać się zgodnie z normą</w:t>
      </w:r>
      <w:r w:rsidR="002B2D8D" w:rsidRPr="00FD6AE9">
        <w:rPr>
          <w:rFonts w:ascii="Times New Roman" w:hAnsi="Times New Roman" w:cs="Times New Roman"/>
          <w:szCs w:val="20"/>
        </w:rPr>
        <w:t xml:space="preserve"> </w:t>
      </w:r>
      <w:r w:rsidR="00BD767A" w:rsidRPr="00FD6AE9">
        <w:rPr>
          <w:rFonts w:ascii="Times New Roman" w:hAnsi="Times New Roman" w:cs="Times New Roman"/>
          <w:szCs w:val="20"/>
        </w:rPr>
        <w:t xml:space="preserve">BN-88/6731-08. Cement i wapno </w:t>
      </w:r>
      <w:proofErr w:type="spellStart"/>
      <w:r w:rsidR="00BD767A" w:rsidRPr="00FD6AE9">
        <w:rPr>
          <w:rFonts w:ascii="Times New Roman" w:hAnsi="Times New Roman" w:cs="Times New Roman"/>
          <w:szCs w:val="20"/>
        </w:rPr>
        <w:t>suchogaszone</w:t>
      </w:r>
      <w:proofErr w:type="spellEnd"/>
      <w:r w:rsidR="002B2D8D" w:rsidRPr="00FD6AE9">
        <w:rPr>
          <w:rFonts w:ascii="Times New Roman" w:hAnsi="Times New Roman" w:cs="Times New Roman"/>
          <w:szCs w:val="20"/>
        </w:rPr>
        <w:t xml:space="preserve"> luzem należy przewozić </w:t>
      </w:r>
      <w:r w:rsidR="00BD767A" w:rsidRPr="00FD6AE9">
        <w:rPr>
          <w:rFonts w:ascii="Times New Roman" w:hAnsi="Times New Roman" w:cs="Times New Roman"/>
          <w:szCs w:val="20"/>
        </w:rPr>
        <w:t xml:space="preserve">cementowozem, natomiast </w:t>
      </w:r>
      <w:r w:rsidR="00BD767A" w:rsidRPr="00FD6AE9">
        <w:rPr>
          <w:rFonts w:ascii="Times New Roman" w:hAnsi="Times New Roman" w:cs="Times New Roman"/>
          <w:szCs w:val="20"/>
        </w:rPr>
        <w:lastRenderedPageBreak/>
        <w:t xml:space="preserve">cement i wapno </w:t>
      </w:r>
      <w:proofErr w:type="spellStart"/>
      <w:r w:rsidR="00BD767A" w:rsidRPr="00FD6AE9">
        <w:rPr>
          <w:rFonts w:ascii="Times New Roman" w:hAnsi="Times New Roman" w:cs="Times New Roman"/>
          <w:szCs w:val="20"/>
        </w:rPr>
        <w:t>suchogaszone</w:t>
      </w:r>
      <w:proofErr w:type="spellEnd"/>
      <w:r w:rsidR="00BD767A" w:rsidRPr="00FD6AE9">
        <w:rPr>
          <w:rFonts w:ascii="Times New Roman" w:hAnsi="Times New Roman" w:cs="Times New Roman"/>
          <w:szCs w:val="20"/>
        </w:rPr>
        <w:t xml:space="preserve"> workowane można przewozić dowolnymi środkami transportu i w odpowiedni sposób zabezpieczone przed zawilgoceniem.</w:t>
      </w:r>
    </w:p>
    <w:p w:rsidR="00BD767A" w:rsidRPr="00FD6AE9" w:rsidRDefault="00FD6AE9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FD6AE9">
        <w:rPr>
          <w:rFonts w:ascii="Times New Roman" w:hAnsi="Times New Roman" w:cs="Times New Roman"/>
          <w:szCs w:val="20"/>
        </w:rPr>
        <w:t>Wapno gaszone w postaci ciasta wapiennego można przewozić w skrzyniach lub pojemnikach stalowych.</w:t>
      </w:r>
    </w:p>
    <w:p w:rsidR="00BD767A" w:rsidRPr="00FD6AE9" w:rsidRDefault="00FD6AE9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FD6AE9">
        <w:rPr>
          <w:rFonts w:ascii="Times New Roman" w:hAnsi="Times New Roman" w:cs="Times New Roman"/>
          <w:szCs w:val="20"/>
        </w:rPr>
        <w:t>Kruszywa można przewozić dowolnymi środkami transportu w warunkach zabezpieczających je przed zanieczyszczeniem, zmieszaniem z innymi asortymentami kruszywa lub jego frakcjami i nadmiernym zawilgoceniem.</w:t>
      </w:r>
    </w:p>
    <w:p w:rsidR="00BD767A" w:rsidRPr="00FD6AE9" w:rsidRDefault="00BD767A" w:rsidP="002B2D8D">
      <w:pPr>
        <w:spacing w:before="100" w:line="360" w:lineRule="auto"/>
        <w:jc w:val="both"/>
        <w:rPr>
          <w:rFonts w:ascii="Arial" w:eastAsia="Calibri" w:hAnsi="Arial" w:cs="Times New Roman"/>
          <w:sz w:val="28"/>
        </w:rPr>
      </w:pPr>
      <w:r w:rsidRPr="00FD6AE9">
        <w:rPr>
          <w:rFonts w:ascii="Arial" w:eastAsia="Calibri" w:hAnsi="Arial" w:cs="Times New Roman"/>
          <w:sz w:val="28"/>
        </w:rPr>
        <w:t>5.       Wykonanie robót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5.1.</w:t>
      </w:r>
      <w:r w:rsidRPr="00FD6AE9">
        <w:rPr>
          <w:rFonts w:ascii="Times New Roman" w:hAnsi="Times New Roman" w:cs="Times New Roman"/>
          <w:szCs w:val="20"/>
        </w:rPr>
        <w:tab/>
        <w:t>Ogólne zasady wykonania robót podano w Specyfikacji Technicznej</w:t>
      </w:r>
      <w:r w:rsidRPr="00FD6AE9">
        <w:rPr>
          <w:rFonts w:ascii="Times New Roman" w:hAnsi="Times New Roman" w:cs="Times New Roman"/>
          <w:szCs w:val="20"/>
        </w:rPr>
        <w:br/>
        <w:t xml:space="preserve">„A.00.00.00- Wymagania ogólne" </w:t>
      </w:r>
      <w:proofErr w:type="spellStart"/>
      <w:r w:rsidRPr="00FD6AE9">
        <w:rPr>
          <w:rFonts w:ascii="Times New Roman" w:hAnsi="Times New Roman" w:cs="Times New Roman"/>
          <w:szCs w:val="20"/>
        </w:rPr>
        <w:t>pkt</w:t>
      </w:r>
      <w:proofErr w:type="spellEnd"/>
      <w:r w:rsidRPr="00FD6AE9">
        <w:rPr>
          <w:rFonts w:ascii="Times New Roman" w:hAnsi="Times New Roman" w:cs="Times New Roman"/>
          <w:szCs w:val="20"/>
        </w:rPr>
        <w:t xml:space="preserve"> 2.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5.2.</w:t>
      </w:r>
      <w:r w:rsidRPr="00FD6AE9">
        <w:rPr>
          <w:rFonts w:ascii="Times New Roman" w:hAnsi="Times New Roman" w:cs="Times New Roman"/>
          <w:szCs w:val="20"/>
        </w:rPr>
        <w:tab/>
        <w:t>Warunki przystąpienia do robót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Przed przystąpieniem do wykonania robót tynkowych powinny być zakończone wszystkie roboty stanu surowego, roboty instalacyjne podtynkowe, zamurowane przebicia i bruzdy, osadzone ościeżnice drzwiowe i okienne.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Tynki należy wykonywać w temperaturze nie niższej niż +5°C pod warunkiem, że w ciągu doby nie nastąpi spadek poniżej 0°C.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W niższych temperaturach można wykonywać tynki jedynie przy zastosowaniu odpowiednich środków zabezpieczających, zgodnie z „Wytycznymi wykonywania robót budowlano-montażowych w okresie obniżonych temperatur".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Zaleca się chronić świeżo wykonane tynki zewnętrzne w ciągu pierwszych dwóch dni przed nasłonecznieniem dłuższym niż dwie godziny dziennie.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W okresie wysokich temperatur świeżo wykonane tynki powinny być w czasie wiązania i twardnienia, tj. w ciągu 1 tygodnia, zwilżane wodą.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0"/>
        </w:rPr>
      </w:pPr>
      <w:r w:rsidRPr="00FD6AE9">
        <w:rPr>
          <w:rFonts w:ascii="Times New Roman" w:hAnsi="Times New Roman" w:cs="Times New Roman"/>
          <w:b/>
          <w:szCs w:val="20"/>
        </w:rPr>
        <w:t>5.3.</w:t>
      </w:r>
      <w:r w:rsidRPr="00FD6AE9">
        <w:rPr>
          <w:rFonts w:ascii="Times New Roman" w:hAnsi="Times New Roman" w:cs="Times New Roman"/>
          <w:b/>
          <w:szCs w:val="20"/>
        </w:rPr>
        <w:tab/>
        <w:t>Przygotowanie podłoża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Podłoża tynków zwykłych powinny odpowiadać wymaganiom normy PN-70/B-101 00p. 3.3.2.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0"/>
        </w:rPr>
      </w:pPr>
      <w:r w:rsidRPr="00FD6AE9">
        <w:rPr>
          <w:rFonts w:ascii="Times New Roman" w:hAnsi="Times New Roman" w:cs="Times New Roman"/>
          <w:b/>
          <w:szCs w:val="20"/>
        </w:rPr>
        <w:t>5.4.</w:t>
      </w:r>
      <w:r w:rsidRPr="00FD6AE9">
        <w:rPr>
          <w:rFonts w:ascii="Times New Roman" w:hAnsi="Times New Roman" w:cs="Times New Roman"/>
          <w:b/>
          <w:szCs w:val="20"/>
        </w:rPr>
        <w:tab/>
        <w:t>Wykonywanie tynków zwykłych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5.4.1.</w:t>
      </w:r>
      <w:r w:rsidRPr="00FD6AE9">
        <w:rPr>
          <w:rFonts w:ascii="Times New Roman" w:hAnsi="Times New Roman" w:cs="Times New Roman"/>
          <w:szCs w:val="20"/>
        </w:rPr>
        <w:tab/>
        <w:t>Przy   wykonywaniu   tynków   zwykłych    należy    przestrzegać   zasad    podanych w    normie PN-70/B-10100p. 3.3.1.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5.4.2.</w:t>
      </w:r>
      <w:r w:rsidRPr="00FD6AE9">
        <w:rPr>
          <w:rFonts w:ascii="Times New Roman" w:hAnsi="Times New Roman" w:cs="Times New Roman"/>
          <w:szCs w:val="20"/>
        </w:rPr>
        <w:tab/>
        <w:t xml:space="preserve">Sposoby wykonania tynków zwykłych jedno- i wielowarstwowych powinny być </w:t>
      </w:r>
      <w:r w:rsidR="002B2D8D" w:rsidRPr="00FD6AE9">
        <w:rPr>
          <w:rFonts w:ascii="Times New Roman" w:hAnsi="Times New Roman" w:cs="Times New Roman"/>
          <w:szCs w:val="20"/>
        </w:rPr>
        <w:t>z</w:t>
      </w:r>
      <w:r w:rsidRPr="00FD6AE9">
        <w:rPr>
          <w:rFonts w:ascii="Times New Roman" w:hAnsi="Times New Roman" w:cs="Times New Roman"/>
          <w:szCs w:val="20"/>
        </w:rPr>
        <w:t>godne z danymi określonymi normą PN-70/B-10100.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Grubości tynków zwykłych w zależności od ich kategorii oraz od rodzaju podłoża lub podkładu powinny być zgodne z normą PN-70/B-10100.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5.4.4.</w:t>
      </w:r>
      <w:r w:rsidRPr="00FD6AE9">
        <w:rPr>
          <w:rFonts w:ascii="Times New Roman" w:hAnsi="Times New Roman" w:cs="Times New Roman"/>
          <w:szCs w:val="20"/>
        </w:rPr>
        <w:tab/>
        <w:t>Tynki zwykłe kategorii III należą do odmian powszech</w:t>
      </w:r>
      <w:r w:rsidR="002B2D8D" w:rsidRPr="00FD6AE9">
        <w:rPr>
          <w:rFonts w:ascii="Times New Roman" w:hAnsi="Times New Roman" w:cs="Times New Roman"/>
          <w:szCs w:val="20"/>
        </w:rPr>
        <w:t xml:space="preserve">nie stosowanych, wykonywanych </w:t>
      </w:r>
      <w:r w:rsidRPr="00FD6AE9">
        <w:rPr>
          <w:rFonts w:ascii="Times New Roman" w:hAnsi="Times New Roman" w:cs="Times New Roman"/>
          <w:szCs w:val="20"/>
        </w:rPr>
        <w:t>w sposób standardowy.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5.4.5   Tynk trójwarstwowy powinien się składać z obrzutki, narzutu i gładzi. Narzut tynków wewnętrznych należy wykonać według pasów i listew kierunkowych.</w:t>
      </w:r>
    </w:p>
    <w:p w:rsidR="00BD767A" w:rsidRPr="008B2D92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Times New Roman"/>
          <w:color w:val="000000"/>
          <w:spacing w:val="6"/>
        </w:rPr>
      </w:pPr>
      <w:r w:rsidRPr="00FD6AE9">
        <w:rPr>
          <w:rFonts w:ascii="Times New Roman" w:hAnsi="Times New Roman" w:cs="Times New Roman"/>
          <w:szCs w:val="20"/>
        </w:rPr>
        <w:t>Gładź należy nanosić po związaniu warstwy narzutu,  lecz przed jej stwardnieniem.</w:t>
      </w:r>
      <w:r w:rsidR="008B2D92" w:rsidRPr="00FD6AE9">
        <w:rPr>
          <w:rFonts w:ascii="Times New Roman" w:hAnsi="Times New Roman" w:cs="Times New Roman"/>
          <w:szCs w:val="20"/>
        </w:rPr>
        <w:t xml:space="preserve"> </w:t>
      </w:r>
      <w:r w:rsidRPr="00FD6AE9">
        <w:rPr>
          <w:rFonts w:ascii="Times New Roman" w:hAnsi="Times New Roman" w:cs="Times New Roman"/>
          <w:szCs w:val="20"/>
        </w:rPr>
        <w:t>Podczas zacierania warstwa gładzi powinna być mocno</w:t>
      </w:r>
      <w:r w:rsidRPr="008B2D92">
        <w:rPr>
          <w:rFonts w:ascii="Arial" w:eastAsia="Calibri" w:hAnsi="Arial" w:cs="Times New Roman"/>
          <w:color w:val="000000"/>
        </w:rPr>
        <w:t xml:space="preserve"> dociskana do warstwy narzutu.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5.4.7.</w:t>
      </w:r>
      <w:r w:rsidRPr="00FD6AE9">
        <w:rPr>
          <w:rFonts w:ascii="Times New Roman" w:hAnsi="Times New Roman" w:cs="Times New Roman"/>
          <w:szCs w:val="20"/>
        </w:rPr>
        <w:tab/>
        <w:t>Do wykonania tynków należy stosować zaprawy cementowo - wapienne: tynków nie narażonych na zawilgocenie - w proporcji 1:1:4, narażonych na zwilgocenie oraz w tynkach</w:t>
      </w:r>
      <w:r w:rsidR="008B2D92" w:rsidRPr="00FD6AE9">
        <w:rPr>
          <w:rFonts w:ascii="Times New Roman" w:hAnsi="Times New Roman" w:cs="Times New Roman"/>
          <w:szCs w:val="20"/>
        </w:rPr>
        <w:t xml:space="preserve"> </w:t>
      </w:r>
      <w:r w:rsidRPr="00FD6AE9">
        <w:rPr>
          <w:rFonts w:ascii="Times New Roman" w:hAnsi="Times New Roman" w:cs="Times New Roman"/>
          <w:szCs w:val="20"/>
        </w:rPr>
        <w:t>zewnętrznych - w proporcji 1:1:2.</w:t>
      </w:r>
    </w:p>
    <w:p w:rsidR="00BD767A" w:rsidRPr="00FD6AE9" w:rsidRDefault="00BD767A" w:rsidP="002B2D8D">
      <w:pPr>
        <w:spacing w:before="100" w:line="360" w:lineRule="auto"/>
        <w:jc w:val="both"/>
        <w:rPr>
          <w:rFonts w:ascii="Arial" w:eastAsia="Calibri" w:hAnsi="Arial" w:cs="Times New Roman"/>
          <w:sz w:val="28"/>
        </w:rPr>
      </w:pPr>
      <w:r w:rsidRPr="00FD6AE9">
        <w:rPr>
          <w:rFonts w:ascii="Arial" w:eastAsia="Calibri" w:hAnsi="Arial" w:cs="Times New Roman"/>
          <w:sz w:val="28"/>
        </w:rPr>
        <w:t>6.      Kontrola jakości robót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6.1.</w:t>
      </w:r>
      <w:r w:rsidRPr="00FD6AE9">
        <w:rPr>
          <w:rFonts w:ascii="Times New Roman" w:hAnsi="Times New Roman" w:cs="Times New Roman"/>
          <w:szCs w:val="20"/>
        </w:rPr>
        <w:tab/>
        <w:t>Ogólne zasady kontroli jakości robót podano w Specyfikacji Technicznej</w:t>
      </w:r>
      <w:r w:rsidRPr="00FD6AE9">
        <w:rPr>
          <w:rFonts w:ascii="Times New Roman" w:hAnsi="Times New Roman" w:cs="Times New Roman"/>
          <w:szCs w:val="20"/>
        </w:rPr>
        <w:br/>
        <w:t xml:space="preserve">„A.00.00.00 - Wymagania ogólne" </w:t>
      </w:r>
      <w:proofErr w:type="spellStart"/>
      <w:r w:rsidRPr="00FD6AE9">
        <w:rPr>
          <w:rFonts w:ascii="Times New Roman" w:hAnsi="Times New Roman" w:cs="Times New Roman"/>
          <w:szCs w:val="20"/>
        </w:rPr>
        <w:t>pkt</w:t>
      </w:r>
      <w:proofErr w:type="spellEnd"/>
      <w:r w:rsidRPr="00FD6AE9">
        <w:rPr>
          <w:rFonts w:ascii="Times New Roman" w:hAnsi="Times New Roman" w:cs="Times New Roman"/>
          <w:szCs w:val="20"/>
        </w:rPr>
        <w:t xml:space="preserve"> 7.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6.2.</w:t>
      </w:r>
      <w:r w:rsidRPr="00FD6AE9">
        <w:rPr>
          <w:rFonts w:ascii="Times New Roman" w:hAnsi="Times New Roman" w:cs="Times New Roman"/>
          <w:szCs w:val="20"/>
        </w:rPr>
        <w:tab/>
        <w:t>Badania przed przystąpieniem do robót tynkowych</w:t>
      </w:r>
    </w:p>
    <w:p w:rsidR="00BD767A" w:rsidRPr="00FD6AE9" w:rsidRDefault="00BD767A" w:rsidP="00FD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FD6AE9">
        <w:rPr>
          <w:rFonts w:ascii="Times New Roman" w:hAnsi="Times New Roman" w:cs="Times New Roman"/>
          <w:szCs w:val="20"/>
        </w:rPr>
        <w:t>Przed przystąpieniem do robót Wyk</w:t>
      </w:r>
      <w:r w:rsidR="008B2D92" w:rsidRPr="00FD6AE9">
        <w:rPr>
          <w:rFonts w:ascii="Times New Roman" w:hAnsi="Times New Roman" w:cs="Times New Roman"/>
          <w:szCs w:val="20"/>
        </w:rPr>
        <w:t xml:space="preserve">onawca powinien wykonać badania </w:t>
      </w:r>
      <w:r w:rsidRPr="00FD6AE9">
        <w:rPr>
          <w:rFonts w:ascii="Times New Roman" w:hAnsi="Times New Roman" w:cs="Times New Roman"/>
          <w:szCs w:val="20"/>
        </w:rPr>
        <w:t>cementu, wapna oraz</w:t>
      </w:r>
      <w:r w:rsidR="008B2D92" w:rsidRPr="00FD6AE9">
        <w:rPr>
          <w:rFonts w:ascii="Times New Roman" w:hAnsi="Times New Roman" w:cs="Times New Roman"/>
          <w:szCs w:val="20"/>
        </w:rPr>
        <w:t xml:space="preserve"> </w:t>
      </w:r>
      <w:r w:rsidRPr="00FD6AE9">
        <w:rPr>
          <w:rFonts w:ascii="Times New Roman" w:hAnsi="Times New Roman" w:cs="Times New Roman"/>
          <w:szCs w:val="20"/>
        </w:rPr>
        <w:t xml:space="preserve">kruszyw przeznaczonych do wykonania robót i przedstawić wyniki tych badań Inspektorowi nadzoru  </w:t>
      </w:r>
      <w:r w:rsidRPr="00FD6AE9">
        <w:rPr>
          <w:rFonts w:ascii="Times New Roman" w:hAnsi="Times New Roman" w:cs="Times New Roman"/>
          <w:szCs w:val="20"/>
        </w:rPr>
        <w:lastRenderedPageBreak/>
        <w:t>do akceptacji. Badania te powinny obejmować wszystkie właściwości cementu, wapna, wody  oraz kruszywa określone w pkt. 2 niniejszej specyfikacji.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6.3.</w:t>
      </w:r>
      <w:r w:rsidRPr="00E21EBB">
        <w:rPr>
          <w:rFonts w:ascii="Times New Roman" w:hAnsi="Times New Roman" w:cs="Times New Roman"/>
          <w:szCs w:val="20"/>
        </w:rPr>
        <w:tab/>
        <w:t>Badania w czasie robót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 xml:space="preserve">Częstotliwość oraz zakres badań zaprawy wytwarzanej na placu budowy, a w szczególności jej marki i konsystencji, powinny wynikać z normy PN-90/B-14501 „Zaprawy budowlane zwykłe". 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Wyniki   badań   materiałów  i  zaprawy  powinny  być wpisywane  do  dziennika   budowy i akceptowane przez Inspektora nadzoru.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6.4.</w:t>
      </w:r>
      <w:r w:rsidRPr="00E21EBB">
        <w:rPr>
          <w:rFonts w:ascii="Times New Roman" w:hAnsi="Times New Roman" w:cs="Times New Roman"/>
          <w:szCs w:val="20"/>
        </w:rPr>
        <w:tab/>
        <w:t>Badania w czasie odbioru robót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 xml:space="preserve"> Badania   tynków   zwykłych   powinny   być   przeprowadzone   w   sposób   podany   w   normie  PN-70/B-10100 p. 4.3. i powinny umożliwić ocenę wszystkich wymagań, a w szczególności:</w:t>
      </w:r>
    </w:p>
    <w:p w:rsidR="00BD767A" w:rsidRPr="00E21EBB" w:rsidRDefault="00E21EBB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E21EBB">
        <w:rPr>
          <w:rFonts w:ascii="Times New Roman" w:hAnsi="Times New Roman" w:cs="Times New Roman"/>
          <w:szCs w:val="20"/>
        </w:rPr>
        <w:t>zgodności z dokumentacją projektową i zmianami w dokumentacji powykonawczej,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jakości zastosowanych materiałów i wyrobów,</w:t>
      </w:r>
    </w:p>
    <w:p w:rsidR="00BD767A" w:rsidRPr="00E21EBB" w:rsidRDefault="00E21EBB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E21EBB">
        <w:rPr>
          <w:rFonts w:ascii="Times New Roman" w:hAnsi="Times New Roman" w:cs="Times New Roman"/>
          <w:szCs w:val="20"/>
        </w:rPr>
        <w:t>prawidłowości przygotowania podłoży,</w:t>
      </w:r>
    </w:p>
    <w:p w:rsidR="00BD767A" w:rsidRPr="00E21EBB" w:rsidRDefault="00E21EBB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E21EBB">
        <w:rPr>
          <w:rFonts w:ascii="Times New Roman" w:hAnsi="Times New Roman" w:cs="Times New Roman"/>
          <w:szCs w:val="20"/>
        </w:rPr>
        <w:t>mrozoodporności tynków zewnętrznych,</w:t>
      </w:r>
    </w:p>
    <w:p w:rsidR="00BD767A" w:rsidRPr="00E21EBB" w:rsidRDefault="00E21EBB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E21EBB">
        <w:rPr>
          <w:rFonts w:ascii="Times New Roman" w:hAnsi="Times New Roman" w:cs="Times New Roman"/>
          <w:szCs w:val="20"/>
        </w:rPr>
        <w:t>przyczepności tynków do podłoża,</w:t>
      </w:r>
    </w:p>
    <w:p w:rsidR="00BD767A" w:rsidRPr="00E21EBB" w:rsidRDefault="00E21EBB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E21EBB">
        <w:rPr>
          <w:rFonts w:ascii="Times New Roman" w:hAnsi="Times New Roman" w:cs="Times New Roman"/>
          <w:szCs w:val="20"/>
        </w:rPr>
        <w:t>grubości tynku,</w:t>
      </w:r>
    </w:p>
    <w:p w:rsidR="00BD767A" w:rsidRPr="00E21EBB" w:rsidRDefault="00E21EBB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E21EBB">
        <w:rPr>
          <w:rFonts w:ascii="Times New Roman" w:hAnsi="Times New Roman" w:cs="Times New Roman"/>
          <w:szCs w:val="20"/>
        </w:rPr>
        <w:t>wyglądu powierzchni tynku,</w:t>
      </w:r>
    </w:p>
    <w:p w:rsidR="00BD767A" w:rsidRPr="00E21EBB" w:rsidRDefault="00E21EBB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E21EBB">
        <w:rPr>
          <w:rFonts w:ascii="Times New Roman" w:hAnsi="Times New Roman" w:cs="Times New Roman"/>
          <w:szCs w:val="20"/>
        </w:rPr>
        <w:t>prawidłowości wykonania powierzchni i krawędzi tynku,</w:t>
      </w:r>
    </w:p>
    <w:p w:rsidR="00BD767A" w:rsidRPr="00E21EBB" w:rsidRDefault="00E21EBB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E21EBB">
        <w:rPr>
          <w:rFonts w:ascii="Times New Roman" w:hAnsi="Times New Roman" w:cs="Times New Roman"/>
          <w:szCs w:val="20"/>
        </w:rPr>
        <w:t>wykończenie tynku na narożach, stykach i szczelinach dylatacyjnych.</w:t>
      </w:r>
    </w:p>
    <w:p w:rsidR="00BD767A" w:rsidRPr="00E21EBB" w:rsidRDefault="00BD767A" w:rsidP="002B2D8D">
      <w:pPr>
        <w:spacing w:before="100" w:line="360" w:lineRule="auto"/>
        <w:jc w:val="both"/>
        <w:rPr>
          <w:rFonts w:ascii="Arial" w:eastAsia="Calibri" w:hAnsi="Arial" w:cs="Times New Roman"/>
          <w:sz w:val="28"/>
        </w:rPr>
      </w:pPr>
      <w:r w:rsidRPr="00E21EBB">
        <w:rPr>
          <w:rFonts w:ascii="Arial" w:eastAsia="Calibri" w:hAnsi="Arial" w:cs="Times New Roman"/>
          <w:sz w:val="28"/>
        </w:rPr>
        <w:t>7.</w:t>
      </w:r>
      <w:r w:rsidRPr="00E21EBB">
        <w:rPr>
          <w:rFonts w:ascii="Arial" w:eastAsia="Calibri" w:hAnsi="Arial" w:cs="Times New Roman"/>
          <w:sz w:val="28"/>
        </w:rPr>
        <w:tab/>
        <w:t>Obmiar robót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7.1.</w:t>
      </w:r>
      <w:r w:rsidRPr="00E21EBB">
        <w:rPr>
          <w:rFonts w:ascii="Times New Roman" w:hAnsi="Times New Roman" w:cs="Times New Roman"/>
          <w:szCs w:val="20"/>
        </w:rPr>
        <w:tab/>
        <w:t>Ogólne zasady obmiaru robót podano w Specyfikacji Technicznej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ab/>
        <w:t xml:space="preserve">„A.00.00.00 - Wymagania ogólne" </w:t>
      </w:r>
      <w:proofErr w:type="spellStart"/>
      <w:r w:rsidRPr="00E21EBB">
        <w:rPr>
          <w:rFonts w:ascii="Times New Roman" w:hAnsi="Times New Roman" w:cs="Times New Roman"/>
          <w:szCs w:val="20"/>
        </w:rPr>
        <w:t>pkt</w:t>
      </w:r>
      <w:proofErr w:type="spellEnd"/>
      <w:r w:rsidRPr="00E21EBB">
        <w:rPr>
          <w:rFonts w:ascii="Times New Roman" w:hAnsi="Times New Roman" w:cs="Times New Roman"/>
          <w:szCs w:val="20"/>
        </w:rPr>
        <w:t xml:space="preserve"> 8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7.2.</w:t>
      </w:r>
      <w:r w:rsidRPr="00E21EBB">
        <w:rPr>
          <w:rFonts w:ascii="Times New Roman" w:hAnsi="Times New Roman" w:cs="Times New Roman"/>
          <w:szCs w:val="20"/>
        </w:rPr>
        <w:tab/>
        <w:t xml:space="preserve">Jednostki i zasady </w:t>
      </w:r>
      <w:proofErr w:type="spellStart"/>
      <w:r w:rsidRPr="00E21EBB">
        <w:rPr>
          <w:rFonts w:ascii="Times New Roman" w:hAnsi="Times New Roman" w:cs="Times New Roman"/>
          <w:szCs w:val="20"/>
        </w:rPr>
        <w:t>obmiarowania</w:t>
      </w:r>
      <w:proofErr w:type="spellEnd"/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Powierzchnię tynków oblicza się w metrach kwadratowych jako iloczyn długości ścian w stanie surowym i wysokości mierzonej od podłoża lub warstwy wyrównawczej na stropie do spodu stropu. Powierzchnię pilastrów i słupów oblicza się w rozwinięciu tych elementów w stanie surowym. Powierzchnię tynków stropów płaskich oblicza się w metrach kwadratowych ich rzutu w świetle ścian surowych na płaszczyznę poziomą.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Powierzchnię stropów żebrowych i kasetonowych oblicza się w rozwinięciu według wymiarów w stanie surowym. Z powierzchni tynków nie potrąca się powierzchni nie otynkowanych, ciągnionych, obróbek kamiennych, kratek, drzwiczek i innych, jeżeli każda z nich jest mniejsza od 0,5 m2.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0"/>
        </w:rPr>
      </w:pPr>
      <w:r w:rsidRPr="00E21EBB">
        <w:rPr>
          <w:rFonts w:ascii="Times New Roman" w:hAnsi="Times New Roman" w:cs="Times New Roman"/>
          <w:b/>
          <w:szCs w:val="20"/>
        </w:rPr>
        <w:t>7.3.    Ilość   tynków   w   [m2]   określa   się   na   podstawie   dokumentacji  wykonawczej  z   uwzględnieniem   zmian  zaakceptowanych przez Inspektora nadzoru i sprawdzonych w naturze.</w:t>
      </w:r>
    </w:p>
    <w:p w:rsidR="00BD767A" w:rsidRPr="00E21EBB" w:rsidRDefault="00BD767A" w:rsidP="002B2D8D">
      <w:pPr>
        <w:spacing w:before="100" w:line="360" w:lineRule="auto"/>
        <w:jc w:val="both"/>
        <w:rPr>
          <w:rFonts w:ascii="Arial" w:eastAsia="Calibri" w:hAnsi="Arial" w:cs="Times New Roman"/>
          <w:sz w:val="28"/>
        </w:rPr>
      </w:pPr>
      <w:r w:rsidRPr="00E21EBB">
        <w:rPr>
          <w:rFonts w:ascii="Arial" w:eastAsia="Calibri" w:hAnsi="Arial" w:cs="Times New Roman"/>
          <w:sz w:val="28"/>
        </w:rPr>
        <w:t>8.</w:t>
      </w:r>
      <w:r w:rsidRPr="00E21EBB">
        <w:rPr>
          <w:rFonts w:ascii="Arial" w:eastAsia="Calibri" w:hAnsi="Arial" w:cs="Times New Roman"/>
          <w:sz w:val="28"/>
        </w:rPr>
        <w:tab/>
        <w:t>Odbiór robót</w:t>
      </w:r>
    </w:p>
    <w:p w:rsidR="002B2D8D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8.1.</w:t>
      </w:r>
      <w:r w:rsidRPr="00E21EBB">
        <w:rPr>
          <w:rFonts w:ascii="Times New Roman" w:hAnsi="Times New Roman" w:cs="Times New Roman"/>
          <w:szCs w:val="20"/>
        </w:rPr>
        <w:tab/>
        <w:t>Ogólne zasady odbioru robót podano w Specyfikacji Technicznej</w:t>
      </w:r>
      <w:r w:rsidR="002B2D8D" w:rsidRPr="00E21EBB">
        <w:rPr>
          <w:rFonts w:ascii="Times New Roman" w:hAnsi="Times New Roman" w:cs="Times New Roman"/>
          <w:szCs w:val="20"/>
        </w:rPr>
        <w:t xml:space="preserve"> </w:t>
      </w:r>
    </w:p>
    <w:p w:rsidR="00BD767A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b/>
          <w:color w:val="000000"/>
        </w:rPr>
        <w:tab/>
      </w:r>
      <w:r w:rsidRPr="00E21EBB">
        <w:rPr>
          <w:rFonts w:ascii="Times New Roman" w:hAnsi="Times New Roman" w:cs="Times New Roman"/>
          <w:szCs w:val="20"/>
        </w:rPr>
        <w:t xml:space="preserve">„A.00.00.00 - Wymagania ogólne" </w:t>
      </w:r>
      <w:proofErr w:type="spellStart"/>
      <w:r w:rsidRPr="00E21EBB">
        <w:rPr>
          <w:rFonts w:ascii="Times New Roman" w:hAnsi="Times New Roman" w:cs="Times New Roman"/>
          <w:szCs w:val="20"/>
        </w:rPr>
        <w:t>pkt</w:t>
      </w:r>
      <w:proofErr w:type="spellEnd"/>
      <w:r w:rsidRPr="00E21EBB">
        <w:rPr>
          <w:rFonts w:ascii="Times New Roman" w:hAnsi="Times New Roman" w:cs="Times New Roman"/>
          <w:szCs w:val="20"/>
        </w:rPr>
        <w:t xml:space="preserve"> 9.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8.2.</w:t>
      </w:r>
      <w:r w:rsidRPr="00E21EBB">
        <w:rPr>
          <w:rFonts w:ascii="Times New Roman" w:hAnsi="Times New Roman" w:cs="Times New Roman"/>
          <w:szCs w:val="20"/>
        </w:rPr>
        <w:tab/>
        <w:t>Odbiór podłoża należy przeprowadzić bezpośrednio przed przystąpieniem do robót tynkowych. Jeżeli odbiór podłoża odbywa się po dłuższym czasie od jego wykonania, należy podłoże oczyścić i umyć wodą.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8.4.</w:t>
      </w:r>
      <w:r w:rsidRPr="00E21EBB">
        <w:rPr>
          <w:rFonts w:ascii="Times New Roman" w:hAnsi="Times New Roman" w:cs="Times New Roman"/>
          <w:szCs w:val="20"/>
        </w:rPr>
        <w:tab/>
        <w:t>Roboty uznaje się za zgodne z dokumentacją wykonawczą, SST  i wymaganiami Inspektora nadzoru, jeżeli wszystkie pomiary i badania omówione w pkt. 6, dały pozytywne</w:t>
      </w:r>
      <w:r w:rsidR="002B2D8D" w:rsidRPr="00E21EBB">
        <w:rPr>
          <w:rFonts w:ascii="Times New Roman" w:hAnsi="Times New Roman" w:cs="Times New Roman"/>
          <w:szCs w:val="20"/>
        </w:rPr>
        <w:t xml:space="preserve"> </w:t>
      </w:r>
      <w:r w:rsidRPr="00E21EBB">
        <w:rPr>
          <w:rFonts w:ascii="Times New Roman" w:hAnsi="Times New Roman" w:cs="Times New Roman"/>
          <w:szCs w:val="20"/>
        </w:rPr>
        <w:t xml:space="preserve">wyniki. Jeżeli chociaż jeden wynik badania daje wynik negatywny, tynk nie powinien być odebrany. 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W takim przypadku należy przyjąć jedno z następujących rozwiązań: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-   tynk poprawić i przedstawić do ponownego odbioru,</w:t>
      </w:r>
    </w:p>
    <w:p w:rsidR="00BD767A" w:rsidRPr="00E21EBB" w:rsidRDefault="002B2D8D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lastRenderedPageBreak/>
        <w:t xml:space="preserve">-  </w:t>
      </w:r>
      <w:r w:rsidR="00BD767A" w:rsidRPr="00E21EBB">
        <w:rPr>
          <w:rFonts w:ascii="Times New Roman" w:hAnsi="Times New Roman" w:cs="Times New Roman"/>
          <w:szCs w:val="20"/>
        </w:rPr>
        <w:t xml:space="preserve">jeżeli odchylenia od wymagań nie zagrażają bezpieczeństwu użytkowania i trwałości tynku, zaliczyć tynk do niższej kategorii, w przypadku, gdy nie są możliwe podane wyżej rozwiązania, usunąć tynk i ponownie wykonać roboty tynkowe. 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8.5. Odbiór tynków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8.5.1.</w:t>
      </w:r>
      <w:r w:rsidRPr="00E21EBB">
        <w:rPr>
          <w:rFonts w:ascii="Times New Roman" w:hAnsi="Times New Roman" w:cs="Times New Roman"/>
          <w:szCs w:val="20"/>
        </w:rPr>
        <w:tab/>
        <w:t>Ukształtowanie powierzchni,   krawędzie,   przecięcia powierzchni   oraz kąty dwuścienne powinny być zgodne z dokumentacją wykonawczą.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8.5.2.</w:t>
      </w:r>
      <w:r w:rsidRPr="00E21EBB">
        <w:rPr>
          <w:rFonts w:ascii="Times New Roman" w:hAnsi="Times New Roman" w:cs="Times New Roman"/>
          <w:szCs w:val="20"/>
        </w:rPr>
        <w:tab/>
        <w:t>Dopuszczalne odchylenia powierzchni tynku od płaszczyzny i odchylenie krawędzi od linii prostej nie mogą być większe niż 3 mm i w liczbie nie większej niż 3 na całej długości kontrolnej dwumetrowej łaty.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Odchylenie powierzchni i krawędzi od kierunku: pionowego - nie mogą być większe niż 2 mm na 1 mb i ogółem nie więcej niż 4 mm w pomieszczeniu, poziomego - nie mogą być większe niż 3 mm na 1 mb i ogółem nie więcej niż 6 mm na   całej powierzchni między przegrodami pionowymi (ścianami, belkami itp.).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8.5.4.</w:t>
      </w:r>
      <w:r w:rsidRPr="00E21EBB">
        <w:rPr>
          <w:rFonts w:ascii="Times New Roman" w:hAnsi="Times New Roman" w:cs="Times New Roman"/>
          <w:szCs w:val="20"/>
        </w:rPr>
        <w:tab/>
        <w:t>Niedopuszczalne są następujące wady: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-</w:t>
      </w:r>
      <w:r w:rsidRPr="00E21EBB">
        <w:rPr>
          <w:rFonts w:ascii="Times New Roman" w:hAnsi="Times New Roman" w:cs="Times New Roman"/>
          <w:szCs w:val="20"/>
        </w:rPr>
        <w:tab/>
        <w:t>wykwity  w   postaci   nalotów   roztworów   soli   wykrystalizowanych   na   powierzchni      tynków przenikających z podłoża, pleśni itp.,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-</w:t>
      </w:r>
      <w:r w:rsidRPr="00E21EBB">
        <w:rPr>
          <w:rFonts w:ascii="Times New Roman" w:hAnsi="Times New Roman" w:cs="Times New Roman"/>
          <w:szCs w:val="20"/>
        </w:rPr>
        <w:tab/>
        <w:t>trwałe ślady zacieków na powierzchni, odstawanie, odparzenia i pęcherze wskutek niedostatecznej przyczepności tynku do podłoża.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8.5.6.</w:t>
      </w:r>
      <w:r w:rsidR="008B2D92" w:rsidRPr="00E21EBB">
        <w:rPr>
          <w:rFonts w:ascii="Times New Roman" w:hAnsi="Times New Roman" w:cs="Times New Roman"/>
          <w:szCs w:val="20"/>
        </w:rPr>
        <w:t xml:space="preserve">   </w:t>
      </w:r>
      <w:r w:rsidRPr="00E21EBB">
        <w:rPr>
          <w:rFonts w:ascii="Times New Roman" w:hAnsi="Times New Roman" w:cs="Times New Roman"/>
          <w:szCs w:val="20"/>
        </w:rPr>
        <w:t>Odbiór gotowych tynków powinien być potwierdzony protokołem, który powinien</w:t>
      </w:r>
      <w:r w:rsidR="002B2D8D" w:rsidRPr="00E21EBB">
        <w:rPr>
          <w:rFonts w:ascii="Times New Roman" w:hAnsi="Times New Roman" w:cs="Times New Roman"/>
          <w:szCs w:val="20"/>
        </w:rPr>
        <w:t xml:space="preserve"> zawierać</w:t>
      </w:r>
      <w:r w:rsidRPr="00E21EBB">
        <w:rPr>
          <w:rFonts w:ascii="Times New Roman" w:hAnsi="Times New Roman" w:cs="Times New Roman"/>
          <w:szCs w:val="20"/>
        </w:rPr>
        <w:t>:</w:t>
      </w:r>
      <w:r w:rsidRPr="00E21EBB">
        <w:rPr>
          <w:rFonts w:ascii="Times New Roman" w:hAnsi="Times New Roman" w:cs="Times New Roman"/>
          <w:szCs w:val="20"/>
        </w:rPr>
        <w:br/>
        <w:t>-</w:t>
      </w:r>
      <w:r w:rsidRPr="00E21EBB">
        <w:rPr>
          <w:rFonts w:ascii="Times New Roman" w:hAnsi="Times New Roman" w:cs="Times New Roman"/>
          <w:szCs w:val="20"/>
        </w:rPr>
        <w:tab/>
        <w:t>ocenę wyników badań,</w:t>
      </w:r>
    </w:p>
    <w:p w:rsidR="002B2D8D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-</w:t>
      </w:r>
      <w:r w:rsidRPr="00E21EBB">
        <w:rPr>
          <w:rFonts w:ascii="Times New Roman" w:hAnsi="Times New Roman" w:cs="Times New Roman"/>
          <w:szCs w:val="20"/>
        </w:rPr>
        <w:tab/>
        <w:t>wykaz wad i uster</w:t>
      </w:r>
      <w:r w:rsidR="002B2D8D" w:rsidRPr="00E21EBB">
        <w:rPr>
          <w:rFonts w:ascii="Times New Roman" w:hAnsi="Times New Roman" w:cs="Times New Roman"/>
          <w:szCs w:val="20"/>
        </w:rPr>
        <w:t>ek ze wskazaniem możliwości ich usunięcia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-</w:t>
      </w:r>
      <w:r w:rsidRPr="00E21EBB">
        <w:rPr>
          <w:rFonts w:ascii="Times New Roman" w:hAnsi="Times New Roman" w:cs="Times New Roman"/>
          <w:szCs w:val="20"/>
        </w:rPr>
        <w:tab/>
        <w:t>stwierdzenia zgodności lub niezgodności wykonania z zamówieniem.</w:t>
      </w:r>
    </w:p>
    <w:p w:rsidR="00BD767A" w:rsidRPr="00E21EBB" w:rsidRDefault="00BD767A" w:rsidP="002B2D8D">
      <w:pPr>
        <w:spacing w:before="100" w:line="360" w:lineRule="auto"/>
        <w:jc w:val="both"/>
        <w:rPr>
          <w:rFonts w:ascii="Arial" w:eastAsia="Calibri" w:hAnsi="Arial" w:cs="Times New Roman"/>
          <w:sz w:val="28"/>
        </w:rPr>
      </w:pPr>
      <w:r w:rsidRPr="00E21EBB">
        <w:rPr>
          <w:rFonts w:ascii="Arial" w:eastAsia="Calibri" w:hAnsi="Arial" w:cs="Times New Roman"/>
          <w:sz w:val="28"/>
        </w:rPr>
        <w:t>9.     Podstawa płatności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9.1.</w:t>
      </w:r>
      <w:r w:rsidRPr="00E21EBB">
        <w:rPr>
          <w:rFonts w:ascii="Times New Roman" w:hAnsi="Times New Roman" w:cs="Times New Roman"/>
          <w:szCs w:val="20"/>
        </w:rPr>
        <w:tab/>
        <w:t>Ogólne ustalenia dotyczące podstawy płatności podano w Specyfikacji</w:t>
      </w:r>
      <w:r w:rsidR="002B2D8D" w:rsidRPr="00E21EBB">
        <w:rPr>
          <w:rFonts w:ascii="Times New Roman" w:hAnsi="Times New Roman" w:cs="Times New Roman"/>
          <w:szCs w:val="20"/>
        </w:rPr>
        <w:t xml:space="preserve"> </w:t>
      </w:r>
      <w:r w:rsidRPr="00E21EBB">
        <w:rPr>
          <w:rFonts w:ascii="Times New Roman" w:hAnsi="Times New Roman" w:cs="Times New Roman"/>
          <w:szCs w:val="20"/>
        </w:rPr>
        <w:t>Technicznej</w:t>
      </w:r>
      <w:r w:rsidR="002B2D8D" w:rsidRPr="00E21EBB">
        <w:rPr>
          <w:rFonts w:ascii="Times New Roman" w:hAnsi="Times New Roman" w:cs="Times New Roman"/>
          <w:szCs w:val="20"/>
        </w:rPr>
        <w:t xml:space="preserve"> </w:t>
      </w:r>
      <w:r w:rsidRPr="00E21EBB">
        <w:rPr>
          <w:rFonts w:ascii="Times New Roman" w:hAnsi="Times New Roman" w:cs="Times New Roman"/>
          <w:szCs w:val="20"/>
        </w:rPr>
        <w:t xml:space="preserve">„A.00.00.00 - Wymagania ogólne" </w:t>
      </w:r>
      <w:proofErr w:type="spellStart"/>
      <w:r w:rsidRPr="00E21EBB">
        <w:rPr>
          <w:rFonts w:ascii="Times New Roman" w:hAnsi="Times New Roman" w:cs="Times New Roman"/>
          <w:szCs w:val="20"/>
        </w:rPr>
        <w:t>pkt</w:t>
      </w:r>
      <w:proofErr w:type="spellEnd"/>
      <w:r w:rsidRPr="00E21EBB">
        <w:rPr>
          <w:rFonts w:ascii="Times New Roman" w:hAnsi="Times New Roman" w:cs="Times New Roman"/>
          <w:szCs w:val="20"/>
        </w:rPr>
        <w:t xml:space="preserve"> 9.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9.2.</w:t>
      </w:r>
      <w:r w:rsidRPr="00E21EBB">
        <w:rPr>
          <w:rFonts w:ascii="Times New Roman" w:hAnsi="Times New Roman" w:cs="Times New Roman"/>
          <w:szCs w:val="20"/>
        </w:rPr>
        <w:tab/>
        <w:t xml:space="preserve">Podstawą rozliczenia finansowego,  z  uwzględnieniem  zapisów </w:t>
      </w:r>
      <w:r w:rsidR="002B2D8D" w:rsidRPr="00E21EBB">
        <w:rPr>
          <w:rFonts w:ascii="Times New Roman" w:hAnsi="Times New Roman" w:cs="Times New Roman"/>
          <w:szCs w:val="20"/>
        </w:rPr>
        <w:t xml:space="preserve">zawartych pomiędzy </w:t>
      </w:r>
      <w:r w:rsidRPr="00E21EBB">
        <w:rPr>
          <w:rFonts w:ascii="Times New Roman" w:hAnsi="Times New Roman" w:cs="Times New Roman"/>
          <w:szCs w:val="20"/>
        </w:rPr>
        <w:t>Wykonawcą a Zamawiającym w umowie o wykonanie robót, jest wykonana</w:t>
      </w:r>
      <w:r w:rsidR="001A356A" w:rsidRPr="00E21EBB">
        <w:rPr>
          <w:rFonts w:ascii="Times New Roman" w:hAnsi="Times New Roman" w:cs="Times New Roman"/>
          <w:szCs w:val="20"/>
        </w:rPr>
        <w:t xml:space="preserve"> </w:t>
      </w:r>
      <w:r w:rsidRPr="00E21EBB">
        <w:rPr>
          <w:rFonts w:ascii="Times New Roman" w:hAnsi="Times New Roman" w:cs="Times New Roman"/>
          <w:szCs w:val="20"/>
        </w:rPr>
        <w:t>i odebrana</w:t>
      </w:r>
      <w:r w:rsidR="001A356A" w:rsidRPr="00E21EBB">
        <w:rPr>
          <w:rFonts w:ascii="Times New Roman" w:hAnsi="Times New Roman" w:cs="Times New Roman"/>
          <w:szCs w:val="20"/>
        </w:rPr>
        <w:t xml:space="preserve"> </w:t>
      </w:r>
      <w:r w:rsidRPr="00E21EBB">
        <w:rPr>
          <w:rFonts w:ascii="Times New Roman" w:hAnsi="Times New Roman" w:cs="Times New Roman"/>
          <w:szCs w:val="20"/>
        </w:rPr>
        <w:t>ilość m2 powierzchni tynków zwykłych według ceny jednostkowej robót, która obejmuje:</w:t>
      </w:r>
    </w:p>
    <w:p w:rsidR="00BD767A" w:rsidRPr="00E21EBB" w:rsidRDefault="00E21EBB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E21EBB">
        <w:rPr>
          <w:rFonts w:ascii="Times New Roman" w:hAnsi="Times New Roman" w:cs="Times New Roman"/>
          <w:szCs w:val="20"/>
        </w:rPr>
        <w:t>przygotowanie stanowiska roboczego,</w:t>
      </w:r>
    </w:p>
    <w:p w:rsidR="00BD767A" w:rsidRPr="00E21EBB" w:rsidRDefault="00E21EBB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E21EBB">
        <w:rPr>
          <w:rFonts w:ascii="Times New Roman" w:hAnsi="Times New Roman" w:cs="Times New Roman"/>
          <w:szCs w:val="20"/>
        </w:rPr>
        <w:t>przygotowanie zaprawy,</w:t>
      </w:r>
    </w:p>
    <w:p w:rsidR="00BD767A" w:rsidRPr="00E21EBB" w:rsidRDefault="00E21EBB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E21EBB">
        <w:rPr>
          <w:rFonts w:ascii="Times New Roman" w:hAnsi="Times New Roman" w:cs="Times New Roman"/>
          <w:szCs w:val="20"/>
        </w:rPr>
        <w:t>dostarczenie materiałów i sprzętu,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-</w:t>
      </w:r>
      <w:r w:rsidR="00E21EBB">
        <w:rPr>
          <w:rFonts w:ascii="Times New Roman" w:hAnsi="Times New Roman" w:cs="Times New Roman"/>
          <w:szCs w:val="20"/>
        </w:rPr>
        <w:t xml:space="preserve"> </w:t>
      </w:r>
      <w:r w:rsidRPr="00E21EBB">
        <w:rPr>
          <w:rFonts w:ascii="Times New Roman" w:hAnsi="Times New Roman" w:cs="Times New Roman"/>
          <w:szCs w:val="20"/>
        </w:rPr>
        <w:t>obsługę sprzętu nie posiadającego etatowej obsługi,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-</w:t>
      </w:r>
      <w:r w:rsidR="00E21EBB">
        <w:rPr>
          <w:rFonts w:ascii="Times New Roman" w:hAnsi="Times New Roman" w:cs="Times New Roman"/>
          <w:szCs w:val="20"/>
        </w:rPr>
        <w:t xml:space="preserve"> </w:t>
      </w:r>
      <w:r w:rsidRPr="00E21EBB">
        <w:rPr>
          <w:rFonts w:ascii="Times New Roman" w:hAnsi="Times New Roman" w:cs="Times New Roman"/>
          <w:szCs w:val="20"/>
        </w:rPr>
        <w:t>ustawienie, pracę i rozbiórkę potrzebnych rusztowań, zabezpieczeń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-</w:t>
      </w:r>
      <w:r w:rsidR="00E21EBB">
        <w:rPr>
          <w:rFonts w:ascii="Times New Roman" w:hAnsi="Times New Roman" w:cs="Times New Roman"/>
          <w:szCs w:val="20"/>
        </w:rPr>
        <w:t xml:space="preserve"> </w:t>
      </w:r>
      <w:r w:rsidRPr="00E21EBB">
        <w:rPr>
          <w:rFonts w:ascii="Times New Roman" w:hAnsi="Times New Roman" w:cs="Times New Roman"/>
          <w:szCs w:val="20"/>
        </w:rPr>
        <w:t>przygotowanie podłoża,</w:t>
      </w:r>
    </w:p>
    <w:p w:rsidR="00BD767A" w:rsidRPr="00E21EBB" w:rsidRDefault="00E21EBB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E21EBB">
        <w:rPr>
          <w:rFonts w:ascii="Times New Roman" w:hAnsi="Times New Roman" w:cs="Times New Roman"/>
          <w:szCs w:val="20"/>
        </w:rPr>
        <w:t>umocowanie i zdjęcie listew tynkarskich,</w:t>
      </w:r>
    </w:p>
    <w:p w:rsidR="00BD767A" w:rsidRPr="00E21EBB" w:rsidRDefault="00E21EBB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E21EBB">
        <w:rPr>
          <w:rFonts w:ascii="Times New Roman" w:hAnsi="Times New Roman" w:cs="Times New Roman"/>
          <w:szCs w:val="20"/>
        </w:rPr>
        <w:t>osiatkowanie bruzd,</w:t>
      </w:r>
    </w:p>
    <w:p w:rsidR="00BD767A" w:rsidRPr="00E21EBB" w:rsidRDefault="00E21EBB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E21EBB">
        <w:rPr>
          <w:rFonts w:ascii="Times New Roman" w:hAnsi="Times New Roman" w:cs="Times New Roman"/>
          <w:szCs w:val="20"/>
        </w:rPr>
        <w:t>obsadzenie kratek wentylacyjnych i innych drobnych elementów,</w:t>
      </w:r>
    </w:p>
    <w:p w:rsidR="00BD767A" w:rsidRPr="00E21EBB" w:rsidRDefault="00E21EBB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E21EBB">
        <w:rPr>
          <w:rFonts w:ascii="Times New Roman" w:hAnsi="Times New Roman" w:cs="Times New Roman"/>
          <w:szCs w:val="20"/>
        </w:rPr>
        <w:t>wykonanie tynków,</w:t>
      </w:r>
    </w:p>
    <w:p w:rsidR="00BD767A" w:rsidRPr="00E21EBB" w:rsidRDefault="00E21EBB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E21EBB">
        <w:rPr>
          <w:rFonts w:ascii="Times New Roman" w:hAnsi="Times New Roman" w:cs="Times New Roman"/>
          <w:szCs w:val="20"/>
        </w:rPr>
        <w:t>reperacja tynków po dziurach i hakach,</w:t>
      </w:r>
    </w:p>
    <w:p w:rsidR="00BD767A" w:rsidRPr="00E21EBB" w:rsidRDefault="00E21EBB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E21EBB">
        <w:rPr>
          <w:rFonts w:ascii="Times New Roman" w:hAnsi="Times New Roman" w:cs="Times New Roman"/>
          <w:szCs w:val="20"/>
        </w:rPr>
        <w:t>oczyszczenie miejsca pracy z resztek materiałów,</w:t>
      </w:r>
    </w:p>
    <w:p w:rsidR="00BD767A" w:rsidRPr="00E21EBB" w:rsidRDefault="00E21EBB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="00BD767A" w:rsidRPr="00E21EBB">
        <w:rPr>
          <w:rFonts w:ascii="Times New Roman" w:hAnsi="Times New Roman" w:cs="Times New Roman"/>
          <w:szCs w:val="20"/>
        </w:rPr>
        <w:t>likwidację stanowiska roboczego.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 xml:space="preserve">9.3. </w:t>
      </w:r>
      <w:r w:rsidRPr="00E21EBB">
        <w:rPr>
          <w:rFonts w:ascii="Times New Roman" w:hAnsi="Times New Roman" w:cs="Times New Roman"/>
          <w:szCs w:val="20"/>
        </w:rPr>
        <w:tab/>
        <w:t xml:space="preserve">Wykonawca celem skalkulowania wartości jednostkowej robót może się posłużyć własnymi bazami cenowymi, rynkowymi cenami jednostkowymi robót lub publikowanymi w ogólnie dostępnych wydawnictwach </w:t>
      </w:r>
      <w:proofErr w:type="spellStart"/>
      <w:r w:rsidRPr="00E21EBB">
        <w:rPr>
          <w:rFonts w:ascii="Times New Roman" w:hAnsi="Times New Roman" w:cs="Times New Roman"/>
          <w:szCs w:val="20"/>
        </w:rPr>
        <w:t>Sekocenbud</w:t>
      </w:r>
      <w:proofErr w:type="spellEnd"/>
      <w:r w:rsidRPr="00E21EBB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E21EBB">
        <w:rPr>
          <w:rFonts w:ascii="Times New Roman" w:hAnsi="Times New Roman" w:cs="Times New Roman"/>
          <w:szCs w:val="20"/>
        </w:rPr>
        <w:t>Intercenbud</w:t>
      </w:r>
      <w:proofErr w:type="spellEnd"/>
      <w:r w:rsidRPr="00E21EBB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E21EBB">
        <w:rPr>
          <w:rFonts w:ascii="Times New Roman" w:hAnsi="Times New Roman" w:cs="Times New Roman"/>
          <w:szCs w:val="20"/>
        </w:rPr>
        <w:t>E-bistyp</w:t>
      </w:r>
      <w:proofErr w:type="spellEnd"/>
      <w:r w:rsidRPr="00E21EBB">
        <w:rPr>
          <w:rFonts w:ascii="Times New Roman" w:hAnsi="Times New Roman" w:cs="Times New Roman"/>
          <w:szCs w:val="20"/>
        </w:rPr>
        <w:t xml:space="preserve"> lub dokonać</w:t>
      </w:r>
      <w:r w:rsidR="002B2D8D" w:rsidRPr="00E21EBB">
        <w:rPr>
          <w:rFonts w:ascii="Times New Roman" w:hAnsi="Times New Roman" w:cs="Times New Roman"/>
          <w:szCs w:val="20"/>
        </w:rPr>
        <w:t xml:space="preserve"> </w:t>
      </w:r>
      <w:r w:rsidRPr="00E21EBB">
        <w:rPr>
          <w:rFonts w:ascii="Times New Roman" w:hAnsi="Times New Roman" w:cs="Times New Roman"/>
          <w:szCs w:val="20"/>
        </w:rPr>
        <w:t xml:space="preserve">wyceny w oparciu  o istniejące bazy normatywne KNR, KNNR, </w:t>
      </w:r>
      <w:proofErr w:type="spellStart"/>
      <w:r w:rsidRPr="00E21EBB">
        <w:rPr>
          <w:rFonts w:ascii="Times New Roman" w:hAnsi="Times New Roman" w:cs="Times New Roman"/>
          <w:szCs w:val="20"/>
        </w:rPr>
        <w:t>KNRw</w:t>
      </w:r>
      <w:proofErr w:type="spellEnd"/>
      <w:r w:rsidRPr="00E21EBB">
        <w:rPr>
          <w:rFonts w:ascii="Times New Roman" w:hAnsi="Times New Roman" w:cs="Times New Roman"/>
          <w:szCs w:val="20"/>
        </w:rPr>
        <w:t xml:space="preserve"> na bazie</w:t>
      </w:r>
      <w:r w:rsidR="002B2D8D" w:rsidRPr="00E21EBB">
        <w:rPr>
          <w:rFonts w:ascii="Times New Roman" w:hAnsi="Times New Roman" w:cs="Times New Roman"/>
          <w:szCs w:val="20"/>
        </w:rPr>
        <w:t xml:space="preserve"> </w:t>
      </w:r>
      <w:r w:rsidRPr="00E21EBB">
        <w:rPr>
          <w:rFonts w:ascii="Times New Roman" w:hAnsi="Times New Roman" w:cs="Times New Roman"/>
          <w:szCs w:val="20"/>
        </w:rPr>
        <w:t>własnych lub publikowanych składników cenotwórczych.</w:t>
      </w:r>
    </w:p>
    <w:p w:rsidR="00BD767A" w:rsidRPr="00E21EBB" w:rsidRDefault="00BD767A" w:rsidP="002B2D8D">
      <w:pPr>
        <w:spacing w:before="100" w:line="360" w:lineRule="auto"/>
        <w:jc w:val="both"/>
        <w:rPr>
          <w:rFonts w:ascii="Arial" w:eastAsia="Calibri" w:hAnsi="Arial" w:cs="Times New Roman"/>
          <w:sz w:val="28"/>
        </w:rPr>
      </w:pPr>
      <w:r w:rsidRPr="00E21EBB">
        <w:rPr>
          <w:rFonts w:ascii="Arial" w:eastAsia="Calibri" w:hAnsi="Arial" w:cs="Times New Roman"/>
          <w:sz w:val="28"/>
        </w:rPr>
        <w:t>10.   Przepisy związane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lastRenderedPageBreak/>
        <w:t>10.1.</w:t>
      </w:r>
      <w:r w:rsidRPr="00E21EBB">
        <w:rPr>
          <w:rFonts w:ascii="Times New Roman" w:hAnsi="Times New Roman" w:cs="Times New Roman"/>
          <w:szCs w:val="20"/>
        </w:rPr>
        <w:tab/>
        <w:t>Normy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PN-85/B-04500     Zaprawy budowlane. Badania cech fizycznych i wytrzymałościowych.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PN-70/B-10100     Roboty tynkowe. Tynki zwykłe. Wymagania i badania przy odbiorze.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PN-88/B-32250     Materiały budowlane. Woda do betonów i zapraw.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PN-B-30020:1999 Wapno.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PN-79/B-06711      Kruszywa mineralne. Piaski do zapraw budowlanych.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PN-90/B-14501      Zaprawy budowlane zwykłe.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PN-B-19701 ;1997 Cementy powszechnego użytku.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PN-ISO-9000         (Seria 9000, 9001, 9002, 9003 i 9004) Normy dotyczące systemów zapewnienia jakości i zarządzanie systemami zapewnienia jakości.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10.2.</w:t>
      </w:r>
      <w:r w:rsidRPr="00E21EBB">
        <w:rPr>
          <w:rFonts w:ascii="Times New Roman" w:hAnsi="Times New Roman" w:cs="Times New Roman"/>
          <w:szCs w:val="20"/>
        </w:rPr>
        <w:tab/>
        <w:t>Inne dokumenty i instrukcje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Warunki techniczne wykonania i odbioru robót budowlanych Część B - Roboty wykończeniowe, zeszyt 1 „Tynki", wydanie ITB - 2003 rok. Część B - Roboty wykończeniowe, zeszyt 1 „Tynki", wydanie ITB - 2003 rok.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Literatura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Praca  zbiorowa. Vademecum  budowlane. Arkady , Warszawa  2001</w:t>
      </w:r>
    </w:p>
    <w:p w:rsidR="00BD767A" w:rsidRPr="00E21EBB" w:rsidRDefault="00BD767A" w:rsidP="00E21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E21EBB">
        <w:rPr>
          <w:rFonts w:ascii="Times New Roman" w:hAnsi="Times New Roman" w:cs="Times New Roman"/>
          <w:szCs w:val="20"/>
        </w:rPr>
        <w:t>Praca  zbiorowa. Poradnik  majstra  budowlanego. Arkady, Warszawa 2003, 2004</w:t>
      </w:r>
    </w:p>
    <w:p w:rsidR="0038253C" w:rsidRDefault="0038253C" w:rsidP="002B2D8D">
      <w:pPr>
        <w:shd w:val="clear" w:color="auto" w:fill="FFFFFF"/>
        <w:spacing w:before="100" w:line="360" w:lineRule="auto"/>
        <w:ind w:left="835" w:right="110"/>
        <w:jc w:val="both"/>
        <w:rPr>
          <w:rFonts w:ascii="Arial" w:eastAsia="Calibri" w:hAnsi="Arial" w:cs="Times New Roman"/>
          <w:color w:val="000000"/>
          <w:spacing w:val="4"/>
        </w:rPr>
      </w:pPr>
    </w:p>
    <w:p w:rsidR="0038253C" w:rsidRDefault="0038253C" w:rsidP="002B2D8D">
      <w:pPr>
        <w:shd w:val="clear" w:color="auto" w:fill="FFFFFF"/>
        <w:spacing w:before="100" w:line="360" w:lineRule="auto"/>
        <w:ind w:left="835" w:right="110"/>
        <w:jc w:val="both"/>
        <w:rPr>
          <w:rFonts w:ascii="Arial" w:eastAsia="Calibri" w:hAnsi="Arial" w:cs="Times New Roman"/>
        </w:rPr>
      </w:pPr>
    </w:p>
    <w:p w:rsidR="00BD767A" w:rsidRPr="002B2D8D" w:rsidRDefault="00BD767A" w:rsidP="006C34C5"/>
    <w:p w:rsidR="0038253C" w:rsidRDefault="0038253C" w:rsidP="00947981">
      <w:pPr>
        <w:pStyle w:val="Nagwek1"/>
      </w:pPr>
    </w:p>
    <w:p w:rsidR="00EC3D4A" w:rsidRDefault="00EC3D4A" w:rsidP="00EC3D4A"/>
    <w:p w:rsidR="00EC3D4A" w:rsidRDefault="00EC3D4A" w:rsidP="00EC3D4A"/>
    <w:p w:rsidR="00EC3D4A" w:rsidRDefault="00EC3D4A" w:rsidP="00EC3D4A"/>
    <w:p w:rsidR="00EC3D4A" w:rsidRDefault="00EC3D4A" w:rsidP="00EC3D4A"/>
    <w:p w:rsidR="00EC3D4A" w:rsidRDefault="00EC3D4A" w:rsidP="00EC3D4A"/>
    <w:p w:rsidR="00713F66" w:rsidRDefault="00713F66" w:rsidP="00EC3D4A"/>
    <w:p w:rsidR="00713F66" w:rsidRDefault="00713F66" w:rsidP="00EC3D4A"/>
    <w:p w:rsidR="00713F66" w:rsidRDefault="00713F66" w:rsidP="00EC3D4A"/>
    <w:p w:rsidR="00713F66" w:rsidRDefault="00713F66" w:rsidP="00EC3D4A"/>
    <w:p w:rsidR="00BF6733" w:rsidRDefault="00BF6733" w:rsidP="00EC3D4A"/>
    <w:p w:rsidR="00BF6733" w:rsidRDefault="00BF6733" w:rsidP="00EC3D4A"/>
    <w:p w:rsidR="00BF6733" w:rsidRDefault="00BF6733" w:rsidP="00EC3D4A"/>
    <w:p w:rsidR="00713F66" w:rsidRDefault="00713F66" w:rsidP="00EC3D4A"/>
    <w:p w:rsidR="00F56BBF" w:rsidRDefault="00EB6494" w:rsidP="00947981">
      <w:pPr>
        <w:pStyle w:val="Nagwek1"/>
      </w:pPr>
      <w:bookmarkStart w:id="34" w:name="_Toc394923140"/>
      <w:r>
        <w:lastRenderedPageBreak/>
        <w:t>ST-000</w:t>
      </w:r>
      <w:r w:rsidR="00E55674">
        <w:t>9</w:t>
      </w:r>
      <w:r w:rsidR="00F56BBF">
        <w:t xml:space="preserve"> Roboty </w:t>
      </w:r>
      <w:r w:rsidR="00ED7792">
        <w:t>izolacyjne</w:t>
      </w:r>
      <w:r w:rsidR="000F75AD">
        <w:t>.</w:t>
      </w:r>
      <w:bookmarkEnd w:id="34"/>
    </w:p>
    <w:p w:rsidR="00C37757" w:rsidRPr="00C37757" w:rsidRDefault="00C37757" w:rsidP="00C37757"/>
    <w:p w:rsidR="00F56BBF" w:rsidRDefault="00210FEB" w:rsidP="00F56BBF">
      <w:pPr>
        <w:widowControl w:val="0"/>
        <w:autoSpaceDE w:val="0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- kod CPV </w:t>
      </w:r>
      <w:r w:rsidR="003837C9">
        <w:rPr>
          <w:rFonts w:ascii="Arial" w:hAnsi="Arial" w:cs="Arial"/>
          <w:b/>
          <w:bCs/>
          <w:sz w:val="28"/>
          <w:szCs w:val="28"/>
        </w:rPr>
        <w:t>45</w:t>
      </w:r>
      <w:r w:rsidR="00ED7792">
        <w:rPr>
          <w:rFonts w:ascii="Arial" w:hAnsi="Arial" w:cs="Arial"/>
          <w:b/>
          <w:bCs/>
          <w:sz w:val="28"/>
          <w:szCs w:val="28"/>
        </w:rPr>
        <w:t>3</w:t>
      </w:r>
      <w:r w:rsidR="003837C9">
        <w:rPr>
          <w:rFonts w:ascii="Arial" w:hAnsi="Arial" w:cs="Arial"/>
          <w:b/>
          <w:bCs/>
          <w:sz w:val="28"/>
          <w:szCs w:val="28"/>
        </w:rPr>
        <w:t>2</w:t>
      </w:r>
      <w:r w:rsidR="00ED7792">
        <w:rPr>
          <w:rFonts w:ascii="Arial" w:hAnsi="Arial" w:cs="Arial"/>
          <w:b/>
          <w:bCs/>
          <w:sz w:val="28"/>
          <w:szCs w:val="28"/>
        </w:rPr>
        <w:t>0000</w:t>
      </w:r>
      <w:r w:rsidR="003837C9">
        <w:rPr>
          <w:rFonts w:ascii="Arial" w:hAnsi="Arial" w:cs="Arial"/>
          <w:b/>
          <w:bCs/>
          <w:sz w:val="28"/>
          <w:szCs w:val="28"/>
        </w:rPr>
        <w:t>-</w:t>
      </w:r>
      <w:r w:rsidR="00ED7792">
        <w:rPr>
          <w:rFonts w:ascii="Arial" w:hAnsi="Arial" w:cs="Arial"/>
          <w:b/>
          <w:bCs/>
          <w:sz w:val="28"/>
          <w:szCs w:val="28"/>
        </w:rPr>
        <w:t>6</w:t>
      </w:r>
    </w:p>
    <w:p w:rsidR="00ED7792" w:rsidRDefault="00ED7792" w:rsidP="00ED7792">
      <w:pPr>
        <w:widowControl w:val="0"/>
        <w:autoSpaceDE w:val="0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 kod CPV 45321000-3</w:t>
      </w:r>
      <w:r>
        <w:rPr>
          <w:rFonts w:ascii="Arial" w:hAnsi="Arial" w:cs="Arial"/>
          <w:bCs/>
          <w:sz w:val="28"/>
          <w:szCs w:val="28"/>
        </w:rPr>
        <w:t>- Termoizolacja ze styropianu i wełny mineralnej</w:t>
      </w:r>
    </w:p>
    <w:p w:rsidR="00713F66" w:rsidRPr="00C37757" w:rsidRDefault="00713F66" w:rsidP="00C377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5" w:name="_Toc387760542"/>
      <w:r w:rsidRPr="00C37757">
        <w:rPr>
          <w:rFonts w:ascii="Times New Roman" w:hAnsi="Times New Roman" w:cs="Times New Roman"/>
          <w:b/>
          <w:sz w:val="24"/>
          <w:szCs w:val="24"/>
        </w:rPr>
        <w:t>1. CZĘŚĆ OGÓLNA</w:t>
      </w:r>
      <w:bookmarkEnd w:id="35"/>
    </w:p>
    <w:p w:rsidR="00713F66" w:rsidRPr="00DC46A0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A0">
        <w:rPr>
          <w:rFonts w:ascii="Times New Roman" w:hAnsi="Times New Roman" w:cs="Times New Roman"/>
          <w:b/>
          <w:sz w:val="24"/>
          <w:szCs w:val="24"/>
        </w:rPr>
        <w:t>1.</w:t>
      </w:r>
      <w:r w:rsidR="00BF6733">
        <w:rPr>
          <w:rFonts w:ascii="Times New Roman" w:hAnsi="Times New Roman" w:cs="Times New Roman"/>
          <w:b/>
          <w:sz w:val="24"/>
          <w:szCs w:val="24"/>
        </w:rPr>
        <w:t>1</w:t>
      </w:r>
      <w:r w:rsidRPr="00DC46A0">
        <w:rPr>
          <w:rFonts w:ascii="Times New Roman" w:hAnsi="Times New Roman" w:cs="Times New Roman"/>
          <w:b/>
          <w:sz w:val="24"/>
          <w:szCs w:val="24"/>
        </w:rPr>
        <w:t>. Przedmiot ST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Przedmiotem niniejszej specyfikacji technicznej (ST) są wymagania dotyczące wykonania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 xml:space="preserve">odbioru robót termoizolacyjnych polegających na ociepleniu lub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dociepleniu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ze styropianu</w:t>
      </w:r>
      <w:r>
        <w:rPr>
          <w:rFonts w:ascii="Times New Roman" w:hAnsi="Times New Roman" w:cs="Times New Roman"/>
          <w:sz w:val="24"/>
          <w:szCs w:val="24"/>
        </w:rPr>
        <w:t xml:space="preserve"> i wełny mineralnej</w:t>
      </w:r>
      <w:r w:rsidRPr="00E14166">
        <w:rPr>
          <w:rFonts w:ascii="Times New Roman" w:hAnsi="Times New Roman" w:cs="Times New Roman"/>
          <w:sz w:val="24"/>
          <w:szCs w:val="24"/>
        </w:rPr>
        <w:t>.</w:t>
      </w:r>
    </w:p>
    <w:p w:rsidR="00713F66" w:rsidRPr="00DC46A0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A0">
        <w:rPr>
          <w:rFonts w:ascii="Times New Roman" w:hAnsi="Times New Roman" w:cs="Times New Roman"/>
          <w:b/>
          <w:sz w:val="24"/>
          <w:szCs w:val="24"/>
        </w:rPr>
        <w:t>1.3. Zakres stosowania ST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Niniejsza specyfikacja techniczna (ST) jest dokumentem przetargowym i kontraktowym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zlecaniu i realizacji robót wym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14166">
        <w:rPr>
          <w:rFonts w:ascii="Times New Roman" w:hAnsi="Times New Roman" w:cs="Times New Roman"/>
          <w:sz w:val="24"/>
          <w:szCs w:val="24"/>
        </w:rPr>
        <w:t>enionych w pkt. 1.2.</w:t>
      </w:r>
    </w:p>
    <w:p w:rsidR="00713F66" w:rsidRPr="00DC46A0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A0">
        <w:rPr>
          <w:rFonts w:ascii="Times New Roman" w:hAnsi="Times New Roman" w:cs="Times New Roman"/>
          <w:b/>
          <w:sz w:val="24"/>
          <w:szCs w:val="24"/>
        </w:rPr>
        <w:t>1.4. Zakres robót objętych ST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Specyfikacja dotyczy wszystkich czynności mających na celu wykonanie izolacji termicznej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akustycznej ze styropianu</w:t>
      </w:r>
      <w:r>
        <w:rPr>
          <w:rFonts w:ascii="Times New Roman" w:hAnsi="Times New Roman" w:cs="Times New Roman"/>
          <w:sz w:val="24"/>
          <w:szCs w:val="24"/>
        </w:rPr>
        <w:t xml:space="preserve"> i wełny mineralnej</w:t>
      </w:r>
      <w:r w:rsidRPr="00E14166">
        <w:rPr>
          <w:rFonts w:ascii="Times New Roman" w:hAnsi="Times New Roman" w:cs="Times New Roman"/>
          <w:sz w:val="24"/>
          <w:szCs w:val="24"/>
        </w:rPr>
        <w:t>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Przedmiotem opracowania jest określenie wymagań odnośnie właściwości materiałów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wykorzystywanych do robót izolacyjnych, wymagań w zakresie robót przygotowawczych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wymagań dotyczących wykonania i odbiorów izolacji termicznej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Pr="00DC46A0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A0">
        <w:rPr>
          <w:rFonts w:ascii="Times New Roman" w:hAnsi="Times New Roman" w:cs="Times New Roman"/>
          <w:b/>
          <w:sz w:val="24"/>
          <w:szCs w:val="24"/>
        </w:rPr>
        <w:t>1.5. Określenia podstawowe i definicje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Określenia podane w niniejszej Specyfikacji są zgodne z odpowiednimi normami, aprobatami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technicznymi i przepisami obowiązującymi w budownictwie w zakresie termomodernizacji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 xml:space="preserve">określeniami podanymi w ST „Wymagania ogólne” Kod CPV 45000000-7,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1.4., a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zdefiniowanymi poni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14166">
        <w:rPr>
          <w:rFonts w:ascii="Times New Roman" w:hAnsi="Times New Roman" w:cs="Times New Roman"/>
          <w:sz w:val="24"/>
          <w:szCs w:val="24"/>
        </w:rPr>
        <w:t>ej: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DC4">
        <w:rPr>
          <w:rFonts w:ascii="Times New Roman" w:hAnsi="Times New Roman" w:cs="Times New Roman"/>
          <w:b/>
          <w:sz w:val="24"/>
          <w:szCs w:val="24"/>
        </w:rPr>
        <w:t>Izolacja termiczna</w:t>
      </w:r>
      <w:r w:rsidRPr="00E14166">
        <w:rPr>
          <w:rFonts w:ascii="Times New Roman" w:hAnsi="Times New Roman" w:cs="Times New Roman"/>
          <w:sz w:val="24"/>
          <w:szCs w:val="24"/>
        </w:rPr>
        <w:t xml:space="preserve"> - warstwa materia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14166">
        <w:rPr>
          <w:rFonts w:ascii="Times New Roman" w:hAnsi="Times New Roman" w:cs="Times New Roman"/>
          <w:sz w:val="24"/>
          <w:szCs w:val="24"/>
        </w:rPr>
        <w:t>u o du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14166">
        <w:rPr>
          <w:rFonts w:ascii="Times New Roman" w:hAnsi="Times New Roman" w:cs="Times New Roman"/>
          <w:sz w:val="24"/>
          <w:szCs w:val="24"/>
        </w:rPr>
        <w:t>ym oporze cieplnym (R) zapobiegające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nadmiernemu odpływowi ciepła z budynku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W poddaszach nieu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14166">
        <w:rPr>
          <w:rFonts w:ascii="Times New Roman" w:hAnsi="Times New Roman" w:cs="Times New Roman"/>
          <w:sz w:val="24"/>
          <w:szCs w:val="24"/>
        </w:rPr>
        <w:t>ytkowych i stropodachach, warstwa ta zapobiega nadmiernemu odpływowi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ciep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14166">
        <w:rPr>
          <w:rFonts w:ascii="Times New Roman" w:hAnsi="Times New Roman" w:cs="Times New Roman"/>
          <w:sz w:val="24"/>
          <w:szCs w:val="24"/>
        </w:rPr>
        <w:t>a w okresie zimowym przez stropy ostatnich kondygnacji. W okresie letnim, w czasie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upałów, zapo</w:t>
      </w:r>
      <w:r>
        <w:rPr>
          <w:rFonts w:ascii="Times New Roman" w:hAnsi="Times New Roman" w:cs="Times New Roman"/>
          <w:sz w:val="24"/>
          <w:szCs w:val="24"/>
        </w:rPr>
        <w:t>biega natomiast nadmiernemu nagr</w:t>
      </w:r>
      <w:r w:rsidRPr="00E14166">
        <w:rPr>
          <w:rFonts w:ascii="Times New Roman" w:hAnsi="Times New Roman" w:cs="Times New Roman"/>
          <w:sz w:val="24"/>
          <w:szCs w:val="24"/>
        </w:rPr>
        <w:t>zewaniu się pomieszczeń ostatnich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kondygnacji, tworząc określony mikroklimat.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DC4">
        <w:rPr>
          <w:rFonts w:ascii="Times New Roman" w:hAnsi="Times New Roman" w:cs="Times New Roman"/>
          <w:b/>
          <w:sz w:val="24"/>
          <w:szCs w:val="24"/>
        </w:rPr>
        <w:t>Izolacja akustyczna</w:t>
      </w:r>
      <w:r w:rsidRPr="00E14166">
        <w:rPr>
          <w:rFonts w:ascii="Times New Roman" w:hAnsi="Times New Roman" w:cs="Times New Roman"/>
          <w:sz w:val="24"/>
          <w:szCs w:val="24"/>
        </w:rPr>
        <w:t xml:space="preserve"> - warstwa materiału o dużym oporze akustycznym zapobiegająca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rozprzestrzenianiu się hałasu</w:t>
      </w:r>
    </w:p>
    <w:p w:rsidR="00713F66" w:rsidRPr="00DC46A0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A0">
        <w:rPr>
          <w:rFonts w:ascii="Times New Roman" w:hAnsi="Times New Roman" w:cs="Times New Roman"/>
          <w:b/>
          <w:sz w:val="24"/>
          <w:szCs w:val="24"/>
        </w:rPr>
        <w:t>1.6. Ogólne wymagania dotyczące robót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Wykonawca robót jest odpowiedzialny za jakość ich wykonania oraz za zgodność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dokumentacją projektowa, specyfikacjami technicznymi i poleceniami Inspektora nadzoru.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Ogólne wymagania dotyczące r</w:t>
      </w:r>
      <w:r>
        <w:rPr>
          <w:rFonts w:ascii="Times New Roman" w:hAnsi="Times New Roman" w:cs="Times New Roman"/>
          <w:sz w:val="24"/>
          <w:szCs w:val="24"/>
        </w:rPr>
        <w:t>obót podano w ST „Wymagania ogól</w:t>
      </w:r>
      <w:r w:rsidRPr="00E14166">
        <w:rPr>
          <w:rFonts w:ascii="Times New Roman" w:hAnsi="Times New Roman" w:cs="Times New Roman"/>
          <w:sz w:val="24"/>
          <w:szCs w:val="24"/>
        </w:rPr>
        <w:t>ne" Kod CPV 45000000-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E141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pkt. 1.5.</w:t>
      </w:r>
    </w:p>
    <w:p w:rsidR="00713F66" w:rsidRPr="00DC46A0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A0">
        <w:rPr>
          <w:rFonts w:ascii="Times New Roman" w:hAnsi="Times New Roman" w:cs="Times New Roman"/>
          <w:b/>
          <w:sz w:val="24"/>
          <w:szCs w:val="24"/>
        </w:rPr>
        <w:t xml:space="preserve">1.7. Dokumentacja robót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termo</w:t>
      </w:r>
      <w:r w:rsidRPr="00DC46A0">
        <w:rPr>
          <w:rFonts w:ascii="Times New Roman" w:hAnsi="Times New Roman" w:cs="Times New Roman"/>
          <w:b/>
          <w:sz w:val="24"/>
          <w:szCs w:val="24"/>
        </w:rPr>
        <w:t>modernizacyjnych</w:t>
      </w:r>
      <w:proofErr w:type="spellEnd"/>
      <w:r w:rsidRPr="00DC46A0">
        <w:rPr>
          <w:rFonts w:ascii="Times New Roman" w:hAnsi="Times New Roman" w:cs="Times New Roman"/>
          <w:b/>
          <w:sz w:val="24"/>
          <w:szCs w:val="24"/>
        </w:rPr>
        <w:t xml:space="preserve"> budynku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sz w:val="24"/>
          <w:szCs w:val="24"/>
        </w:rPr>
        <w:t>ermoizolację ze styropianu należ</w:t>
      </w:r>
      <w:r w:rsidRPr="00E14166">
        <w:rPr>
          <w:rFonts w:ascii="Times New Roman" w:hAnsi="Times New Roman" w:cs="Times New Roman"/>
          <w:sz w:val="24"/>
          <w:szCs w:val="24"/>
        </w:rPr>
        <w:t>y wykonywać na podstawie dokumentacji, której wykaz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 xml:space="preserve">podstawy prawne sporządzenia podano w ST „Wymagania ogólne: Kod CPV 45000000-7,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1.6.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C37757" w:rsidRDefault="00713F66" w:rsidP="00C377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6" w:name="_Toc387760543"/>
      <w:r w:rsidRPr="00C37757">
        <w:rPr>
          <w:rFonts w:ascii="Times New Roman" w:hAnsi="Times New Roman" w:cs="Times New Roman"/>
          <w:b/>
          <w:sz w:val="24"/>
          <w:szCs w:val="24"/>
        </w:rPr>
        <w:t>2. WYMAGANIA DOTYCZACE WŁAŚCIWOŚCI MATERIAŁÓW</w:t>
      </w:r>
      <w:bookmarkEnd w:id="36"/>
    </w:p>
    <w:p w:rsidR="00713F66" w:rsidRPr="00247FC8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FC8">
        <w:rPr>
          <w:rFonts w:ascii="Times New Roman" w:hAnsi="Times New Roman" w:cs="Times New Roman"/>
          <w:b/>
          <w:sz w:val="24"/>
          <w:szCs w:val="24"/>
        </w:rPr>
        <w:t xml:space="preserve">2.1. Ogólne wymagania dotyczące właściwości materiałów, ich pozyskiwania i składowania podano w ST „Wymagania ogólne" Kod CPV 45000000-7, </w:t>
      </w:r>
      <w:proofErr w:type="spellStart"/>
      <w:r w:rsidRPr="00247FC8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247FC8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</w:t>
      </w:r>
      <w:r w:rsidRPr="00E14166">
        <w:rPr>
          <w:rFonts w:ascii="Times New Roman" w:hAnsi="Times New Roman" w:cs="Times New Roman"/>
          <w:sz w:val="24"/>
          <w:szCs w:val="24"/>
        </w:rPr>
        <w:t>y stosowane do wykonywania termoizolacji, będące w myśl Ustawy o wyrobach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budowlanych z dnia 16 kwietnia 2004 r. materiałami budowlanymi (Dz. U. Nr 92 poz. 881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późniejszymi zmianami), wprowadzone do obrotu i stosowane w budownictwie na terytorium RP,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powinny mieć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- oznakowanie znakiem CE co oznacza, że dokonano oceny ich zgodności ze zharmonizowaną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normą europejską wprowadzoną do zbioru Polskich Norm, z europejską aprobatą techniczną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lub krajową specyfikacją techniczną państwa członkowskiego Unii Europejskiej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Europejskiego Obszaru Gospodarczego, uznaną przez Komisję Europejską za zgodną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wymaganiami podstawowymi, albo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oznakowanie znakiem budowlanym, co oznacza ze są to wyroby nie podlegające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obowiązkowemu oznakowaniu CE, dla których dokonano oceny zgodności z Polską Normą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lub aprobatą techniczną, bądź uznano za „regionalny wyrób budowlany", albo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deklarację zgodności z uznanymi regułami sztuki budowlanej wydaną przez producenta, 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dotyczy ona wyrobu umieszczonego w wykazie wyrobów mających niewielkie znaczenie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zdrowia i bezpieczeństwa określonym przez Komisję Europejską.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Oznakowanie powinno umoż</w:t>
      </w:r>
      <w:r w:rsidRPr="00E14166">
        <w:rPr>
          <w:rFonts w:ascii="Times New Roman" w:hAnsi="Times New Roman" w:cs="Times New Roman"/>
          <w:sz w:val="24"/>
          <w:szCs w:val="24"/>
        </w:rPr>
        <w:t>liwiać identyfikację producenta i typu wyrobu, kraju pochodzenia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oraz daty produkcji.</w:t>
      </w:r>
    </w:p>
    <w:p w:rsidR="00713F66" w:rsidRPr="001F55D8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5D8">
        <w:rPr>
          <w:rFonts w:ascii="Times New Roman" w:hAnsi="Times New Roman" w:cs="Times New Roman"/>
          <w:b/>
          <w:sz w:val="24"/>
          <w:szCs w:val="24"/>
        </w:rPr>
        <w:t>2.2. Rodzaje materiałów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Wszystkie materiały do wykonania izolacji termicznej powinny odpowiadać wymaganiom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zawartym w dokumentach odniesienia (normach, aprobatach technicznych).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2.2.1. Materiały podstawowe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Do materiałów podstawowych zaliczane są' styropian spełniający wymagania zawarte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odpowiednich aprobatach technicznych.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2.2.2. Materiały pomocnicze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Do materiałów pomocniczych zalicza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kominki wentylacyjne (w celu zapewnienia skuteczności wentylacji łączne pole powierzchni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otworów wentylacyjnych powinno mieścić się w przedziale 500-1500 mm</w:t>
      </w:r>
      <w:r w:rsidRPr="00011A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4166">
        <w:rPr>
          <w:rFonts w:ascii="Times New Roman" w:hAnsi="Times New Roman" w:cs="Times New Roman"/>
          <w:sz w:val="24"/>
          <w:szCs w:val="24"/>
        </w:rPr>
        <w:t xml:space="preserve"> na 1 mi powierzchni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stropodachu - przy niewystarczającej istniejącej wentylacji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14166">
        <w:rPr>
          <w:rFonts w:ascii="Times New Roman" w:hAnsi="Times New Roman" w:cs="Times New Roman"/>
          <w:sz w:val="24"/>
          <w:szCs w:val="24"/>
        </w:rPr>
        <w:t>y wykonać,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 xml:space="preserve">dokumentacją projektową, uzupełniającą wentylację </w:t>
      </w:r>
      <w:r>
        <w:rPr>
          <w:rFonts w:ascii="Times New Roman" w:hAnsi="Times New Roman" w:cs="Times New Roman"/>
          <w:sz w:val="24"/>
          <w:szCs w:val="24"/>
        </w:rPr>
        <w:t>np.</w:t>
      </w:r>
      <w:r w:rsidRPr="00E14166">
        <w:rPr>
          <w:rFonts w:ascii="Times New Roman" w:hAnsi="Times New Roman" w:cs="Times New Roman"/>
          <w:sz w:val="24"/>
          <w:szCs w:val="24"/>
        </w:rPr>
        <w:t>, poprzez zastosowanie dodatkowych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kominków wentylacyjnych),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materiały do zaślepiania otworów technologicznych np. ,,korki" betonowe z betonu C12/15 i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klej mrozoodporny do ich wklejenia,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papę termozgrzewalną do mocowania do podłoż</w:t>
      </w:r>
      <w:r w:rsidRPr="00E14166">
        <w:rPr>
          <w:rFonts w:ascii="Times New Roman" w:hAnsi="Times New Roman" w:cs="Times New Roman"/>
          <w:sz w:val="24"/>
          <w:szCs w:val="24"/>
        </w:rPr>
        <w:t>a kominków wentylacyjnych i odtworzenia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fragmentów pokrycia dachowego, w miejscach wyciętych otworów technologicznych,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elastyczny uszczelniacz dekarski,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gaz propan-butan w butli do mocowania do podłoża papy termozgrzewalnej.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Wsz</w:t>
      </w:r>
      <w:r>
        <w:rPr>
          <w:rFonts w:ascii="Times New Roman" w:hAnsi="Times New Roman" w:cs="Times New Roman"/>
          <w:sz w:val="24"/>
          <w:szCs w:val="24"/>
        </w:rPr>
        <w:t>ystkie wyżej wymienione materiał</w:t>
      </w:r>
      <w:r w:rsidRPr="00E14166">
        <w:rPr>
          <w:rFonts w:ascii="Times New Roman" w:hAnsi="Times New Roman" w:cs="Times New Roman"/>
          <w:sz w:val="24"/>
          <w:szCs w:val="24"/>
        </w:rPr>
        <w:t>y muszą mieć właściwości techniczne określone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producenta i odpowiadające wymaganiom odpowiednich norm bądź aprobat technicznych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011A08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A08">
        <w:rPr>
          <w:rFonts w:ascii="Times New Roman" w:hAnsi="Times New Roman" w:cs="Times New Roman"/>
          <w:b/>
          <w:sz w:val="24"/>
          <w:szCs w:val="24"/>
        </w:rPr>
        <w:t>2.3. Warunki przyjęcia na budowę wyrobów do termoizolacji ze styropianu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Materiały i wyroby do robót izolacyjnych mogą być przyjęte na budowę, jeśli spełniają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następujące warunki: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są zgodne z ich wyszczególnieniem i charakterystyką podaną w dokumentacji projektowej 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niniejszej specyfikacji technicznej,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są właściwie opakowane i oznakowane w sposób umożliwiający ich pełną identyfikację,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spełniają wymagane właściwości wskazane odpowiednimi dokumentami odniesienia,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producent dostarczył dokumenty świadczące o dopuszczeniu do obrotu i powszechnego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jednostkowego zastosowania wyrobów, a w odniesieniu do granulatów z wełny mineralnej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skalnej bądź szklanej równie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14166">
        <w:rPr>
          <w:rFonts w:ascii="Times New Roman" w:hAnsi="Times New Roman" w:cs="Times New Roman"/>
          <w:sz w:val="24"/>
          <w:szCs w:val="24"/>
        </w:rPr>
        <w:t xml:space="preserve"> karty katalogowe wyrobów lub firmowe wytyczne stosowania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wyrobów.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A08">
        <w:rPr>
          <w:rFonts w:ascii="Times New Roman" w:hAnsi="Times New Roman" w:cs="Times New Roman"/>
          <w:b/>
          <w:sz w:val="24"/>
          <w:szCs w:val="24"/>
        </w:rPr>
        <w:t>Przyjęcie materiałów i wyrobów na budowę powinno być potwierdzone wpisem do dziennika budowy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A08">
        <w:rPr>
          <w:rFonts w:ascii="Times New Roman" w:hAnsi="Times New Roman" w:cs="Times New Roman"/>
          <w:i/>
          <w:sz w:val="24"/>
          <w:szCs w:val="24"/>
        </w:rPr>
        <w:t>o ile jest prowadzony</w:t>
      </w:r>
      <w:r w:rsidRPr="00E14166">
        <w:rPr>
          <w:rFonts w:ascii="Times New Roman" w:hAnsi="Times New Roman" w:cs="Times New Roman"/>
          <w:sz w:val="24"/>
          <w:szCs w:val="24"/>
        </w:rPr>
        <w:t xml:space="preserve"> </w:t>
      </w:r>
      <w:r w:rsidRPr="00011A08">
        <w:rPr>
          <w:rFonts w:ascii="Times New Roman" w:hAnsi="Times New Roman" w:cs="Times New Roman"/>
          <w:b/>
          <w:sz w:val="24"/>
          <w:szCs w:val="24"/>
        </w:rPr>
        <w:t>lub protokołem przyjęcia materiałów.</w:t>
      </w:r>
    </w:p>
    <w:p w:rsidR="00713F66" w:rsidRPr="00011A08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A08">
        <w:rPr>
          <w:rFonts w:ascii="Times New Roman" w:hAnsi="Times New Roman" w:cs="Times New Roman"/>
          <w:b/>
          <w:sz w:val="24"/>
          <w:szCs w:val="24"/>
        </w:rPr>
        <w:t>2.4. Warunki przechowywania wyrobów stosowanych do wykonywania robót izolacyjnych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Wszystkie wyroby do robót izolacyjnych powinny być przechowywane i magazynowane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instrukcją producenta oraz wymaganiami odpowiednich aprobat technicznych.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Pomieszczenie magazynowe do przechowywania wyrobów opakowanych powinno być kryte,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suche i zabezpieczone przed zawilgoceniem oraz opadami atmosferycznymi.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C37757" w:rsidRDefault="00713F66" w:rsidP="00C377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7" w:name="_Toc387760544"/>
      <w:r w:rsidRPr="00C37757">
        <w:rPr>
          <w:rFonts w:ascii="Times New Roman" w:hAnsi="Times New Roman" w:cs="Times New Roman"/>
          <w:b/>
          <w:sz w:val="24"/>
          <w:szCs w:val="24"/>
        </w:rPr>
        <w:t>3. WYMAGANIA DOTYCZĄCE SPRZĘTU, MASZYN I NARZĘDZI</w:t>
      </w:r>
      <w:bookmarkEnd w:id="37"/>
    </w:p>
    <w:p w:rsidR="00713F66" w:rsidRPr="00011A08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A08">
        <w:rPr>
          <w:rFonts w:ascii="Times New Roman" w:hAnsi="Times New Roman" w:cs="Times New Roman"/>
          <w:b/>
          <w:sz w:val="24"/>
          <w:szCs w:val="24"/>
        </w:rPr>
        <w:t>3.1. Ogólne wymagania dotyczące sprzętu podano w ST „Wymagania ogólne" Kod CPV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A08">
        <w:rPr>
          <w:rFonts w:ascii="Times New Roman" w:hAnsi="Times New Roman" w:cs="Times New Roman"/>
          <w:b/>
          <w:sz w:val="24"/>
          <w:szCs w:val="24"/>
        </w:rPr>
        <w:t xml:space="preserve">45000000-7, </w:t>
      </w:r>
      <w:proofErr w:type="spellStart"/>
      <w:r w:rsidRPr="00011A08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011A08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13F66" w:rsidRPr="00011A08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A08">
        <w:rPr>
          <w:rFonts w:ascii="Times New Roman" w:hAnsi="Times New Roman" w:cs="Times New Roman"/>
          <w:b/>
          <w:sz w:val="24"/>
          <w:szCs w:val="24"/>
        </w:rPr>
        <w:t>3.2. Sprzęt do wykonywania robót izolacyjnych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 xml:space="preserve">Wykonawca jest zobowiązany </w:t>
      </w:r>
      <w:r>
        <w:rPr>
          <w:rFonts w:ascii="Times New Roman" w:hAnsi="Times New Roman" w:cs="Times New Roman"/>
          <w:sz w:val="24"/>
          <w:szCs w:val="24"/>
        </w:rPr>
        <w:t>do uż</w:t>
      </w:r>
      <w:r w:rsidRPr="00E14166">
        <w:rPr>
          <w:rFonts w:ascii="Times New Roman" w:hAnsi="Times New Roman" w:cs="Times New Roman"/>
          <w:sz w:val="24"/>
          <w:szCs w:val="24"/>
        </w:rPr>
        <w:t>ywania takich narzędzi | sprzętu, które nie spowodują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niekorzystnego wpływu na jakość materiałów i wykonywanych robót oraz będą przyjazne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środowiska, a także bezpieczne dla brygad roboczych wykonujących izolację stropu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stropodachu.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Pr="00E14166">
        <w:rPr>
          <w:rFonts w:ascii="Times New Roman" w:hAnsi="Times New Roman" w:cs="Times New Roman"/>
          <w:sz w:val="24"/>
          <w:szCs w:val="24"/>
        </w:rPr>
        <w:t>zy doborze narzędzi i s</w:t>
      </w:r>
      <w:r>
        <w:rPr>
          <w:rFonts w:ascii="Times New Roman" w:hAnsi="Times New Roman" w:cs="Times New Roman"/>
          <w:sz w:val="24"/>
          <w:szCs w:val="24"/>
        </w:rPr>
        <w:t>przętu należy uwzględnić również</w:t>
      </w:r>
      <w:r w:rsidRPr="00E14166">
        <w:rPr>
          <w:rFonts w:ascii="Times New Roman" w:hAnsi="Times New Roman" w:cs="Times New Roman"/>
          <w:sz w:val="24"/>
          <w:szCs w:val="24"/>
        </w:rPr>
        <w:t xml:space="preserve"> wymagania producenta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styropianu.</w:t>
      </w:r>
    </w:p>
    <w:p w:rsidR="00713F66" w:rsidRPr="00FD63F5" w:rsidRDefault="00713F66" w:rsidP="00FD63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8" w:name="_Toc387760545"/>
      <w:r w:rsidRPr="00FD63F5">
        <w:rPr>
          <w:rFonts w:ascii="Times New Roman" w:hAnsi="Times New Roman" w:cs="Times New Roman"/>
          <w:b/>
          <w:sz w:val="24"/>
          <w:szCs w:val="24"/>
        </w:rPr>
        <w:t>4. WYMAGANIA DOTYCZĄCE TRANSPORTU</w:t>
      </w:r>
      <w:bookmarkEnd w:id="38"/>
    </w:p>
    <w:p w:rsidR="00713F66" w:rsidRPr="008E52C5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2C5">
        <w:rPr>
          <w:rFonts w:ascii="Times New Roman" w:hAnsi="Times New Roman" w:cs="Times New Roman"/>
          <w:b/>
          <w:sz w:val="24"/>
          <w:szCs w:val="24"/>
        </w:rPr>
        <w:t>4.1. Ogólne wymagania dotyczące transportu podano w ST ,,Wymagania ogólne" Kod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2C5">
        <w:rPr>
          <w:rFonts w:ascii="Times New Roman" w:hAnsi="Times New Roman" w:cs="Times New Roman"/>
          <w:b/>
          <w:sz w:val="24"/>
          <w:szCs w:val="24"/>
        </w:rPr>
        <w:t xml:space="preserve">CPV 45000000-7, </w:t>
      </w:r>
      <w:proofErr w:type="spellStart"/>
      <w:r w:rsidRPr="008E52C5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8E52C5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713F66" w:rsidRPr="008E52C5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2C5">
        <w:rPr>
          <w:rFonts w:ascii="Times New Roman" w:hAnsi="Times New Roman" w:cs="Times New Roman"/>
          <w:b/>
          <w:sz w:val="24"/>
          <w:szCs w:val="24"/>
        </w:rPr>
        <w:t>4.2. Wymagania szczegółowe dotyczące transportu materia</w:t>
      </w:r>
      <w:r>
        <w:rPr>
          <w:rFonts w:ascii="Times New Roman" w:hAnsi="Times New Roman" w:cs="Times New Roman"/>
          <w:b/>
          <w:sz w:val="24"/>
          <w:szCs w:val="24"/>
        </w:rPr>
        <w:t>ł</w:t>
      </w:r>
      <w:r w:rsidRPr="008E52C5">
        <w:rPr>
          <w:rFonts w:ascii="Times New Roman" w:hAnsi="Times New Roman" w:cs="Times New Roman"/>
          <w:b/>
          <w:sz w:val="24"/>
          <w:szCs w:val="24"/>
        </w:rPr>
        <w:t>ów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Wyroby do robót te</w:t>
      </w:r>
      <w:r>
        <w:rPr>
          <w:rFonts w:ascii="Times New Roman" w:hAnsi="Times New Roman" w:cs="Times New Roman"/>
          <w:sz w:val="24"/>
          <w:szCs w:val="24"/>
        </w:rPr>
        <w:t>rmoizolacyjnych mogą być przewoż</w:t>
      </w:r>
      <w:r w:rsidRPr="00E14166">
        <w:rPr>
          <w:rFonts w:ascii="Times New Roman" w:hAnsi="Times New Roman" w:cs="Times New Roman"/>
          <w:sz w:val="24"/>
          <w:szCs w:val="24"/>
        </w:rPr>
        <w:t>one jednostkami transportu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samochodowego, kolejowego lub wodnego.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</w:t>
      </w:r>
      <w:r w:rsidRPr="00E14166">
        <w:rPr>
          <w:rFonts w:ascii="Times New Roman" w:hAnsi="Times New Roman" w:cs="Times New Roman"/>
          <w:sz w:val="24"/>
          <w:szCs w:val="24"/>
        </w:rPr>
        <w:t>adunek i wyład</w:t>
      </w:r>
      <w:r>
        <w:rPr>
          <w:rFonts w:ascii="Times New Roman" w:hAnsi="Times New Roman" w:cs="Times New Roman"/>
          <w:sz w:val="24"/>
          <w:szCs w:val="24"/>
        </w:rPr>
        <w:t>unek wyrobów w opakowaniach, ułoż</w:t>
      </w:r>
      <w:r w:rsidRPr="00E14166">
        <w:rPr>
          <w:rFonts w:ascii="Times New Roman" w:hAnsi="Times New Roman" w:cs="Times New Roman"/>
          <w:sz w:val="24"/>
          <w:szCs w:val="24"/>
        </w:rPr>
        <w:t>onych na paletach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14166">
        <w:rPr>
          <w:rFonts w:ascii="Times New Roman" w:hAnsi="Times New Roman" w:cs="Times New Roman"/>
          <w:sz w:val="24"/>
          <w:szCs w:val="24"/>
        </w:rPr>
        <w:t>y prowadzić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sprzętem mechanicznym.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</w:t>
      </w:r>
      <w:r w:rsidRPr="00E14166">
        <w:rPr>
          <w:rFonts w:ascii="Times New Roman" w:hAnsi="Times New Roman" w:cs="Times New Roman"/>
          <w:sz w:val="24"/>
          <w:szCs w:val="24"/>
        </w:rPr>
        <w:t>adunek i wy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14166">
        <w:rPr>
          <w:rFonts w:ascii="Times New Roman" w:hAnsi="Times New Roman" w:cs="Times New Roman"/>
          <w:sz w:val="24"/>
          <w:szCs w:val="24"/>
        </w:rPr>
        <w:t>adunek wyrobów w opakowaniach układanych luzem wykonuje się ręcznie.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Ręczny załadunek zaleca się prowadzić przy maksymalnym wykorzystaniu sprzętu i narzędzi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pomocniczych takich jak: chwytaki, wciągniki, wózki.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 xml:space="preserve">Środki transportu do przewozu wyrobów izolacyjnych workowanych muszą </w:t>
      </w:r>
      <w:r>
        <w:rPr>
          <w:rFonts w:ascii="Times New Roman" w:hAnsi="Times New Roman" w:cs="Times New Roman"/>
          <w:sz w:val="24"/>
          <w:szCs w:val="24"/>
        </w:rPr>
        <w:t xml:space="preserve">umożliwiać </w:t>
      </w:r>
      <w:r w:rsidRPr="00E14166">
        <w:rPr>
          <w:rFonts w:ascii="Times New Roman" w:hAnsi="Times New Roman" w:cs="Times New Roman"/>
          <w:sz w:val="24"/>
          <w:szCs w:val="24"/>
        </w:rPr>
        <w:t>zabezpieczenie tych wyrobów przed zawilgoceniem i zniszczeniem mechanicznym.</w:t>
      </w:r>
    </w:p>
    <w:p w:rsidR="00713F66" w:rsidRPr="00FD63F5" w:rsidRDefault="00713F66" w:rsidP="00FD63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9" w:name="_Toc387760546"/>
      <w:r w:rsidRPr="00FD63F5">
        <w:rPr>
          <w:rFonts w:ascii="Times New Roman" w:hAnsi="Times New Roman" w:cs="Times New Roman"/>
          <w:b/>
          <w:sz w:val="24"/>
          <w:szCs w:val="24"/>
        </w:rPr>
        <w:t>5. WYMAGANIA DOTYCZĄCE WYKONANIA ROBÓT</w:t>
      </w:r>
      <w:bookmarkEnd w:id="39"/>
    </w:p>
    <w:p w:rsidR="00713F66" w:rsidRPr="00B8031F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1F">
        <w:rPr>
          <w:rFonts w:ascii="Times New Roman" w:hAnsi="Times New Roman" w:cs="Times New Roman"/>
          <w:b/>
          <w:sz w:val="24"/>
          <w:szCs w:val="24"/>
        </w:rPr>
        <w:t xml:space="preserve">5.1. Ogólne zasady wykonania robót podano w ST „Wymagania ogólne” Kod CPV 45000000-7, </w:t>
      </w:r>
      <w:proofErr w:type="spellStart"/>
      <w:r w:rsidRPr="00B8031F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B8031F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713F66" w:rsidRPr="00B8031F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1F">
        <w:rPr>
          <w:rFonts w:ascii="Times New Roman" w:hAnsi="Times New Roman" w:cs="Times New Roman"/>
          <w:b/>
          <w:sz w:val="24"/>
          <w:szCs w:val="24"/>
        </w:rPr>
        <w:t>5.2. Warunki przystąpienia do robót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 xml:space="preserve">Przed przystąpieniem do wykonania robót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ocieplen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14166">
        <w:rPr>
          <w:rFonts w:ascii="Times New Roman" w:hAnsi="Times New Roman" w:cs="Times New Roman"/>
          <w:sz w:val="24"/>
          <w:szCs w:val="24"/>
        </w:rPr>
        <w:t>owych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docieplenio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1416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stropodachu bąd</w:t>
      </w:r>
      <w:r>
        <w:rPr>
          <w:rFonts w:ascii="Times New Roman" w:hAnsi="Times New Roman" w:cs="Times New Roman"/>
          <w:sz w:val="24"/>
          <w:szCs w:val="24"/>
        </w:rPr>
        <w:t xml:space="preserve">ź </w:t>
      </w:r>
      <w:r w:rsidRPr="00E14166">
        <w:rPr>
          <w:rFonts w:ascii="Times New Roman" w:hAnsi="Times New Roman" w:cs="Times New Roman"/>
          <w:sz w:val="24"/>
          <w:szCs w:val="24"/>
        </w:rPr>
        <w:t>stropu w poddaszu nieu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14166">
        <w:rPr>
          <w:rFonts w:ascii="Times New Roman" w:hAnsi="Times New Roman" w:cs="Times New Roman"/>
          <w:sz w:val="24"/>
          <w:szCs w:val="24"/>
        </w:rPr>
        <w:t>ytkowym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14166">
        <w:rPr>
          <w:rFonts w:ascii="Times New Roman" w:hAnsi="Times New Roman" w:cs="Times New Roman"/>
          <w:sz w:val="24"/>
          <w:szCs w:val="24"/>
        </w:rPr>
        <w:t>y przeprowadzić kontrolę zgodności opisu stanu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istniejącego, zamieszczonego w dokumentacji projektowej, ze stanem faktycznym.</w:t>
      </w:r>
    </w:p>
    <w:p w:rsidR="00713F66" w:rsidRPr="00B8031F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1F">
        <w:rPr>
          <w:rFonts w:ascii="Times New Roman" w:hAnsi="Times New Roman" w:cs="Times New Roman"/>
          <w:b/>
          <w:sz w:val="24"/>
          <w:szCs w:val="24"/>
        </w:rPr>
        <w:t>5.3. Wykonanie termoizolacji stropodachów wentylowanych i stropów w poddaszach nieużytkowych z wełny mineralnej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Prace termoizolacyjne ze styropianu powinny być wykonywane zgodnie ze sztuką budowlaną.</w:t>
      </w:r>
    </w:p>
    <w:p w:rsidR="00713F66" w:rsidRPr="00B8031F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1F">
        <w:rPr>
          <w:rFonts w:ascii="Times New Roman" w:hAnsi="Times New Roman" w:cs="Times New Roman"/>
          <w:b/>
          <w:sz w:val="24"/>
          <w:szCs w:val="24"/>
        </w:rPr>
        <w:t>5.4. Wymagania dotyczące wykonania termoizolacji ze styropianu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Termoizolacja ze styropianu powinna</w:t>
      </w:r>
      <w:r>
        <w:rPr>
          <w:rFonts w:ascii="Times New Roman" w:hAnsi="Times New Roman" w:cs="Times New Roman"/>
          <w:sz w:val="24"/>
          <w:szCs w:val="24"/>
        </w:rPr>
        <w:t xml:space="preserve"> spełniać następujące wymagania:</w:t>
      </w:r>
    </w:p>
    <w:p w:rsidR="00713F66" w:rsidRPr="00B8031F" w:rsidRDefault="00713F66" w:rsidP="001A356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31F">
        <w:rPr>
          <w:rFonts w:ascii="Times New Roman" w:hAnsi="Times New Roman" w:cs="Times New Roman"/>
          <w:sz w:val="24"/>
          <w:szCs w:val="24"/>
        </w:rPr>
        <w:t>Grubość układanej termoizolacji powinna wynosić nie mniej niż grubość skorygowana (d</w:t>
      </w:r>
      <w:r w:rsidRPr="00B8031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B8031F">
        <w:rPr>
          <w:rFonts w:ascii="Times New Roman" w:hAnsi="Times New Roman" w:cs="Times New Roman"/>
          <w:sz w:val="24"/>
          <w:szCs w:val="24"/>
        </w:rPr>
        <w:t>) określona w dokumentacji projektowej, przy czym minimalna grubość nowej, dodatkowej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31F">
        <w:rPr>
          <w:rFonts w:ascii="Times New Roman" w:hAnsi="Times New Roman" w:cs="Times New Roman"/>
          <w:sz w:val="24"/>
          <w:szCs w:val="24"/>
        </w:rPr>
        <w:t>termoizolacji powinna wynosić co najmniej 100 mm,</w:t>
      </w:r>
    </w:p>
    <w:p w:rsidR="00713F66" w:rsidRPr="00B8031F" w:rsidRDefault="00713F66" w:rsidP="001A356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31F">
        <w:rPr>
          <w:rFonts w:ascii="Times New Roman" w:hAnsi="Times New Roman" w:cs="Times New Roman"/>
          <w:sz w:val="24"/>
          <w:szCs w:val="24"/>
        </w:rPr>
        <w:t>Termoizolacja pow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8031F">
        <w:rPr>
          <w:rFonts w:ascii="Times New Roman" w:hAnsi="Times New Roman" w:cs="Times New Roman"/>
          <w:sz w:val="24"/>
          <w:szCs w:val="24"/>
        </w:rPr>
        <w:t>nna być uło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B8031F">
        <w:rPr>
          <w:rFonts w:ascii="Times New Roman" w:hAnsi="Times New Roman" w:cs="Times New Roman"/>
          <w:sz w:val="24"/>
          <w:szCs w:val="24"/>
        </w:rPr>
        <w:t>ona równą warstwą bez przerw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31F">
        <w:rPr>
          <w:rFonts w:ascii="Times New Roman" w:hAnsi="Times New Roman" w:cs="Times New Roman"/>
          <w:sz w:val="24"/>
          <w:szCs w:val="24"/>
        </w:rPr>
        <w:t>i ubytków, tzw.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8031F">
        <w:rPr>
          <w:rFonts w:ascii="Times New Roman" w:hAnsi="Times New Roman" w:cs="Times New Roman"/>
          <w:sz w:val="24"/>
          <w:szCs w:val="24"/>
        </w:rPr>
        <w:t>eszeni,</w:t>
      </w:r>
    </w:p>
    <w:p w:rsidR="00713F66" w:rsidRPr="00B8031F" w:rsidRDefault="00713F66" w:rsidP="001A356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31F">
        <w:rPr>
          <w:rFonts w:ascii="Times New Roman" w:hAnsi="Times New Roman" w:cs="Times New Roman"/>
          <w:sz w:val="24"/>
          <w:szCs w:val="24"/>
        </w:rPr>
        <w:t>Termoizolacja nie może zatykać otworów wentylacyjnych.</w:t>
      </w:r>
    </w:p>
    <w:p w:rsidR="00713F66" w:rsidRPr="00FD63F5" w:rsidRDefault="00713F66" w:rsidP="00FD63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0" w:name="_Toc387760547"/>
      <w:r w:rsidRPr="00FD63F5">
        <w:rPr>
          <w:rFonts w:ascii="Times New Roman" w:hAnsi="Times New Roman" w:cs="Times New Roman"/>
          <w:b/>
          <w:sz w:val="24"/>
          <w:szCs w:val="24"/>
        </w:rPr>
        <w:t>6. KONTROLA JAKOŚCI ROBÓT</w:t>
      </w:r>
      <w:bookmarkEnd w:id="40"/>
    </w:p>
    <w:p w:rsidR="00713F66" w:rsidRPr="00B8031F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1F">
        <w:rPr>
          <w:rFonts w:ascii="Times New Roman" w:hAnsi="Times New Roman" w:cs="Times New Roman"/>
          <w:b/>
          <w:sz w:val="24"/>
          <w:szCs w:val="24"/>
        </w:rPr>
        <w:t>6.1. Ogólne zasady kontroli jakości r</w:t>
      </w:r>
      <w:r>
        <w:rPr>
          <w:rFonts w:ascii="Times New Roman" w:hAnsi="Times New Roman" w:cs="Times New Roman"/>
          <w:b/>
          <w:sz w:val="24"/>
          <w:szCs w:val="24"/>
        </w:rPr>
        <w:t>obót podano w ST „Wymagania ogól</w:t>
      </w:r>
      <w:r w:rsidRPr="00B8031F">
        <w:rPr>
          <w:rFonts w:ascii="Times New Roman" w:hAnsi="Times New Roman" w:cs="Times New Roman"/>
          <w:b/>
          <w:sz w:val="24"/>
          <w:szCs w:val="24"/>
        </w:rPr>
        <w:t>ne" Kod CPV</w:t>
      </w:r>
    </w:p>
    <w:p w:rsidR="00713F66" w:rsidRPr="00B8031F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1F">
        <w:rPr>
          <w:rFonts w:ascii="Times New Roman" w:hAnsi="Times New Roman" w:cs="Times New Roman"/>
          <w:b/>
          <w:sz w:val="24"/>
          <w:szCs w:val="24"/>
        </w:rPr>
        <w:t xml:space="preserve">45000000-7, </w:t>
      </w:r>
      <w:proofErr w:type="spellStart"/>
      <w:r w:rsidRPr="00B8031F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B8031F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713F66" w:rsidRPr="00B8031F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1F">
        <w:rPr>
          <w:rFonts w:ascii="Times New Roman" w:hAnsi="Times New Roman" w:cs="Times New Roman"/>
          <w:b/>
          <w:sz w:val="24"/>
          <w:szCs w:val="24"/>
        </w:rPr>
        <w:t>6.2. Badania przed przystąpieniem do termoizolacji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Przed przystąpieniem do robót termoizolacyjnych należy przeprowadzić badania materiałów,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które będą wyko</w:t>
      </w:r>
      <w:r>
        <w:rPr>
          <w:rFonts w:ascii="Times New Roman" w:hAnsi="Times New Roman" w:cs="Times New Roman"/>
          <w:sz w:val="24"/>
          <w:szCs w:val="24"/>
        </w:rPr>
        <w:t>rz</w:t>
      </w:r>
      <w:r w:rsidRPr="00E14166">
        <w:rPr>
          <w:rFonts w:ascii="Times New Roman" w:hAnsi="Times New Roman" w:cs="Times New Roman"/>
          <w:sz w:val="24"/>
          <w:szCs w:val="24"/>
        </w:rPr>
        <w:t>ystywane do wykonywania robót oraz kontrolę zgodności oceny stanu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istn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14166">
        <w:rPr>
          <w:rFonts w:ascii="Times New Roman" w:hAnsi="Times New Roman" w:cs="Times New Roman"/>
          <w:sz w:val="24"/>
          <w:szCs w:val="24"/>
        </w:rPr>
        <w:t>ejącego opisanego w dokumentac</w:t>
      </w:r>
      <w:r>
        <w:rPr>
          <w:rFonts w:ascii="Times New Roman" w:hAnsi="Times New Roman" w:cs="Times New Roman"/>
          <w:sz w:val="24"/>
          <w:szCs w:val="24"/>
        </w:rPr>
        <w:t>ji</w:t>
      </w:r>
      <w:r w:rsidRPr="00E14166">
        <w:rPr>
          <w:rFonts w:ascii="Times New Roman" w:hAnsi="Times New Roman" w:cs="Times New Roman"/>
          <w:sz w:val="24"/>
          <w:szCs w:val="24"/>
        </w:rPr>
        <w:t xml:space="preserve"> projektowej ze stanem faktycznym.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6.2.1. Kontrola jakości materiałów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Badan</w:t>
      </w:r>
      <w:r>
        <w:rPr>
          <w:rFonts w:ascii="Times New Roman" w:hAnsi="Times New Roman" w:cs="Times New Roman"/>
          <w:sz w:val="24"/>
          <w:szCs w:val="24"/>
        </w:rPr>
        <w:t>ia materiał</w:t>
      </w:r>
      <w:r w:rsidRPr="00E14166">
        <w:rPr>
          <w:rFonts w:ascii="Times New Roman" w:hAnsi="Times New Roman" w:cs="Times New Roman"/>
          <w:sz w:val="24"/>
          <w:szCs w:val="24"/>
        </w:rPr>
        <w:t>ów 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14166">
        <w:rPr>
          <w:rFonts w:ascii="Times New Roman" w:hAnsi="Times New Roman" w:cs="Times New Roman"/>
          <w:sz w:val="24"/>
          <w:szCs w:val="24"/>
        </w:rPr>
        <w:t>zeprowadza się pośrednio na podstawie zapisów w dzienniku budowy o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jest prowadzony lub w protokole przyjęcia materiałów na budowę oraz 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towarzyszących wysyłce materia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14166">
        <w:rPr>
          <w:rFonts w:ascii="Times New Roman" w:hAnsi="Times New Roman" w:cs="Times New Roman"/>
          <w:sz w:val="24"/>
          <w:szCs w:val="24"/>
        </w:rPr>
        <w:t>ów przez dostawcę, potwierdzających zgodność użytych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materia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14166">
        <w:rPr>
          <w:rFonts w:ascii="Times New Roman" w:hAnsi="Times New Roman" w:cs="Times New Roman"/>
          <w:sz w:val="24"/>
          <w:szCs w:val="24"/>
        </w:rPr>
        <w:t>ów z wymaganiami dokumentacji projektowej i Szczegółowe] Specyfikacji Technicznej,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14166">
        <w:rPr>
          <w:rFonts w:ascii="Times New Roman" w:hAnsi="Times New Roman" w:cs="Times New Roman"/>
          <w:sz w:val="24"/>
          <w:szCs w:val="24"/>
        </w:rPr>
        <w:t>e odpowiednimi aprobatami technicznymi.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6.2.2. Kontrola stanu istniejącego izolowanych przestrzeni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Stan izolowanych przestrzeni podlega sprawdzeniu w zakresie.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a) grubości i stanu istniejącej izolacji cieplnej,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lastRenderedPageBreak/>
        <w:t>b) uk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14166">
        <w:rPr>
          <w:rFonts w:ascii="Times New Roman" w:hAnsi="Times New Roman" w:cs="Times New Roman"/>
          <w:sz w:val="24"/>
          <w:szCs w:val="24"/>
        </w:rPr>
        <w:t>adu konstrukcji dachu w poddaszu nieużytkowym oraz układu ścianek (murowanych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prefabrykowanych) podtrzymujących górną płytę dachu w stropodachu.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Wyniki kontroli powinny być porównane z opisem stanu istniejącego z dokumentacji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projektowej, a następnie odnotowane w formie protokołu kontroli, wpisane do dziennika budowy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o ile jest prowadzony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i akceptowane przez inspektora nadzoru.</w:t>
      </w:r>
    </w:p>
    <w:p w:rsidR="00713F66" w:rsidRPr="00C77B1B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B1B">
        <w:rPr>
          <w:rFonts w:ascii="Times New Roman" w:hAnsi="Times New Roman" w:cs="Times New Roman"/>
          <w:b/>
          <w:sz w:val="24"/>
          <w:szCs w:val="24"/>
        </w:rPr>
        <w:t>6.3. Badania w czasie robót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Badania w czasie robót termoizolacyjnych polegaj</w:t>
      </w:r>
      <w:r>
        <w:rPr>
          <w:rFonts w:ascii="Times New Roman" w:hAnsi="Times New Roman" w:cs="Times New Roman"/>
          <w:sz w:val="24"/>
          <w:szCs w:val="24"/>
        </w:rPr>
        <w:t>ą na bież</w:t>
      </w:r>
      <w:r w:rsidRPr="00E14166">
        <w:rPr>
          <w:rFonts w:ascii="Times New Roman" w:hAnsi="Times New Roman" w:cs="Times New Roman"/>
          <w:sz w:val="24"/>
          <w:szCs w:val="24"/>
        </w:rPr>
        <w:t>ącym sprawdzaniu zgodności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wykonania z dokumentacją projektową oraz wymaganiami niniejszej specyfikacji technicznej,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instrukcji producenta granulatu i instrukcji technicznej systemu termoizolacj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14166">
        <w:rPr>
          <w:rFonts w:ascii="Times New Roman" w:hAnsi="Times New Roman" w:cs="Times New Roman"/>
          <w:sz w:val="24"/>
          <w:szCs w:val="24"/>
        </w:rPr>
        <w:t>.</w:t>
      </w:r>
    </w:p>
    <w:p w:rsidR="00713F66" w:rsidRPr="00C77B1B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B1B">
        <w:rPr>
          <w:rFonts w:ascii="Times New Roman" w:hAnsi="Times New Roman" w:cs="Times New Roman"/>
          <w:b/>
          <w:sz w:val="24"/>
          <w:szCs w:val="24"/>
        </w:rPr>
        <w:t>6.4. Badania w czasie odbioru robót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6.4.1. Zakres i warunki wykonywania badań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 xml:space="preserve">Badania w czasie odbioru robót przeprowadza się </w:t>
      </w:r>
      <w:r>
        <w:rPr>
          <w:rFonts w:ascii="Times New Roman" w:hAnsi="Times New Roman" w:cs="Times New Roman"/>
          <w:sz w:val="24"/>
          <w:szCs w:val="24"/>
        </w:rPr>
        <w:t>celem oceny czy spełnione został</w:t>
      </w:r>
      <w:r w:rsidRPr="00E1416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wszystkie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wymagania dotyczące wykonanych robót termoizolacyjnych, w szczególności w zakresie: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- zgodności z dokumentacją projektowa i specyfikacją techniczną (szczegółową) wraz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wprowadzonymi zmianami naniesionymi w dokumentacji powykonawczej,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- jakości zastosowanych materiałów i wyrobów,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- zgodności oceny stanu istniejącego w dokumentacji projektowej ze stanem faktycznym,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- prawidłowości wykonania termoizolacji.</w:t>
      </w:r>
    </w:p>
    <w:p w:rsidR="00713F66" w:rsidRPr="00FD63F5" w:rsidRDefault="00713F66" w:rsidP="00FD63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1" w:name="_Toc387760548"/>
      <w:r w:rsidRPr="00FD63F5">
        <w:rPr>
          <w:rFonts w:ascii="Times New Roman" w:hAnsi="Times New Roman" w:cs="Times New Roman"/>
          <w:b/>
          <w:sz w:val="24"/>
          <w:szCs w:val="24"/>
        </w:rPr>
        <w:t>7. WYMAGANIA DOTYCZĄCE PRZEDMIARU I OBMIARU ROBÓT</w:t>
      </w:r>
      <w:bookmarkEnd w:id="41"/>
    </w:p>
    <w:p w:rsidR="00713F66" w:rsidRPr="00C77B1B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B1B">
        <w:rPr>
          <w:rFonts w:ascii="Times New Roman" w:hAnsi="Times New Roman" w:cs="Times New Roman"/>
          <w:b/>
          <w:sz w:val="24"/>
          <w:szCs w:val="24"/>
        </w:rPr>
        <w:t>7.1. Ogólne zasady przedmiaru i obmiaru podano w ST „Wymagania ogólne" Kod CPV</w:t>
      </w:r>
      <w:r>
        <w:rPr>
          <w:rFonts w:ascii="Times New Roman" w:hAnsi="Times New Roman" w:cs="Times New Roman"/>
          <w:b/>
          <w:sz w:val="24"/>
          <w:szCs w:val="24"/>
        </w:rPr>
        <w:t xml:space="preserve"> 45000000-7,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713F66" w:rsidRPr="00C77B1B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77B1B">
        <w:rPr>
          <w:rFonts w:ascii="Times New Roman" w:hAnsi="Times New Roman" w:cs="Times New Roman"/>
          <w:b/>
          <w:sz w:val="24"/>
          <w:szCs w:val="24"/>
        </w:rPr>
        <w:t>.2. Szczegółowe zasady obmiaru robót termoizolacyjnych ze styropianu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Termoizolacje określonej grubości oblicza się w metrach kwadratowych izolowanej powierzchni,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z dokładnością do 0,2 m</w:t>
      </w:r>
      <w:r w:rsidRPr="00C77B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4166">
        <w:rPr>
          <w:rFonts w:ascii="Times New Roman" w:hAnsi="Times New Roman" w:cs="Times New Roman"/>
          <w:sz w:val="24"/>
          <w:szCs w:val="24"/>
        </w:rPr>
        <w:t>. Wymiary powierzchni przyjmuje się:</w:t>
      </w:r>
    </w:p>
    <w:p w:rsidR="00713F66" w:rsidRPr="00E14166" w:rsidRDefault="00713F66" w:rsidP="00713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- z pomiaru w naturze,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w świetle surowych murów. Z obliczonej powierzchni potrąca się powierzchnie nieizolowane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większe od 1 m</w:t>
      </w:r>
      <w:r w:rsidRPr="00C77B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4166">
        <w:rPr>
          <w:rFonts w:ascii="Times New Roman" w:hAnsi="Times New Roman" w:cs="Times New Roman"/>
          <w:sz w:val="24"/>
          <w:szCs w:val="24"/>
        </w:rPr>
        <w:t>.</w:t>
      </w:r>
    </w:p>
    <w:p w:rsidR="00713F66" w:rsidRPr="00FD63F5" w:rsidRDefault="00713F66" w:rsidP="00FD63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2" w:name="_Toc387760549"/>
      <w:r w:rsidRPr="00FD63F5">
        <w:rPr>
          <w:rFonts w:ascii="Times New Roman" w:hAnsi="Times New Roman" w:cs="Times New Roman"/>
          <w:b/>
          <w:sz w:val="24"/>
          <w:szCs w:val="24"/>
        </w:rPr>
        <w:t>8. SPOSÓB ODBIORU ROBÓT</w:t>
      </w:r>
      <w:bookmarkEnd w:id="42"/>
    </w:p>
    <w:p w:rsidR="00713F66" w:rsidRPr="00C77B1B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B1B">
        <w:rPr>
          <w:rFonts w:ascii="Times New Roman" w:hAnsi="Times New Roman" w:cs="Times New Roman"/>
          <w:b/>
          <w:sz w:val="24"/>
          <w:szCs w:val="24"/>
        </w:rPr>
        <w:t>8.1. Ogólne zasady odbioru robót podano w ST „Wymagania ogólne" Kod CPV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B1B">
        <w:rPr>
          <w:rFonts w:ascii="Times New Roman" w:hAnsi="Times New Roman" w:cs="Times New Roman"/>
          <w:b/>
          <w:sz w:val="24"/>
          <w:szCs w:val="24"/>
        </w:rPr>
        <w:t xml:space="preserve">45000000-7, </w:t>
      </w:r>
      <w:proofErr w:type="spellStart"/>
      <w:r w:rsidRPr="00C77B1B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C77B1B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713F66" w:rsidRPr="00C77B1B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B1B">
        <w:rPr>
          <w:rFonts w:ascii="Times New Roman" w:hAnsi="Times New Roman" w:cs="Times New Roman"/>
          <w:b/>
          <w:sz w:val="24"/>
          <w:szCs w:val="24"/>
        </w:rPr>
        <w:t>8.2. Odbiór robót zanikających i ulegających zakryciu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Termoizolacje stropodachów wentylowanych i trudno dostępnych przestrzeni w poddaszach</w:t>
      </w:r>
      <w:r>
        <w:rPr>
          <w:rFonts w:ascii="Times New Roman" w:hAnsi="Times New Roman" w:cs="Times New Roman"/>
          <w:sz w:val="24"/>
          <w:szCs w:val="24"/>
        </w:rPr>
        <w:t xml:space="preserve"> nieuż</w:t>
      </w:r>
      <w:r w:rsidRPr="00E14166">
        <w:rPr>
          <w:rFonts w:ascii="Times New Roman" w:hAnsi="Times New Roman" w:cs="Times New Roman"/>
          <w:sz w:val="24"/>
          <w:szCs w:val="24"/>
        </w:rPr>
        <w:t>ytkowych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są robotami zanikającymi i ulegającymi zakryciu, ich sprawdzanie i odbiór musi więc odbywać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się sukcesywnie, wraz z postępem prac. W trakcie odbioru należy przeprowadzać badania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 xml:space="preserve">wymienione w pkt. 6.3. niniejszej </w:t>
      </w:r>
      <w:r>
        <w:rPr>
          <w:rFonts w:ascii="Times New Roman" w:hAnsi="Times New Roman" w:cs="Times New Roman"/>
          <w:sz w:val="24"/>
          <w:szCs w:val="24"/>
        </w:rPr>
        <w:t>specyfikacji. Wyniki badań należ</w:t>
      </w:r>
      <w:r w:rsidRPr="00E14166">
        <w:rPr>
          <w:rFonts w:ascii="Times New Roman" w:hAnsi="Times New Roman" w:cs="Times New Roman"/>
          <w:sz w:val="24"/>
          <w:szCs w:val="24"/>
        </w:rPr>
        <w:t>y porównać z wymaganiami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określonymi w dokumentacji projektowej i w pkt. 5.4. niniejszej specyfikacji. Jeżeli wszystkie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pomiary i badania dały wynik pozytywny można uznać, że kontrolowany zakres prac</w:t>
      </w:r>
      <w:r>
        <w:rPr>
          <w:rFonts w:ascii="Times New Roman" w:hAnsi="Times New Roman" w:cs="Times New Roman"/>
          <w:sz w:val="24"/>
          <w:szCs w:val="24"/>
        </w:rPr>
        <w:t xml:space="preserve"> termoizolacyjnych został</w:t>
      </w:r>
      <w:r w:rsidRPr="00E14166">
        <w:rPr>
          <w:rFonts w:ascii="Times New Roman" w:hAnsi="Times New Roman" w:cs="Times New Roman"/>
          <w:sz w:val="24"/>
          <w:szCs w:val="24"/>
        </w:rPr>
        <w:t xml:space="preserve"> prawidłowo wykonany tj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4166">
        <w:rPr>
          <w:rFonts w:ascii="Times New Roman" w:hAnsi="Times New Roman" w:cs="Times New Roman"/>
          <w:sz w:val="24"/>
          <w:szCs w:val="24"/>
        </w:rPr>
        <w:t xml:space="preserve"> zgodnie z dokumentacją projektową oraz SST.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</w:t>
      </w:r>
      <w:r w:rsidRPr="00E14166">
        <w:rPr>
          <w:rFonts w:ascii="Times New Roman" w:hAnsi="Times New Roman" w:cs="Times New Roman"/>
          <w:sz w:val="24"/>
          <w:szCs w:val="24"/>
        </w:rPr>
        <w:t>eli chocia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14166">
        <w:rPr>
          <w:rFonts w:ascii="Times New Roman" w:hAnsi="Times New Roman" w:cs="Times New Roman"/>
          <w:sz w:val="24"/>
          <w:szCs w:val="24"/>
        </w:rPr>
        <w:t xml:space="preserve"> jeden wynik badania by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14166">
        <w:rPr>
          <w:rFonts w:ascii="Times New Roman" w:hAnsi="Times New Roman" w:cs="Times New Roman"/>
          <w:sz w:val="24"/>
          <w:szCs w:val="24"/>
        </w:rPr>
        <w:t xml:space="preserve"> negatywny, to kontrolowany zakres prac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termoizolacyjnych nie powinien być odebrany W takim przypadku należy ustalić zakres prac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lastRenderedPageBreak/>
        <w:t>rodzaje materiałów koniecznych do usunięcia nieprawidłowości. Po wykonaniu ustalonego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zakresu prac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14166">
        <w:rPr>
          <w:rFonts w:ascii="Times New Roman" w:hAnsi="Times New Roman" w:cs="Times New Roman"/>
          <w:sz w:val="24"/>
          <w:szCs w:val="24"/>
        </w:rPr>
        <w:t>y ponownie przeprowadzić ich ocenę i odbiór.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Wszystkie ustalenia związane z dokonanym odbiorem robót ulegających zakryciu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1416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zapisać w dzienniku budowy o ile jest prowadzony lub protokole podpisanym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przedstawicieli inwestora (inspektor nadzoru) i wykonawcy (kierownik budowy).</w:t>
      </w:r>
    </w:p>
    <w:p w:rsidR="00713F66" w:rsidRPr="00C77B1B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B1B">
        <w:rPr>
          <w:rFonts w:ascii="Times New Roman" w:hAnsi="Times New Roman" w:cs="Times New Roman"/>
          <w:b/>
          <w:sz w:val="24"/>
          <w:szCs w:val="24"/>
        </w:rPr>
        <w:t>8.3. Odbiór częściowy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Odbiór częściowy polega na ocenie ilości i jakości wykonanej części robót. Odbioru częściowego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robót dokonuje się dla zakresu określonego w dokumentach umownych, wed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14166">
        <w:rPr>
          <w:rFonts w:ascii="Times New Roman" w:hAnsi="Times New Roman" w:cs="Times New Roman"/>
          <w:sz w:val="24"/>
          <w:szCs w:val="24"/>
        </w:rPr>
        <w:t>ug zasad jak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odbio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14166">
        <w:rPr>
          <w:rFonts w:ascii="Times New Roman" w:hAnsi="Times New Roman" w:cs="Times New Roman"/>
          <w:sz w:val="24"/>
          <w:szCs w:val="24"/>
        </w:rPr>
        <w:t>ze ostatecznym robót (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4166">
        <w:rPr>
          <w:rFonts w:ascii="Times New Roman" w:hAnsi="Times New Roman" w:cs="Times New Roman"/>
          <w:sz w:val="24"/>
          <w:szCs w:val="24"/>
        </w:rPr>
        <w:t>4)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Celem odbioru częściowego jest wczesne wykrycie ewentualnych usterek w realizowanych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robotach i ich usunięcie przed odbiorem końcowym.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Odbiór częściowy robót jest dokonywany przez inspektora nadzoru w obecności kierownika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budowy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Protokół odbioru częściowego jest podstawą do dokonania częściowego rozliczenia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jeżeli umowa taką formę przewiduje.</w:t>
      </w:r>
    </w:p>
    <w:p w:rsidR="00713F66" w:rsidRPr="00C77B1B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B1B">
        <w:rPr>
          <w:rFonts w:ascii="Times New Roman" w:hAnsi="Times New Roman" w:cs="Times New Roman"/>
          <w:b/>
          <w:sz w:val="24"/>
          <w:szCs w:val="24"/>
        </w:rPr>
        <w:t>8.4. Odbiór ostateczny (końcowy)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8.4.1. Zasady przeprowadzania odbioru końcowego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Odbiór końcowy stanowi ostateczną ocenę rzeczywistego wykonania robót w odniesieniu do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zakresu (ilości), jakości i zgodności z dokumentacją projektowa.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Odbiór ostateczny przeprowadza komisja powołana przez zamawiającego,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E14166">
        <w:rPr>
          <w:rFonts w:ascii="Times New Roman" w:hAnsi="Times New Roman" w:cs="Times New Roman"/>
          <w:sz w:val="24"/>
          <w:szCs w:val="24"/>
        </w:rPr>
        <w:t>ożonych dokumentów, wyników badań oraz dokonanej oceny wizualnej.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Zasady i terminy powoływania komisji oraz czas jej działania powinna określać umowa.</w:t>
      </w:r>
    </w:p>
    <w:p w:rsidR="00713F66" w:rsidRPr="00C77B1B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B1B">
        <w:rPr>
          <w:rFonts w:ascii="Times New Roman" w:hAnsi="Times New Roman" w:cs="Times New Roman"/>
          <w:b/>
          <w:sz w:val="24"/>
          <w:szCs w:val="24"/>
        </w:rPr>
        <w:t>8.5. Odbiór po upływie okresu rękojmi i gwarancji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Celem odbioru po okresie rękojmi i gwarancji jest</w:t>
      </w:r>
      <w:r>
        <w:rPr>
          <w:rFonts w:ascii="Times New Roman" w:hAnsi="Times New Roman" w:cs="Times New Roman"/>
          <w:sz w:val="24"/>
          <w:szCs w:val="24"/>
        </w:rPr>
        <w:t xml:space="preserve"> ocena stanu termoizolacji po uż</w:t>
      </w:r>
      <w:r w:rsidRPr="00E14166">
        <w:rPr>
          <w:rFonts w:ascii="Times New Roman" w:hAnsi="Times New Roman" w:cs="Times New Roman"/>
          <w:sz w:val="24"/>
          <w:szCs w:val="24"/>
        </w:rPr>
        <w:t>ytkowaniu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tym okresie oraz ocena wykonywanych w tym okresie ewentualnych robót poprawkowych,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związanych z usuwaniem zgłoszonych wad.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Odbiór po upływie okresu rękojmi i gwarancji jest dokonywany na podstawie pomiaru grubości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i oceny wizualnej termoizolacji, z uwzględnieniem zasad opisanych w pkt. 8.4. „Odbiór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ostateczny (końcowy)".</w:t>
      </w:r>
    </w:p>
    <w:p w:rsidR="00713F66" w:rsidRPr="00FD63F5" w:rsidRDefault="00713F66" w:rsidP="00FD63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3" w:name="_Toc387760550"/>
      <w:r w:rsidRPr="00FD63F5">
        <w:rPr>
          <w:rFonts w:ascii="Times New Roman" w:hAnsi="Times New Roman" w:cs="Times New Roman"/>
          <w:b/>
          <w:sz w:val="24"/>
          <w:szCs w:val="24"/>
        </w:rPr>
        <w:t>9. PODSTAWA ROZLICZENIA ROBÓT PODSTAWOWYCH,  TYMCZASOWYCH I PRAC TOWARZYSZĄCYCH</w:t>
      </w:r>
      <w:bookmarkEnd w:id="43"/>
    </w:p>
    <w:p w:rsidR="00713F66" w:rsidRPr="00C77B1B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B1B">
        <w:rPr>
          <w:rFonts w:ascii="Times New Roman" w:hAnsi="Times New Roman" w:cs="Times New Roman"/>
          <w:b/>
          <w:sz w:val="24"/>
          <w:szCs w:val="24"/>
        </w:rPr>
        <w:t xml:space="preserve">9.1. Ogólne ustalenia dotyczące podstawy rozliczenia robót podano w ST „Wymagania ogólne” Kod CPV 45000000-7, </w:t>
      </w:r>
      <w:proofErr w:type="spellStart"/>
      <w:r w:rsidRPr="00C77B1B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C77B1B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713F66" w:rsidRPr="00C77B1B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B1B">
        <w:rPr>
          <w:rFonts w:ascii="Times New Roman" w:hAnsi="Times New Roman" w:cs="Times New Roman"/>
          <w:b/>
          <w:sz w:val="24"/>
          <w:szCs w:val="24"/>
        </w:rPr>
        <w:t>9.2. Zasady rozliczenia i płatności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Rozliczenie robót termoizolacyjnych może być dokonane jednorazowo po wykonaniu pełnego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E14166">
        <w:rPr>
          <w:rFonts w:ascii="Times New Roman" w:hAnsi="Times New Roman" w:cs="Times New Roman"/>
          <w:sz w:val="24"/>
          <w:szCs w:val="24"/>
        </w:rPr>
        <w:t>akresu robót i ich końcowym odbiorze lub etapami określonymi w umowie, po dokonaniu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E14166">
        <w:rPr>
          <w:rFonts w:ascii="Times New Roman" w:hAnsi="Times New Roman" w:cs="Times New Roman"/>
          <w:sz w:val="24"/>
          <w:szCs w:val="24"/>
        </w:rPr>
        <w:t>dbiorów częściowych robót.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Ostateczne rozliczenie umowy pomiędzy zamawiającym a wykonawcą następuje po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E14166">
        <w:rPr>
          <w:rFonts w:ascii="Times New Roman" w:hAnsi="Times New Roman" w:cs="Times New Roman"/>
          <w:sz w:val="24"/>
          <w:szCs w:val="24"/>
        </w:rPr>
        <w:t>okonaniu odbioru pogwarancyjnego.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Podstawę rozliczenia oraz płatności wykonanego i odebranego zakresu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termoizolacyjnych stanowi wartość tych robót obliczona na podstawie: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określonych w dokumentach umownych (ofercie) cen jednostkowych i ilości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zaakceptowanych przez zamawiającego lub</w:t>
      </w:r>
    </w:p>
    <w:p w:rsidR="00713F66" w:rsidRPr="00C77B1B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B1B">
        <w:rPr>
          <w:rFonts w:ascii="Times New Roman" w:hAnsi="Times New Roman" w:cs="Times New Roman"/>
          <w:b/>
          <w:sz w:val="24"/>
          <w:szCs w:val="24"/>
        </w:rPr>
        <w:t>Ceny jednostkowe termoizolacji bąd</w:t>
      </w:r>
      <w:r>
        <w:rPr>
          <w:rFonts w:ascii="Times New Roman" w:hAnsi="Times New Roman" w:cs="Times New Roman"/>
          <w:b/>
          <w:sz w:val="24"/>
          <w:szCs w:val="24"/>
        </w:rPr>
        <w:t>ź</w:t>
      </w:r>
      <w:r w:rsidRPr="00C77B1B">
        <w:rPr>
          <w:rFonts w:ascii="Times New Roman" w:hAnsi="Times New Roman" w:cs="Times New Roman"/>
          <w:b/>
          <w:sz w:val="24"/>
          <w:szCs w:val="24"/>
        </w:rPr>
        <w:t xml:space="preserve"> kwoty ryczałtowe obejmujące te roboty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B1B">
        <w:rPr>
          <w:rFonts w:ascii="Times New Roman" w:hAnsi="Times New Roman" w:cs="Times New Roman"/>
          <w:b/>
          <w:sz w:val="24"/>
          <w:szCs w:val="24"/>
        </w:rPr>
        <w:t>termoizolacyjne uwzględniają: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przygotowanie stanowiska roboczego,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dostarczenie do stanowiska roboczego materiałów, narzędzi i sprzętu, w tym ustawienie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maszyn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zabezpieczenie wszelkich urządzeń technicznych przed dostępem osób trzecich,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obsługę sprzętu,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 xml:space="preserve">kontrolę pracowników w zakresie odpowiedniego, zgodnego z wymogami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14166">
        <w:rPr>
          <w:rFonts w:ascii="Times New Roman" w:hAnsi="Times New Roman" w:cs="Times New Roman"/>
          <w:sz w:val="24"/>
          <w:szCs w:val="24"/>
        </w:rPr>
        <w:t>hp, przygotowania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się do pracy,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ustawienie i przestawienie drabin oraz rusztowań przestawnych umo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14166">
        <w:rPr>
          <w:rFonts w:ascii="Times New Roman" w:hAnsi="Times New Roman" w:cs="Times New Roman"/>
          <w:sz w:val="24"/>
          <w:szCs w:val="24"/>
        </w:rPr>
        <w:t>liwiających wykonan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141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robót,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sprawdzenie zgodności opisu stanu istniejącego izolowanych przestrzeni, zawartego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dokumentacji projektowej, ze stanem faktycznym,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wytrasowanie osi otworów technologiczno-monta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14166">
        <w:rPr>
          <w:rFonts w:ascii="Times New Roman" w:hAnsi="Times New Roman" w:cs="Times New Roman"/>
          <w:sz w:val="24"/>
          <w:szCs w:val="24"/>
        </w:rPr>
        <w:t>owych,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wycięcie otworów techniczno-montażowych,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zabezpieczenie przed zalaniem części otworów technologiczno-montażowych,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zaślepienie otworów technologicznych,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zamontowanie elementów wentylacyjnych,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4166">
        <w:rPr>
          <w:rFonts w:ascii="Times New Roman" w:hAnsi="Times New Roman" w:cs="Times New Roman"/>
          <w:sz w:val="24"/>
          <w:szCs w:val="24"/>
        </w:rPr>
        <w:t>uzupełnienie i uszczelnienie pokrycia dachowego na zaślepionych otworach technologicznych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i przy kominkach wentylacyjnych,</w:t>
      </w:r>
    </w:p>
    <w:p w:rsidR="00713F66" w:rsidRPr="00FD63F5" w:rsidRDefault="00713F66" w:rsidP="00FD63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4" w:name="_Toc387760551"/>
      <w:r w:rsidRPr="00FD63F5">
        <w:rPr>
          <w:rFonts w:ascii="Times New Roman" w:hAnsi="Times New Roman" w:cs="Times New Roman"/>
          <w:b/>
          <w:sz w:val="24"/>
          <w:szCs w:val="24"/>
        </w:rPr>
        <w:t>10. DOKUMENTY ODNIESIENIA</w:t>
      </w:r>
      <w:bookmarkEnd w:id="44"/>
    </w:p>
    <w:p w:rsidR="00713F66" w:rsidRPr="00BF0001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001">
        <w:rPr>
          <w:rFonts w:ascii="Times New Roman" w:hAnsi="Times New Roman" w:cs="Times New Roman"/>
          <w:b/>
          <w:sz w:val="24"/>
          <w:szCs w:val="24"/>
        </w:rPr>
        <w:t>10.1 Normy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E14166">
        <w:rPr>
          <w:rFonts w:ascii="Times New Roman" w:hAnsi="Times New Roman" w:cs="Times New Roman"/>
          <w:sz w:val="24"/>
          <w:szCs w:val="24"/>
        </w:rPr>
        <w:t>PN-EN ISO 6946:2008</w:t>
      </w:r>
      <w:r w:rsidRPr="00BF0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166">
        <w:rPr>
          <w:rFonts w:ascii="Times New Roman" w:hAnsi="Times New Roman" w:cs="Times New Roman"/>
          <w:sz w:val="24"/>
          <w:szCs w:val="24"/>
        </w:rPr>
        <w:t>Komponenty budowlane i elementy budynku</w:t>
      </w:r>
    </w:p>
    <w:p w:rsidR="00713F66" w:rsidRPr="00E14166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- Opór cieplny i współczynnik przenikania</w:t>
      </w:r>
    </w:p>
    <w:p w:rsidR="00713F66" w:rsidRPr="00E14166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ciepła - Metoda obliczania.</w:t>
      </w:r>
    </w:p>
    <w:p w:rsidR="00713F66" w:rsidRPr="00BF0001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00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BF0001">
        <w:rPr>
          <w:rFonts w:ascii="Times New Roman" w:hAnsi="Times New Roman" w:cs="Times New Roman"/>
          <w:sz w:val="24"/>
          <w:szCs w:val="24"/>
        </w:rPr>
        <w:t xml:space="preserve">PN-EN ISO 10456:2009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166">
        <w:rPr>
          <w:rFonts w:ascii="Times New Roman" w:hAnsi="Times New Roman" w:cs="Times New Roman"/>
          <w:sz w:val="24"/>
          <w:szCs w:val="24"/>
        </w:rPr>
        <w:t>Materiały i wyroby budowlane - Właściwości</w:t>
      </w:r>
    </w:p>
    <w:p w:rsidR="00713F66" w:rsidRPr="00E14166" w:rsidRDefault="00713F66" w:rsidP="00713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001">
        <w:rPr>
          <w:rFonts w:ascii="Times New Roman" w:hAnsi="Times New Roman" w:cs="Times New Roman"/>
          <w:sz w:val="24"/>
          <w:szCs w:val="24"/>
        </w:rPr>
        <w:t>PN-EN ISO 10456:2009/AC.2010</w:t>
      </w:r>
      <w:r>
        <w:rPr>
          <w:rFonts w:ascii="Times New Roman" w:hAnsi="Times New Roman" w:cs="Times New Roman"/>
          <w:sz w:val="24"/>
          <w:szCs w:val="24"/>
        </w:rPr>
        <w:tab/>
      </w:r>
      <w:r w:rsidRPr="00E14166">
        <w:rPr>
          <w:rFonts w:ascii="Times New Roman" w:hAnsi="Times New Roman" w:cs="Times New Roman"/>
          <w:sz w:val="24"/>
          <w:szCs w:val="24"/>
        </w:rPr>
        <w:t>cieplno-wilgotnościowe - Tabelaryczne</w:t>
      </w:r>
    </w:p>
    <w:p w:rsidR="00713F66" w:rsidRPr="00E14166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wartości obl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14166">
        <w:rPr>
          <w:rFonts w:ascii="Times New Roman" w:hAnsi="Times New Roman" w:cs="Times New Roman"/>
          <w:sz w:val="24"/>
          <w:szCs w:val="24"/>
        </w:rPr>
        <w:t>czeniowe i procedury określania</w:t>
      </w:r>
    </w:p>
    <w:p w:rsidR="00713F66" w:rsidRPr="00E14166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deklarowanych i obliczeniowych wartości</w:t>
      </w:r>
    </w:p>
    <w:p w:rsidR="00713F66" w:rsidRPr="00E14166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cieplnych.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0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PN-EN 12524:2003</w:t>
      </w:r>
      <w:r w:rsidRPr="00BF0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Materiał</w:t>
      </w:r>
      <w:r w:rsidRPr="00E14166">
        <w:rPr>
          <w:rFonts w:ascii="Times New Roman" w:hAnsi="Times New Roman" w:cs="Times New Roman"/>
          <w:sz w:val="24"/>
          <w:szCs w:val="24"/>
        </w:rPr>
        <w:t>y i wyroby budowlane - Właściwości</w:t>
      </w:r>
    </w:p>
    <w:p w:rsidR="00713F66" w:rsidRPr="00E14166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cieplno-wilgotnościowe - Tabelaryczne</w:t>
      </w:r>
    </w:p>
    <w:p w:rsidR="00713F66" w:rsidRPr="00E14166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wartości obliczeniowe.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00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BF0001">
        <w:rPr>
          <w:rFonts w:ascii="Times New Roman" w:hAnsi="Times New Roman" w:cs="Times New Roman"/>
          <w:sz w:val="24"/>
          <w:szCs w:val="24"/>
        </w:rPr>
        <w:t xml:space="preserve">PN-EN ISO 13789:2008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166">
        <w:rPr>
          <w:rFonts w:ascii="Times New Roman" w:hAnsi="Times New Roman" w:cs="Times New Roman"/>
          <w:sz w:val="24"/>
          <w:szCs w:val="24"/>
        </w:rPr>
        <w:t>Cieplne właściwości użytkowe budynków -</w:t>
      </w:r>
    </w:p>
    <w:p w:rsidR="00713F66" w:rsidRPr="00E14166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</w:t>
      </w:r>
      <w:r w:rsidRPr="00E14166">
        <w:rPr>
          <w:rFonts w:ascii="Times New Roman" w:hAnsi="Times New Roman" w:cs="Times New Roman"/>
          <w:sz w:val="24"/>
          <w:szCs w:val="24"/>
        </w:rPr>
        <w:t>czynniki przenoszenia ciepła przez</w:t>
      </w:r>
    </w:p>
    <w:p w:rsidR="00713F66" w:rsidRPr="00E14166" w:rsidRDefault="00713F66" w:rsidP="00713F66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przenikanie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wentylację - Metoda obliczania.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9C7">
        <w:rPr>
          <w:rFonts w:ascii="Times New Roman" w:hAnsi="Times New Roman" w:cs="Times New Roman"/>
          <w:sz w:val="24"/>
          <w:szCs w:val="24"/>
        </w:rPr>
        <w:t xml:space="preserve">5. </w:t>
      </w:r>
      <w:r w:rsidRPr="00EE69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PN-EN ISO 13788:</w:t>
      </w:r>
      <w:r w:rsidRPr="00E14166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166">
        <w:rPr>
          <w:rFonts w:ascii="Times New Roman" w:hAnsi="Times New Roman" w:cs="Times New Roman"/>
          <w:sz w:val="24"/>
          <w:szCs w:val="24"/>
        </w:rPr>
        <w:t>Cieplno-wilgotnościowe właściwości</w:t>
      </w:r>
    </w:p>
    <w:p w:rsidR="00713F66" w:rsidRPr="00E14166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komponentów budowlanych i elementów</w:t>
      </w:r>
    </w:p>
    <w:p w:rsidR="00713F66" w:rsidRPr="00E14166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budynku - Temperatura powierzchni</w:t>
      </w:r>
    </w:p>
    <w:p w:rsidR="00713F66" w:rsidRPr="00E14166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wewnętrznej konieczna do uniknięcia</w:t>
      </w:r>
    </w:p>
    <w:p w:rsidR="00713F66" w:rsidRPr="00E14166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lastRenderedPageBreak/>
        <w:t>krytycznej wilgotności powierzchni i</w:t>
      </w:r>
    </w:p>
    <w:p w:rsidR="00713F66" w:rsidRPr="00E14166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 xml:space="preserve">kondensacja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międzywarstwowa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- Metody</w:t>
      </w:r>
    </w:p>
    <w:p w:rsidR="00713F66" w:rsidRPr="00E14166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obliczania.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0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0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F0001">
        <w:rPr>
          <w:rFonts w:ascii="Times New Roman" w:hAnsi="Times New Roman" w:cs="Times New Roman"/>
          <w:sz w:val="24"/>
          <w:szCs w:val="24"/>
        </w:rPr>
        <w:t>PN-EN ISO 717-2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F0001">
        <w:rPr>
          <w:rFonts w:ascii="Times New Roman" w:hAnsi="Times New Roman" w:cs="Times New Roman"/>
          <w:sz w:val="24"/>
          <w:szCs w:val="24"/>
        </w:rPr>
        <w:t xml:space="preserve">1999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166">
        <w:rPr>
          <w:rFonts w:ascii="Times New Roman" w:hAnsi="Times New Roman" w:cs="Times New Roman"/>
          <w:sz w:val="24"/>
          <w:szCs w:val="24"/>
        </w:rPr>
        <w:t>Akustyka - Ocena izolacyjności akustycznej</w:t>
      </w:r>
    </w:p>
    <w:p w:rsidR="00713F66" w:rsidRPr="00E14166" w:rsidRDefault="00713F66" w:rsidP="00713F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001">
        <w:rPr>
          <w:rFonts w:ascii="Times New Roman" w:hAnsi="Times New Roman" w:cs="Times New Roman"/>
          <w:sz w:val="24"/>
          <w:szCs w:val="24"/>
        </w:rPr>
        <w:t>PN-EN ISO 717-2:1999/A1:2008</w:t>
      </w:r>
      <w:r>
        <w:rPr>
          <w:rFonts w:ascii="Times New Roman" w:hAnsi="Times New Roman" w:cs="Times New Roman"/>
          <w:sz w:val="24"/>
          <w:szCs w:val="24"/>
        </w:rPr>
        <w:tab/>
      </w:r>
      <w:r w:rsidRPr="00E14166">
        <w:rPr>
          <w:rFonts w:ascii="Times New Roman" w:hAnsi="Times New Roman" w:cs="Times New Roman"/>
          <w:sz w:val="24"/>
          <w:szCs w:val="24"/>
        </w:rPr>
        <w:t>w budynkach i izolacyjności akustycznej</w:t>
      </w:r>
    </w:p>
    <w:p w:rsidR="00713F66" w:rsidRPr="00E14166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elementów budowlanych - I</w:t>
      </w:r>
      <w:r w:rsidRPr="00E14166">
        <w:rPr>
          <w:rFonts w:ascii="Times New Roman" w:hAnsi="Times New Roman" w:cs="Times New Roman"/>
          <w:sz w:val="24"/>
          <w:szCs w:val="24"/>
        </w:rPr>
        <w:t>zolacyjność od</w:t>
      </w:r>
    </w:p>
    <w:p w:rsidR="00713F66" w:rsidRPr="00E14166" w:rsidRDefault="00713F66" w:rsidP="00713F6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dźwięków uderzeniowych.</w:t>
      </w:r>
    </w:p>
    <w:p w:rsidR="00713F66" w:rsidRPr="00BF0001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001">
        <w:rPr>
          <w:rFonts w:ascii="Times New Roman" w:hAnsi="Times New Roman" w:cs="Times New Roman"/>
          <w:b/>
          <w:sz w:val="24"/>
          <w:szCs w:val="24"/>
        </w:rPr>
        <w:t>10.2. Ustawy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- Ustawa z dnia 16 kwietnia 2004 r. 0 wyrobach budowlanych (Dz. U z 2004 r. Nr 92, poz. 881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z późniejszymi zmianami).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 xml:space="preserve">- Ustawa z dnia 30 sierpnia 2002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0 systemie oceny zgodności (tekst jednolity Dz. U z 2010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4166">
        <w:rPr>
          <w:rFonts w:ascii="Times New Roman" w:hAnsi="Times New Roman" w:cs="Times New Roman"/>
          <w:sz w:val="24"/>
          <w:szCs w:val="24"/>
        </w:rPr>
        <w:t xml:space="preserve">Nr 138,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935).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Ustawa z dnia 7 lipca 1994 r. Prawo budowlane (tekst jednolity Dz. U. z 2010 r. Nr 243,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1623).</w:t>
      </w:r>
    </w:p>
    <w:p w:rsidR="00713F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Ustawa z dnia 21 listopada 2008 r. o wspieraniu termomodernizacji i remontów (Dz. U. z 2008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Nr 223, poz. 1459 z późniejszymi zmianami).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F66" w:rsidRPr="00CF0F48" w:rsidRDefault="00713F66" w:rsidP="00713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F48">
        <w:rPr>
          <w:rFonts w:ascii="Times New Roman" w:hAnsi="Times New Roman" w:cs="Times New Roman"/>
          <w:b/>
          <w:sz w:val="24"/>
          <w:szCs w:val="24"/>
        </w:rPr>
        <w:t>10.3. Rozporządzenia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- Rozporządzenie Ministra Infrastruktury z dnia 02.09.2004 r. w sprawie szczegółowego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zakresu i formy dokumentacji projektowej, specyfikacji technicznych wykonania i odbioru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robót budowlanych oraz programu funkcjonalno-użytkowego (Dz. U. z 2004 r. Nr 202, poz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4166">
        <w:rPr>
          <w:rFonts w:ascii="Times New Roman" w:hAnsi="Times New Roman" w:cs="Times New Roman"/>
          <w:sz w:val="24"/>
          <w:szCs w:val="24"/>
        </w:rPr>
        <w:t>2072 z późniejszymi zmianami).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- Rozporządzenie Ministra Infrastruktury z dnia 26.06.2002 r. w sprawie dziennika budowy,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montażu i rozbiórki, tablicy informacyjnej oraz ogłoszenia zawierającego dane dotyczące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bezpieczeństwa pracy i ochrony zdrowia (Dz. U. z 2002 r. Nr 108, poz. 953 z późniejszymi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zmianami).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 xml:space="preserve">-Rozporządzenie Ministra Infrastruktury z dnia 11 sierpnia 2004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w sprawie sposobów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deklarowania zgodności wyrobów budowlanych oraz sposobu znakowania ich znakiem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budowlanym (Dz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4166">
        <w:rPr>
          <w:rFonts w:ascii="Times New Roman" w:hAnsi="Times New Roman" w:cs="Times New Roman"/>
          <w:sz w:val="24"/>
          <w:szCs w:val="24"/>
        </w:rPr>
        <w:t xml:space="preserve"> U. z 2004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Nr 198, poz. 2041 z późniejszymi zmianami).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-Rozporządzenie Ministra Infrastruktury z 11 sierpnia 2004 r. w sprawie systemów oceny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zgodności, wymagań, jakie powinny spełniać notyfikowane jednostki uczestniczące w ocenie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zgodności oraz sposobu oznaczenia wyrobów budowlanych oznakowania CE (Dz. U. z 2004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Nr 195, poz. 2011).</w:t>
      </w:r>
    </w:p>
    <w:p w:rsidR="00713F66" w:rsidRPr="00E14166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Rozporządzenie Ministr</w:t>
      </w:r>
      <w:r>
        <w:rPr>
          <w:rFonts w:ascii="Times New Roman" w:hAnsi="Times New Roman" w:cs="Times New Roman"/>
          <w:sz w:val="24"/>
          <w:szCs w:val="24"/>
        </w:rPr>
        <w:t>a infrastruktury z dnia 23 czerw</w:t>
      </w:r>
      <w:r w:rsidRPr="00E14166">
        <w:rPr>
          <w:rFonts w:ascii="Times New Roman" w:hAnsi="Times New Roman" w:cs="Times New Roman"/>
          <w:sz w:val="24"/>
          <w:szCs w:val="24"/>
        </w:rPr>
        <w:t>ca 2003 r. w sprawie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dotyczącej bezpieczeństwa i ochrony zdrowia oraz planu bezpieczeństwa i ochrony zdrowia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 xml:space="preserve">(Dz. U. z 2003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Nr 120, poz. 1126).</w:t>
      </w:r>
    </w:p>
    <w:p w:rsidR="00713F66" w:rsidRPr="00A1297F" w:rsidRDefault="00713F66" w:rsidP="00713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Rozporządzenie Ministra infrastruktury z dnia 12 kwietnia 2002 r. w sprawie warunków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technicznych, jakim powinny odpowiadać budynki i ich usytuowanie (Dz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4166">
        <w:rPr>
          <w:rFonts w:ascii="Times New Roman" w:hAnsi="Times New Roman" w:cs="Times New Roman"/>
          <w:sz w:val="24"/>
          <w:szCs w:val="24"/>
        </w:rPr>
        <w:t xml:space="preserve"> U. z 2002 </w:t>
      </w:r>
      <w:proofErr w:type="spellStart"/>
      <w:r w:rsidRPr="00E1416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14166">
        <w:rPr>
          <w:rFonts w:ascii="Times New Roman" w:hAnsi="Times New Roman" w:cs="Times New Roman"/>
          <w:sz w:val="24"/>
          <w:szCs w:val="24"/>
        </w:rPr>
        <w:t xml:space="preserve"> Nr 75,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66">
        <w:rPr>
          <w:rFonts w:ascii="Times New Roman" w:hAnsi="Times New Roman" w:cs="Times New Roman"/>
          <w:sz w:val="24"/>
          <w:szCs w:val="24"/>
        </w:rPr>
        <w:t>poz. 690 z późniejszymi zmianami)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F66" w:rsidRDefault="00713F66" w:rsidP="00ED7792">
      <w:pPr>
        <w:widowControl w:val="0"/>
        <w:autoSpaceDE w:val="0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:rsidR="00210FEB" w:rsidRDefault="00E55674" w:rsidP="00210FEB">
      <w:pPr>
        <w:pStyle w:val="Nagwek1"/>
      </w:pPr>
      <w:bookmarkStart w:id="45" w:name="_Toc394923141"/>
      <w:r>
        <w:lastRenderedPageBreak/>
        <w:t>ST-0010</w:t>
      </w:r>
      <w:r w:rsidR="00210FEB">
        <w:t xml:space="preserve"> Roboty malarskie ścian i sufitów</w:t>
      </w:r>
      <w:bookmarkEnd w:id="45"/>
    </w:p>
    <w:p w:rsidR="000F75AD" w:rsidRDefault="000F75AD" w:rsidP="000F75AD">
      <w:pPr>
        <w:widowControl w:val="0"/>
        <w:autoSpaceDE w:val="0"/>
        <w:spacing w:line="360" w:lineRule="auto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bookmarkStart w:id="46" w:name="_GoBack"/>
      <w:bookmarkEnd w:id="46"/>
      <w:r>
        <w:rPr>
          <w:rFonts w:eastAsia="Times New Roman" w:cs="Calibri"/>
          <w:bCs/>
          <w:sz w:val="24"/>
          <w:szCs w:val="24"/>
          <w:lang w:eastAsia="ar-SA"/>
        </w:rPr>
        <w:t>ROBOTY  MALARSKIE</w:t>
      </w:r>
    </w:p>
    <w:p w:rsidR="000F75AD" w:rsidRPr="00D56FDF" w:rsidRDefault="00210FEB" w:rsidP="00D56FDF">
      <w:pPr>
        <w:widowControl w:val="0"/>
        <w:autoSpaceDE w:val="0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 kod CPV 45442100-8</w:t>
      </w:r>
      <w:r w:rsidR="003837C9">
        <w:rPr>
          <w:rFonts w:ascii="Arial" w:hAnsi="Arial" w:cs="Arial"/>
          <w:bCs/>
          <w:sz w:val="28"/>
          <w:szCs w:val="28"/>
        </w:rPr>
        <w:t>- roboty malarskie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56A">
        <w:rPr>
          <w:rFonts w:ascii="Times New Roman" w:hAnsi="Times New Roman" w:cs="Times New Roman"/>
          <w:b/>
          <w:sz w:val="24"/>
          <w:szCs w:val="24"/>
        </w:rPr>
        <w:t>1.0</w:t>
      </w:r>
      <w:r w:rsidRPr="001A356A">
        <w:rPr>
          <w:rFonts w:ascii="Times New Roman" w:hAnsi="Times New Roman" w:cs="Times New Roman"/>
          <w:b/>
          <w:sz w:val="24"/>
          <w:szCs w:val="24"/>
        </w:rPr>
        <w:tab/>
        <w:t>CZĘŚĆ OGÓLNA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56A">
        <w:rPr>
          <w:rFonts w:ascii="Times New Roman" w:hAnsi="Times New Roman" w:cs="Times New Roman"/>
          <w:b/>
          <w:sz w:val="24"/>
          <w:szCs w:val="24"/>
        </w:rPr>
        <w:t>1.1.Przedmiot SST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Przedmiotem  niniejszej  szczegółowej  specyfikacji  technicznej  są  wymagania  dotyczące  wykonania  i odbioru robót malarskich – szpachlowania i malowania ścian i sufitów.</w:t>
      </w:r>
    </w:p>
    <w:p w:rsidR="000F75AD" w:rsidRPr="001A356A" w:rsidRDefault="000F75AD" w:rsidP="00D56FDF">
      <w:pPr>
        <w:spacing w:line="240" w:lineRule="auto"/>
        <w:jc w:val="both"/>
        <w:rPr>
          <w:rFonts w:eastAsia="Times New Roman"/>
          <w:b/>
          <w:lang w:eastAsia="ar-SA"/>
        </w:rPr>
      </w:pPr>
      <w:r w:rsidRPr="001A356A">
        <w:rPr>
          <w:rFonts w:eastAsia="Times New Roman"/>
          <w:b/>
          <w:lang w:eastAsia="ar-SA"/>
        </w:rPr>
        <w:t>1.2. Zakres stosowania SST</w:t>
      </w:r>
    </w:p>
    <w:p w:rsidR="000F75AD" w:rsidRPr="004F7339" w:rsidRDefault="000F75AD" w:rsidP="00D56FDF">
      <w:pPr>
        <w:widowControl w:val="0"/>
        <w:autoSpaceDE w:val="0"/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4F7339">
        <w:rPr>
          <w:rFonts w:eastAsia="Times New Roman" w:cs="Calibri"/>
          <w:sz w:val="24"/>
          <w:szCs w:val="24"/>
          <w:lang w:eastAsia="ar-SA"/>
        </w:rPr>
        <w:t>Szczegółowa specyfikacja techniczna jest stosowana jako dokument przetargowy   i kontraktowy   przy zlecaniu i realizacji robót wymienionych w pkt.</w:t>
      </w:r>
      <w:r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7339">
        <w:rPr>
          <w:rFonts w:eastAsia="Times New Roman" w:cs="Calibri"/>
          <w:sz w:val="24"/>
          <w:szCs w:val="24"/>
          <w:lang w:eastAsia="ar-SA"/>
        </w:rPr>
        <w:t>1.1.</w:t>
      </w:r>
    </w:p>
    <w:p w:rsidR="000F75AD" w:rsidRPr="001A356A" w:rsidRDefault="000F75AD" w:rsidP="00D56FDF">
      <w:pPr>
        <w:spacing w:line="240" w:lineRule="auto"/>
        <w:jc w:val="both"/>
        <w:rPr>
          <w:rFonts w:eastAsia="Times New Roman"/>
          <w:b/>
          <w:lang w:eastAsia="ar-SA"/>
        </w:rPr>
      </w:pPr>
      <w:r w:rsidRPr="001A356A">
        <w:rPr>
          <w:rFonts w:eastAsia="Times New Roman"/>
          <w:b/>
          <w:lang w:eastAsia="ar-SA"/>
        </w:rPr>
        <w:t>1.3.Zakres robót objętych SST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Roboty, których dotyczy specyfikacja obejmują   wszystkie czynności umożliwiające i mające na celu wykonanie robót malarskich i związanych z nimi czynności i dotyczą wykonania następujących robót: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 xml:space="preserve">- szpachlowanie dwukrotne powierzchni </w:t>
      </w:r>
      <w:proofErr w:type="spellStart"/>
      <w:r w:rsidRPr="001A356A">
        <w:rPr>
          <w:rFonts w:ascii="Times New Roman" w:hAnsi="Times New Roman" w:cs="Times New Roman"/>
          <w:sz w:val="24"/>
          <w:szCs w:val="24"/>
        </w:rPr>
        <w:t>scian</w:t>
      </w:r>
      <w:proofErr w:type="spellEnd"/>
      <w:r w:rsidRPr="001A356A">
        <w:rPr>
          <w:rFonts w:ascii="Times New Roman" w:hAnsi="Times New Roman" w:cs="Times New Roman"/>
          <w:sz w:val="24"/>
          <w:szCs w:val="24"/>
        </w:rPr>
        <w:t xml:space="preserve"> i stropów</w:t>
      </w:r>
    </w:p>
    <w:p w:rsidR="00BC5D22" w:rsidRPr="001A356A" w:rsidRDefault="00CA6C15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 xml:space="preserve">- </w:t>
      </w:r>
      <w:r w:rsidR="000F75AD" w:rsidRPr="001A356A">
        <w:rPr>
          <w:rFonts w:ascii="Times New Roman" w:hAnsi="Times New Roman" w:cs="Times New Roman"/>
          <w:sz w:val="24"/>
          <w:szCs w:val="24"/>
        </w:rPr>
        <w:t>malowanie tynków ścian, sufitów,</w:t>
      </w:r>
    </w:p>
    <w:p w:rsidR="00D56FDF" w:rsidRPr="00D56FDF" w:rsidRDefault="00D56FDF" w:rsidP="00CA6C15">
      <w:pPr>
        <w:widowControl w:val="0"/>
        <w:tabs>
          <w:tab w:val="left" w:pos="1760"/>
        </w:tabs>
        <w:suppressAutoHyphens/>
        <w:autoSpaceDE w:val="0"/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</w:p>
    <w:p w:rsidR="000F75AD" w:rsidRPr="001A356A" w:rsidRDefault="000F75AD" w:rsidP="00D56FDF">
      <w:pPr>
        <w:spacing w:line="240" w:lineRule="auto"/>
        <w:jc w:val="both"/>
        <w:rPr>
          <w:rFonts w:eastAsia="Times New Roman"/>
          <w:b/>
          <w:lang w:eastAsia="ar-SA"/>
        </w:rPr>
      </w:pPr>
      <w:r w:rsidRPr="001A356A">
        <w:rPr>
          <w:rFonts w:eastAsia="Times New Roman"/>
          <w:b/>
          <w:lang w:eastAsia="ar-SA"/>
        </w:rPr>
        <w:t>1.4. Określenia podstawowe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Określenia podane w niniejszej SST są zgodne z odpowiednimi normami i wytycznymi.</w:t>
      </w:r>
    </w:p>
    <w:p w:rsidR="000F75AD" w:rsidRPr="001A356A" w:rsidRDefault="000F75AD" w:rsidP="001A356A">
      <w:pPr>
        <w:spacing w:line="240" w:lineRule="auto"/>
        <w:jc w:val="both"/>
        <w:rPr>
          <w:rFonts w:eastAsia="Times New Roman"/>
          <w:b/>
          <w:lang w:eastAsia="ar-SA"/>
        </w:rPr>
      </w:pPr>
      <w:r w:rsidRPr="001A356A">
        <w:rPr>
          <w:rFonts w:eastAsia="Times New Roman"/>
          <w:b/>
          <w:lang w:eastAsia="ar-SA"/>
        </w:rPr>
        <w:t>1.5. Ogólne wymagania dotyczące robót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Wykonawca  robót  jest  odpowiedzialny  za  jakość  ich  wykonania  oraz  za  zgodność  z  dokumentacją projektową, SST i poleceniami inspektora nadzoru inwestorskiego.</w:t>
      </w:r>
    </w:p>
    <w:p w:rsidR="000F75AD" w:rsidRPr="00D56FDF" w:rsidRDefault="000F75AD" w:rsidP="00D56FDF">
      <w:pPr>
        <w:spacing w:line="240" w:lineRule="auto"/>
        <w:jc w:val="both"/>
        <w:rPr>
          <w:rFonts w:eastAsia="Times New Roman"/>
          <w:b/>
          <w:lang w:eastAsia="ar-SA"/>
        </w:rPr>
      </w:pPr>
      <w:r w:rsidRPr="00D56FDF">
        <w:rPr>
          <w:rFonts w:eastAsia="Times New Roman"/>
          <w:b/>
          <w:lang w:eastAsia="ar-SA"/>
        </w:rPr>
        <w:t>2.0</w:t>
      </w:r>
      <w:r w:rsidRPr="00D56FDF">
        <w:rPr>
          <w:rFonts w:eastAsia="Times New Roman"/>
          <w:b/>
          <w:lang w:eastAsia="ar-SA"/>
        </w:rPr>
        <w:tab/>
        <w:t>MATERIAŁY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Materiały podstawowe: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Gips szpachlowy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Farby budowlane gotowe: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- Farba emulsyjna kolory biała oraz średnio nasycone  ciepłe.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- Farba olejna do gruntowania i nawierzchniowa do wymalowań wewnętrznych dopuszczona do stosowania bez okresu karencji;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Szpachlówka, rozpuszczalniki i rozcieńczalniki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Materiały pomocnicze: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Gips,</w:t>
      </w:r>
    </w:p>
    <w:p w:rsidR="000F75AD" w:rsidRPr="00D56FDF" w:rsidRDefault="000F75AD" w:rsidP="00D56FDF">
      <w:pPr>
        <w:spacing w:line="240" w:lineRule="auto"/>
        <w:jc w:val="both"/>
        <w:rPr>
          <w:rFonts w:eastAsia="Times New Roman"/>
          <w:b/>
          <w:lang w:eastAsia="ar-SA"/>
        </w:rPr>
      </w:pPr>
      <w:r w:rsidRPr="00D56FDF">
        <w:rPr>
          <w:rFonts w:eastAsia="Times New Roman"/>
          <w:b/>
          <w:lang w:eastAsia="ar-SA"/>
        </w:rPr>
        <w:t>3.0</w:t>
      </w:r>
      <w:r w:rsidRPr="00D56FDF">
        <w:rPr>
          <w:rFonts w:eastAsia="Times New Roman"/>
          <w:b/>
          <w:lang w:eastAsia="ar-SA"/>
        </w:rPr>
        <w:tab/>
        <w:t>SPRZĘT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Roboty  można  wykonać  ręcznie  lub  przy  użyciu dowolnego  typu  sprzętu  zaakceptowanego  przez inspektora nadzoru inwestorskiego.</w:t>
      </w:r>
    </w:p>
    <w:p w:rsidR="000F75AD" w:rsidRPr="00D56FDF" w:rsidRDefault="000F75AD" w:rsidP="00D56FDF">
      <w:pPr>
        <w:spacing w:line="240" w:lineRule="auto"/>
        <w:jc w:val="both"/>
        <w:rPr>
          <w:rFonts w:eastAsia="Times New Roman"/>
          <w:b/>
          <w:lang w:eastAsia="ar-SA"/>
        </w:rPr>
      </w:pPr>
      <w:r w:rsidRPr="00D56FDF">
        <w:rPr>
          <w:rFonts w:eastAsia="Times New Roman"/>
          <w:b/>
          <w:lang w:eastAsia="ar-SA"/>
        </w:rPr>
        <w:t>4.0</w:t>
      </w:r>
      <w:r w:rsidRPr="00D56FDF">
        <w:rPr>
          <w:rFonts w:eastAsia="Times New Roman"/>
          <w:b/>
          <w:lang w:eastAsia="ar-SA"/>
        </w:rPr>
        <w:tab/>
        <w:t>TRANSPORT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lastRenderedPageBreak/>
        <w:t>Materiały  zabezpieczone  przed  uszkodzeniem  mogą  być  przewożone  dowolnymi  środkami  transportu zaakceptowanymi przez inspektora nadzoru inwestorskiego.</w:t>
      </w:r>
    </w:p>
    <w:p w:rsidR="000F75AD" w:rsidRPr="00D56FDF" w:rsidRDefault="000F75AD" w:rsidP="00D56FDF">
      <w:pPr>
        <w:spacing w:line="240" w:lineRule="auto"/>
        <w:jc w:val="both"/>
        <w:rPr>
          <w:rFonts w:eastAsia="Times New Roman"/>
          <w:b/>
          <w:lang w:eastAsia="ar-SA"/>
        </w:rPr>
      </w:pPr>
      <w:r w:rsidRPr="00D56FDF">
        <w:rPr>
          <w:rFonts w:eastAsia="Times New Roman"/>
          <w:b/>
          <w:lang w:eastAsia="ar-SA"/>
        </w:rPr>
        <w:t>5.0</w:t>
      </w:r>
      <w:r w:rsidRPr="00D56FDF">
        <w:rPr>
          <w:rFonts w:eastAsia="Times New Roman"/>
          <w:b/>
          <w:lang w:eastAsia="ar-SA"/>
        </w:rPr>
        <w:tab/>
        <w:t>WYKONANIE  ROBÓT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Przy malowaniu powierzchni wewnętrznych temperatura nie powinna być niższa niż +8°C.  W okresie zimowym pomieszczenia należy ogrzewać.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 xml:space="preserve">W czasie malowania niedopuszczalne jest </w:t>
      </w:r>
      <w:proofErr w:type="spellStart"/>
      <w:r w:rsidRPr="001A356A">
        <w:rPr>
          <w:rFonts w:ascii="Times New Roman" w:hAnsi="Times New Roman" w:cs="Times New Roman"/>
          <w:sz w:val="24"/>
          <w:szCs w:val="24"/>
        </w:rPr>
        <w:t>nawietrzanie</w:t>
      </w:r>
      <w:proofErr w:type="spellEnd"/>
      <w:r w:rsidRPr="001A356A">
        <w:rPr>
          <w:rFonts w:ascii="Times New Roman" w:hAnsi="Times New Roman" w:cs="Times New Roman"/>
          <w:sz w:val="24"/>
          <w:szCs w:val="24"/>
        </w:rPr>
        <w:t xml:space="preserve"> malowanych powierzchni ciepłym powietrzem od przewodów wentylacyjnych i urządzeń ogrzewczych. Prace można rozpocząć po: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- Malowanie ścian i elementów stalowych: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- całkowitym  ukończeniu  robót  instalacyjnych  i  elektrycznych  –  z  wyjątkiem  montażu urządzeń, armatury i białego osprzętu;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- całkowitym ułożeniu posadzek;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- usunięciu usterek na stropach i ścianach;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Przygotowanie podłoża: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powierzchnie oskrobane ze starej farby, oczyszczone z kurzu i brudu, tynki równe gładkie; powierzchnie metalowe oczyszczone zgodnie z wymaganiami normy PN-ISO 8501-1:1996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Powierzchnie gruntować środkami dopuszczanymi dla danej farby nawierzchniowej;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Gładź gipsową wykonać jednokrotnie dla uzyskania gładkości powierzchni.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Powłoki   z   farb   emulsyjnych   powinny   być   niezmywalne   przy   stosowaniu   środków   myjących   i dezynfekujących.  Powłoki  powinny  dawać  aksamitno  –  matowy  wygląd  powierzchni;  barwa  powłok powinna być jednolita bez smug i plam, powierzchnia powłok bez uszkodzeń i śladów pędzla.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Powłoki z farb i lakierów olejnych powinny mieć barwę jednolitą, bez smug, zacieków, zmarszczeń i pęcherzy, plam i zmiany odcienia. Każdą kolejną warstwę malować w innym odcieniu.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Malowanie i prace towarzyszące wykonać zgodnie ze sztuką budowlaną.</w:t>
      </w:r>
    </w:p>
    <w:p w:rsidR="000F75AD" w:rsidRPr="00D56FDF" w:rsidRDefault="000F75AD" w:rsidP="00D56FDF">
      <w:pPr>
        <w:spacing w:line="240" w:lineRule="auto"/>
        <w:jc w:val="both"/>
        <w:rPr>
          <w:rFonts w:eastAsia="Times New Roman"/>
          <w:b/>
          <w:lang w:eastAsia="ar-SA"/>
        </w:rPr>
      </w:pPr>
      <w:r w:rsidRPr="00D56FDF">
        <w:rPr>
          <w:rFonts w:eastAsia="Times New Roman"/>
          <w:b/>
          <w:lang w:eastAsia="ar-SA"/>
        </w:rPr>
        <w:t>6.0</w:t>
      </w:r>
      <w:r w:rsidRPr="00D56FDF">
        <w:rPr>
          <w:rFonts w:eastAsia="Times New Roman"/>
          <w:b/>
          <w:lang w:eastAsia="ar-SA"/>
        </w:rPr>
        <w:tab/>
        <w:t>KONTROLA JAKOŚCI ROBÓT</w:t>
      </w:r>
    </w:p>
    <w:p w:rsidR="000F75AD" w:rsidRPr="001A356A" w:rsidRDefault="000F75AD" w:rsidP="00D56FDF">
      <w:pPr>
        <w:spacing w:line="240" w:lineRule="auto"/>
        <w:jc w:val="both"/>
        <w:rPr>
          <w:rFonts w:eastAsia="Times New Roman"/>
          <w:b/>
          <w:lang w:eastAsia="ar-SA"/>
        </w:rPr>
      </w:pPr>
      <w:r w:rsidRPr="001A356A">
        <w:rPr>
          <w:rFonts w:eastAsia="Times New Roman"/>
          <w:b/>
          <w:lang w:eastAsia="ar-SA"/>
        </w:rPr>
        <w:t>6.1</w:t>
      </w:r>
      <w:r w:rsidRPr="001A356A">
        <w:rPr>
          <w:rFonts w:eastAsia="Times New Roman"/>
          <w:b/>
          <w:lang w:eastAsia="ar-SA"/>
        </w:rPr>
        <w:tab/>
        <w:t>Sprawdzenie własności fizykochemicznych materiałów: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termin badania:</w:t>
      </w:r>
      <w:r w:rsidR="001A356A">
        <w:rPr>
          <w:rFonts w:ascii="Times New Roman" w:hAnsi="Times New Roman" w:cs="Times New Roman"/>
          <w:sz w:val="24"/>
          <w:szCs w:val="24"/>
        </w:rPr>
        <w:tab/>
      </w:r>
      <w:r w:rsidRPr="001A356A">
        <w:rPr>
          <w:rFonts w:ascii="Times New Roman" w:hAnsi="Times New Roman" w:cs="Times New Roman"/>
          <w:sz w:val="24"/>
          <w:szCs w:val="24"/>
        </w:rPr>
        <w:tab/>
        <w:t>przed wykonaniem malowania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 xml:space="preserve"> wykonawca  badania:</w:t>
      </w:r>
      <w:r w:rsidRPr="001A356A">
        <w:rPr>
          <w:rFonts w:ascii="Times New Roman" w:hAnsi="Times New Roman" w:cs="Times New Roman"/>
          <w:sz w:val="24"/>
          <w:szCs w:val="24"/>
        </w:rPr>
        <w:tab/>
        <w:t>producent materiałów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dokumenty:</w:t>
      </w:r>
      <w:r w:rsidRPr="001A356A">
        <w:rPr>
          <w:rFonts w:ascii="Times New Roman" w:hAnsi="Times New Roman" w:cs="Times New Roman"/>
          <w:sz w:val="24"/>
          <w:szCs w:val="24"/>
        </w:rPr>
        <w:tab/>
      </w:r>
      <w:r w:rsidR="001A356A">
        <w:rPr>
          <w:rFonts w:ascii="Times New Roman" w:hAnsi="Times New Roman" w:cs="Times New Roman"/>
          <w:sz w:val="24"/>
          <w:szCs w:val="24"/>
        </w:rPr>
        <w:tab/>
      </w:r>
      <w:r w:rsidR="001A356A">
        <w:rPr>
          <w:rFonts w:ascii="Times New Roman" w:hAnsi="Times New Roman" w:cs="Times New Roman"/>
          <w:sz w:val="24"/>
          <w:szCs w:val="24"/>
        </w:rPr>
        <w:tab/>
      </w:r>
      <w:r w:rsidRPr="001A356A">
        <w:rPr>
          <w:rFonts w:ascii="Times New Roman" w:hAnsi="Times New Roman" w:cs="Times New Roman"/>
          <w:sz w:val="24"/>
          <w:szCs w:val="24"/>
        </w:rPr>
        <w:t>certyfikaty, atesty, inne wymagane</w:t>
      </w:r>
    </w:p>
    <w:p w:rsidR="000F75AD" w:rsidRPr="001A356A" w:rsidRDefault="000F75AD" w:rsidP="00D56FDF">
      <w:pPr>
        <w:spacing w:line="240" w:lineRule="auto"/>
        <w:jc w:val="both"/>
        <w:rPr>
          <w:rFonts w:eastAsia="Times New Roman"/>
          <w:b/>
          <w:lang w:eastAsia="ar-SA"/>
        </w:rPr>
      </w:pPr>
      <w:r w:rsidRPr="001A356A">
        <w:rPr>
          <w:rFonts w:eastAsia="Times New Roman"/>
          <w:b/>
          <w:lang w:eastAsia="ar-SA"/>
        </w:rPr>
        <w:t>6.2</w:t>
      </w:r>
      <w:r w:rsidRPr="001A356A">
        <w:rPr>
          <w:rFonts w:eastAsia="Times New Roman"/>
          <w:b/>
          <w:lang w:eastAsia="ar-SA"/>
        </w:rPr>
        <w:tab/>
        <w:t xml:space="preserve">Sprawdzenie wymagań ogólnych dotyczących materiałów: 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termin badania:</w:t>
      </w:r>
      <w:r w:rsidRPr="001A356A">
        <w:rPr>
          <w:rFonts w:ascii="Times New Roman" w:hAnsi="Times New Roman" w:cs="Times New Roman"/>
          <w:sz w:val="24"/>
          <w:szCs w:val="24"/>
        </w:rPr>
        <w:tab/>
      </w:r>
      <w:r w:rsidR="001A356A">
        <w:rPr>
          <w:rFonts w:ascii="Times New Roman" w:hAnsi="Times New Roman" w:cs="Times New Roman"/>
          <w:sz w:val="24"/>
          <w:szCs w:val="24"/>
        </w:rPr>
        <w:tab/>
      </w:r>
      <w:r w:rsidRPr="001A356A">
        <w:rPr>
          <w:rFonts w:ascii="Times New Roman" w:hAnsi="Times New Roman" w:cs="Times New Roman"/>
          <w:sz w:val="24"/>
          <w:szCs w:val="24"/>
        </w:rPr>
        <w:t>przed wykonaniem malowania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wykonawca  badania:</w:t>
      </w:r>
      <w:r w:rsidRPr="001A356A">
        <w:rPr>
          <w:rFonts w:ascii="Times New Roman" w:hAnsi="Times New Roman" w:cs="Times New Roman"/>
          <w:sz w:val="24"/>
          <w:szCs w:val="24"/>
        </w:rPr>
        <w:tab/>
      </w:r>
      <w:r w:rsidR="001A356A">
        <w:rPr>
          <w:rFonts w:ascii="Times New Roman" w:hAnsi="Times New Roman" w:cs="Times New Roman"/>
          <w:sz w:val="24"/>
          <w:szCs w:val="24"/>
        </w:rPr>
        <w:tab/>
      </w:r>
      <w:r w:rsidRPr="001A356A">
        <w:rPr>
          <w:rFonts w:ascii="Times New Roman" w:hAnsi="Times New Roman" w:cs="Times New Roman"/>
          <w:sz w:val="24"/>
          <w:szCs w:val="24"/>
        </w:rPr>
        <w:t xml:space="preserve">wykonawca i inspektor nadzoru 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sposób badania:</w:t>
      </w:r>
      <w:r w:rsidRPr="001A356A">
        <w:rPr>
          <w:rFonts w:ascii="Times New Roman" w:hAnsi="Times New Roman" w:cs="Times New Roman"/>
          <w:sz w:val="24"/>
          <w:szCs w:val="24"/>
        </w:rPr>
        <w:tab/>
      </w:r>
      <w:r w:rsidR="001A356A">
        <w:rPr>
          <w:rFonts w:ascii="Times New Roman" w:hAnsi="Times New Roman" w:cs="Times New Roman"/>
          <w:sz w:val="24"/>
          <w:szCs w:val="24"/>
        </w:rPr>
        <w:tab/>
      </w:r>
      <w:r w:rsidRPr="001A356A">
        <w:rPr>
          <w:rFonts w:ascii="Times New Roman" w:hAnsi="Times New Roman" w:cs="Times New Roman"/>
          <w:sz w:val="24"/>
          <w:szCs w:val="24"/>
        </w:rPr>
        <w:t xml:space="preserve">kontrola dokumentów 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udokumentowanie:</w:t>
      </w:r>
      <w:r w:rsidRPr="001A356A">
        <w:rPr>
          <w:rFonts w:ascii="Times New Roman" w:hAnsi="Times New Roman" w:cs="Times New Roman"/>
          <w:sz w:val="24"/>
          <w:szCs w:val="24"/>
        </w:rPr>
        <w:tab/>
      </w:r>
      <w:r w:rsidR="001A356A">
        <w:rPr>
          <w:rFonts w:ascii="Times New Roman" w:hAnsi="Times New Roman" w:cs="Times New Roman"/>
          <w:sz w:val="24"/>
          <w:szCs w:val="24"/>
        </w:rPr>
        <w:tab/>
      </w:r>
      <w:r w:rsidRPr="001A356A">
        <w:rPr>
          <w:rFonts w:ascii="Times New Roman" w:hAnsi="Times New Roman" w:cs="Times New Roman"/>
          <w:sz w:val="24"/>
          <w:szCs w:val="24"/>
        </w:rPr>
        <w:t>wpis do dziennika budowy</w:t>
      </w:r>
    </w:p>
    <w:p w:rsidR="000F75AD" w:rsidRPr="001A356A" w:rsidRDefault="000F75AD" w:rsidP="00D56FDF">
      <w:pPr>
        <w:spacing w:line="240" w:lineRule="auto"/>
        <w:jc w:val="both"/>
        <w:rPr>
          <w:rFonts w:eastAsia="Times New Roman"/>
          <w:b/>
          <w:lang w:eastAsia="ar-SA"/>
        </w:rPr>
      </w:pPr>
      <w:r w:rsidRPr="001A356A">
        <w:rPr>
          <w:rFonts w:eastAsia="Times New Roman"/>
          <w:b/>
          <w:lang w:eastAsia="ar-SA"/>
        </w:rPr>
        <w:t>6.3</w:t>
      </w:r>
      <w:r w:rsidRPr="001A356A">
        <w:rPr>
          <w:rFonts w:eastAsia="Times New Roman"/>
          <w:b/>
          <w:lang w:eastAsia="ar-SA"/>
        </w:rPr>
        <w:tab/>
        <w:t xml:space="preserve">Badanie   powłok   malarskich   –   sprawdzenie   wyglądu   zewnętrznego, 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termin badania:</w:t>
      </w:r>
      <w:r w:rsidRPr="001A356A">
        <w:rPr>
          <w:rFonts w:ascii="Times New Roman" w:hAnsi="Times New Roman" w:cs="Times New Roman"/>
          <w:sz w:val="24"/>
          <w:szCs w:val="24"/>
        </w:rPr>
        <w:tab/>
      </w:r>
      <w:r w:rsidR="001A356A">
        <w:rPr>
          <w:rFonts w:ascii="Times New Roman" w:hAnsi="Times New Roman" w:cs="Times New Roman"/>
          <w:sz w:val="24"/>
          <w:szCs w:val="24"/>
        </w:rPr>
        <w:tab/>
      </w:r>
      <w:r w:rsidRPr="001A356A">
        <w:rPr>
          <w:rFonts w:ascii="Times New Roman" w:hAnsi="Times New Roman" w:cs="Times New Roman"/>
          <w:sz w:val="24"/>
          <w:szCs w:val="24"/>
        </w:rPr>
        <w:t>przy odbiorze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wykonawca  badania:</w:t>
      </w:r>
      <w:r w:rsidRPr="001A356A">
        <w:rPr>
          <w:rFonts w:ascii="Times New Roman" w:hAnsi="Times New Roman" w:cs="Times New Roman"/>
          <w:sz w:val="24"/>
          <w:szCs w:val="24"/>
        </w:rPr>
        <w:tab/>
      </w:r>
      <w:r w:rsidR="001A356A">
        <w:rPr>
          <w:rFonts w:ascii="Times New Roman" w:hAnsi="Times New Roman" w:cs="Times New Roman"/>
          <w:sz w:val="24"/>
          <w:szCs w:val="24"/>
        </w:rPr>
        <w:tab/>
      </w:r>
      <w:r w:rsidRPr="001A356A">
        <w:rPr>
          <w:rFonts w:ascii="Times New Roman" w:hAnsi="Times New Roman" w:cs="Times New Roman"/>
          <w:sz w:val="24"/>
          <w:szCs w:val="24"/>
        </w:rPr>
        <w:t>wykonawca i inspektor nadzoru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lastRenderedPageBreak/>
        <w:t>sposób badania:</w:t>
      </w:r>
      <w:r w:rsidRPr="001A356A">
        <w:rPr>
          <w:rFonts w:ascii="Times New Roman" w:hAnsi="Times New Roman" w:cs="Times New Roman"/>
          <w:sz w:val="24"/>
          <w:szCs w:val="24"/>
        </w:rPr>
        <w:tab/>
      </w:r>
      <w:r w:rsidR="001A356A">
        <w:rPr>
          <w:rFonts w:ascii="Times New Roman" w:hAnsi="Times New Roman" w:cs="Times New Roman"/>
          <w:sz w:val="24"/>
          <w:szCs w:val="24"/>
        </w:rPr>
        <w:tab/>
      </w:r>
      <w:r w:rsidRPr="001A356A">
        <w:rPr>
          <w:rFonts w:ascii="Times New Roman" w:hAnsi="Times New Roman" w:cs="Times New Roman"/>
          <w:sz w:val="24"/>
          <w:szCs w:val="24"/>
        </w:rPr>
        <w:t>oględziny zewnętrzne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udokumentowanie:</w:t>
      </w:r>
      <w:r w:rsidRPr="001A356A">
        <w:rPr>
          <w:rFonts w:ascii="Times New Roman" w:hAnsi="Times New Roman" w:cs="Times New Roman"/>
          <w:sz w:val="24"/>
          <w:szCs w:val="24"/>
        </w:rPr>
        <w:tab/>
      </w:r>
      <w:r w:rsidR="001A356A">
        <w:rPr>
          <w:rFonts w:ascii="Times New Roman" w:hAnsi="Times New Roman" w:cs="Times New Roman"/>
          <w:sz w:val="24"/>
          <w:szCs w:val="24"/>
        </w:rPr>
        <w:tab/>
      </w:r>
      <w:r w:rsidRPr="001A356A">
        <w:rPr>
          <w:rFonts w:ascii="Times New Roman" w:hAnsi="Times New Roman" w:cs="Times New Roman"/>
          <w:sz w:val="24"/>
          <w:szCs w:val="24"/>
        </w:rPr>
        <w:t>wpis do dziennika budowy</w:t>
      </w:r>
    </w:p>
    <w:p w:rsidR="000F75AD" w:rsidRDefault="000F75AD" w:rsidP="00D56FDF">
      <w:pPr>
        <w:widowControl w:val="0"/>
        <w:autoSpaceDE w:val="0"/>
        <w:spacing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0F75AD" w:rsidRPr="00D56FDF" w:rsidRDefault="000F75AD" w:rsidP="00D56FDF">
      <w:pPr>
        <w:spacing w:line="240" w:lineRule="auto"/>
        <w:jc w:val="both"/>
        <w:rPr>
          <w:rFonts w:eastAsia="Times New Roman"/>
          <w:b/>
          <w:lang w:eastAsia="ar-SA"/>
        </w:rPr>
      </w:pPr>
      <w:r w:rsidRPr="00D56FDF">
        <w:rPr>
          <w:rFonts w:eastAsia="Times New Roman"/>
          <w:b/>
          <w:lang w:eastAsia="ar-SA"/>
        </w:rPr>
        <w:t>7.0</w:t>
      </w:r>
      <w:r w:rsidRPr="00D56FDF">
        <w:rPr>
          <w:rFonts w:eastAsia="Times New Roman"/>
          <w:b/>
          <w:lang w:eastAsia="ar-SA"/>
        </w:rPr>
        <w:tab/>
        <w:t>OBMIAR ROBÓT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 xml:space="preserve">Jednostką obmiarową robót jest 1 </w:t>
      </w:r>
      <w:proofErr w:type="spellStart"/>
      <w:r w:rsidRPr="001A356A">
        <w:rPr>
          <w:rFonts w:ascii="Times New Roman" w:hAnsi="Times New Roman" w:cs="Times New Roman"/>
          <w:sz w:val="24"/>
          <w:szCs w:val="24"/>
        </w:rPr>
        <w:t>m²</w:t>
      </w:r>
      <w:proofErr w:type="spellEnd"/>
      <w:r w:rsidRPr="001A356A">
        <w:rPr>
          <w:rFonts w:ascii="Times New Roman" w:hAnsi="Times New Roman" w:cs="Times New Roman"/>
          <w:sz w:val="24"/>
          <w:szCs w:val="24"/>
        </w:rPr>
        <w:t xml:space="preserve">  powierzchni malowanej, 1 m listwy itp.</w:t>
      </w:r>
    </w:p>
    <w:p w:rsidR="000F75AD" w:rsidRDefault="000F75AD" w:rsidP="00D56FDF">
      <w:pPr>
        <w:widowControl w:val="0"/>
        <w:autoSpaceDE w:val="0"/>
        <w:spacing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0F75AD" w:rsidRPr="00D56FDF" w:rsidRDefault="000F75AD" w:rsidP="00D56FDF">
      <w:pPr>
        <w:spacing w:line="240" w:lineRule="auto"/>
        <w:jc w:val="both"/>
        <w:rPr>
          <w:rFonts w:eastAsia="Times New Roman"/>
          <w:b/>
          <w:lang w:eastAsia="ar-SA"/>
        </w:rPr>
      </w:pPr>
      <w:r w:rsidRPr="00D56FDF">
        <w:rPr>
          <w:rFonts w:eastAsia="Times New Roman"/>
          <w:b/>
          <w:lang w:eastAsia="ar-SA"/>
        </w:rPr>
        <w:t>8.0</w:t>
      </w:r>
      <w:r w:rsidRPr="00D56FDF">
        <w:rPr>
          <w:rFonts w:eastAsia="Times New Roman"/>
          <w:b/>
          <w:lang w:eastAsia="ar-SA"/>
        </w:rPr>
        <w:tab/>
        <w:t>ODBIÓR ROBÓT.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Roboty podlegają odbiorowi wg zasad podanych poniżej.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- wizualne oględziny;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- zaświadczenia o jakości materiału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- protokoły odbioru  poszczególnych etapów robót zanikających</w:t>
      </w:r>
    </w:p>
    <w:p w:rsidR="000F75AD" w:rsidRPr="00D56FDF" w:rsidRDefault="000F75AD" w:rsidP="00D56FDF">
      <w:pPr>
        <w:spacing w:line="240" w:lineRule="auto"/>
        <w:jc w:val="both"/>
        <w:rPr>
          <w:rFonts w:eastAsia="Times New Roman"/>
          <w:b/>
          <w:lang w:eastAsia="ar-SA"/>
        </w:rPr>
      </w:pPr>
      <w:r w:rsidRPr="00D56FDF">
        <w:rPr>
          <w:rFonts w:eastAsia="Times New Roman"/>
          <w:b/>
          <w:lang w:eastAsia="ar-SA"/>
        </w:rPr>
        <w:t>9.0 PODSTAWA PŁATNOŚCI.</w:t>
      </w:r>
    </w:p>
    <w:p w:rsidR="000F75AD" w:rsidRPr="001A356A" w:rsidRDefault="000F75AD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>Według zasad określonych w stosownych KNR  i umowy</w:t>
      </w:r>
    </w:p>
    <w:p w:rsidR="000F75AD" w:rsidRPr="00D56FDF" w:rsidRDefault="000F75AD" w:rsidP="00D56FDF">
      <w:pPr>
        <w:spacing w:line="240" w:lineRule="auto"/>
        <w:jc w:val="both"/>
        <w:rPr>
          <w:b/>
        </w:rPr>
      </w:pPr>
      <w:bookmarkStart w:id="47" w:name="_Toc290476854"/>
      <w:r w:rsidRPr="00D56FDF">
        <w:rPr>
          <w:b/>
        </w:rPr>
        <w:t>10.0 PRZEPISY ZWIĄZANE.</w:t>
      </w:r>
      <w:bookmarkEnd w:id="47"/>
    </w:p>
    <w:p w:rsidR="0018627B" w:rsidRPr="001A356A" w:rsidRDefault="00210FEB" w:rsidP="001A3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56A">
        <w:rPr>
          <w:rFonts w:ascii="Times New Roman" w:hAnsi="Times New Roman" w:cs="Times New Roman"/>
          <w:sz w:val="24"/>
          <w:szCs w:val="24"/>
        </w:rPr>
        <w:t xml:space="preserve">10.1. Ogólne przepisy związane z wykonaniem robót podano w ST 00.00.00 </w:t>
      </w:r>
      <w:proofErr w:type="spellStart"/>
      <w:r w:rsidRPr="001A356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A356A">
        <w:rPr>
          <w:rFonts w:ascii="Times New Roman" w:hAnsi="Times New Roman" w:cs="Times New Roman"/>
          <w:sz w:val="24"/>
          <w:szCs w:val="24"/>
        </w:rPr>
        <w:t xml:space="preserve"> 10.</w:t>
      </w:r>
    </w:p>
    <w:sectPr w:rsidR="0018627B" w:rsidRPr="001A356A" w:rsidSect="00EA34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AE9" w:rsidRDefault="00FD6AE9" w:rsidP="00D5473E">
      <w:pPr>
        <w:spacing w:after="0" w:line="240" w:lineRule="auto"/>
      </w:pPr>
      <w:r>
        <w:separator/>
      </w:r>
    </w:p>
  </w:endnote>
  <w:endnote w:type="continuationSeparator" w:id="0">
    <w:p w:rsidR="00FD6AE9" w:rsidRDefault="00FD6AE9" w:rsidP="00D5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579"/>
      <w:docPartObj>
        <w:docPartGallery w:val="Page Numbers (Bottom of Page)"/>
        <w:docPartUnique/>
      </w:docPartObj>
    </w:sdtPr>
    <w:sdtContent>
      <w:p w:rsidR="00FD6AE9" w:rsidRDefault="00FD6AE9">
        <w:pPr>
          <w:pStyle w:val="Stopka"/>
          <w:jc w:val="right"/>
        </w:pPr>
        <w:fldSimple w:instr=" PAGE   \* MERGEFORMAT ">
          <w:r w:rsidR="00E21EBB">
            <w:rPr>
              <w:noProof/>
            </w:rPr>
            <w:t>2</w:t>
          </w:r>
        </w:fldSimple>
      </w:p>
    </w:sdtContent>
  </w:sdt>
  <w:p w:rsidR="00FD6AE9" w:rsidRDefault="00FD6A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AE9" w:rsidRDefault="00FD6AE9" w:rsidP="00D5473E">
      <w:pPr>
        <w:spacing w:after="0" w:line="240" w:lineRule="auto"/>
      </w:pPr>
      <w:r>
        <w:separator/>
      </w:r>
    </w:p>
  </w:footnote>
  <w:footnote w:type="continuationSeparator" w:id="0">
    <w:p w:rsidR="00FD6AE9" w:rsidRDefault="00FD6AE9" w:rsidP="00D5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4412"/>
      <w:docPartObj>
        <w:docPartGallery w:val="Page Numbers (Top of Page)"/>
        <w:docPartUnique/>
      </w:docPartObj>
    </w:sdtPr>
    <w:sdtContent>
      <w:p w:rsidR="00FD6AE9" w:rsidRDefault="00FD6AE9" w:rsidP="000C1105">
        <w:pPr>
          <w:pStyle w:val="Nagwek"/>
          <w:rPr>
            <w:i/>
            <w:u w:val="single"/>
          </w:rPr>
        </w:pPr>
        <w:r>
          <w:rPr>
            <w:i/>
            <w:u w:val="single"/>
          </w:rPr>
          <w:t>SST Zmiana sposobu użytkowania (adaptacja) budynku remizy strażackiej na dom kultury oraz budowa zbiornika bezodpływowego na nieczystości płynne</w:t>
        </w:r>
      </w:p>
      <w:p w:rsidR="00FD6AE9" w:rsidRDefault="00FD6AE9" w:rsidP="000C1105">
        <w:pPr>
          <w:pStyle w:val="Nagwek"/>
        </w:pPr>
      </w:p>
      <w:p w:rsidR="00FD6AE9" w:rsidRDefault="00FD6AE9" w:rsidP="000C1105">
        <w:pPr>
          <w:pStyle w:val="Nagwek"/>
        </w:pPr>
      </w:p>
    </w:sdtContent>
  </w:sdt>
  <w:p w:rsidR="00FD6AE9" w:rsidRDefault="00FD6A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F41C00"/>
    <w:lvl w:ilvl="0">
      <w:numFmt w:val="bullet"/>
      <w:lvlText w:val="*"/>
      <w:lvlJc w:val="left"/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2E8B3624"/>
    <w:multiLevelType w:val="multilevel"/>
    <w:tmpl w:val="9BF809D8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5"/>
        </w:tabs>
        <w:ind w:left="1085" w:hanging="61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660"/>
        </w:tabs>
        <w:ind w:left="16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0"/>
        </w:tabs>
        <w:ind w:left="2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30"/>
        </w:tabs>
        <w:ind w:left="3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30"/>
        </w:tabs>
        <w:ind w:left="4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440"/>
      </w:pPr>
      <w:rPr>
        <w:rFonts w:hint="default"/>
      </w:rPr>
    </w:lvl>
  </w:abstractNum>
  <w:abstractNum w:abstractNumId="4">
    <w:nsid w:val="2FC26383"/>
    <w:multiLevelType w:val="hybridMultilevel"/>
    <w:tmpl w:val="6DFCDCB8"/>
    <w:lvl w:ilvl="0" w:tplc="FFFFFFFF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5">
    <w:nsid w:val="4999318E"/>
    <w:multiLevelType w:val="multilevel"/>
    <w:tmpl w:val="813E94EA"/>
    <w:lvl w:ilvl="0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1405"/>
        </w:tabs>
        <w:ind w:left="1405" w:hanging="5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390"/>
        </w:tabs>
        <w:ind w:left="23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25"/>
        </w:tabs>
        <w:ind w:left="3225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420"/>
        </w:tabs>
        <w:ind w:left="44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255"/>
        </w:tabs>
        <w:ind w:left="525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450"/>
        </w:tabs>
        <w:ind w:left="64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285"/>
        </w:tabs>
        <w:ind w:left="7285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480"/>
        </w:tabs>
        <w:ind w:left="8480" w:hanging="1800"/>
      </w:pPr>
      <w:rPr>
        <w:rFonts w:hint="default"/>
        <w:u w:val="none"/>
      </w:rPr>
    </w:lvl>
  </w:abstractNum>
  <w:abstractNum w:abstractNumId="6">
    <w:nsid w:val="56F7169A"/>
    <w:multiLevelType w:val="multilevel"/>
    <w:tmpl w:val="68363AF2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32"/>
        </w:tabs>
        <w:ind w:left="932" w:hanging="51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564"/>
        </w:tabs>
        <w:ind w:left="1564" w:hanging="720"/>
      </w:pPr>
      <w:rPr>
        <w:rFonts w:hint="default"/>
        <w:color w:val="000000"/>
      </w:rPr>
    </w:lvl>
    <w:lvl w:ilvl="3">
      <w:start w:val="1"/>
      <w:numFmt w:val="decimalZero"/>
      <w:lvlText w:val="%1.%2.%3.%4."/>
      <w:lvlJc w:val="left"/>
      <w:pPr>
        <w:tabs>
          <w:tab w:val="num" w:pos="1986"/>
        </w:tabs>
        <w:ind w:left="198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68"/>
        </w:tabs>
        <w:ind w:left="27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90"/>
        </w:tabs>
        <w:ind w:left="31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72"/>
        </w:tabs>
        <w:ind w:left="39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94"/>
        </w:tabs>
        <w:ind w:left="439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76"/>
        </w:tabs>
        <w:ind w:left="5176" w:hanging="1800"/>
      </w:pPr>
      <w:rPr>
        <w:rFonts w:hint="default"/>
        <w:color w:val="000000"/>
      </w:rPr>
    </w:lvl>
  </w:abstractNum>
  <w:abstractNum w:abstractNumId="7">
    <w:nsid w:val="67D47F8B"/>
    <w:multiLevelType w:val="multilevel"/>
    <w:tmpl w:val="A424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A380D74"/>
    <w:multiLevelType w:val="hybridMultilevel"/>
    <w:tmpl w:val="81B477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CB031FE"/>
    <w:multiLevelType w:val="multilevel"/>
    <w:tmpl w:val="4900E2D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30"/>
        </w:tabs>
        <w:ind w:left="113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660"/>
        </w:tabs>
        <w:ind w:left="16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0"/>
        </w:tabs>
        <w:ind w:left="2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30"/>
        </w:tabs>
        <w:ind w:left="3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30"/>
        </w:tabs>
        <w:ind w:left="4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Arial" w:hAnsi="Arial" w:cs="Arial" w:hint="default"/>
        </w:rPr>
      </w:lvl>
    </w:lvlOverride>
  </w:num>
  <w:num w:numId="11">
    <w:abstractNumId w:val="9"/>
  </w:num>
  <w:num w:numId="12">
    <w:abstractNumId w:val="3"/>
  </w:num>
  <w:num w:numId="13">
    <w:abstractNumId w:val="6"/>
  </w:num>
  <w:num w:numId="14">
    <w:abstractNumId w:val="4"/>
  </w:num>
  <w:num w:numId="15">
    <w:abstractNumId w:val="5"/>
  </w:num>
  <w:num w:numId="16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73E"/>
    <w:rsid w:val="00004F60"/>
    <w:rsid w:val="0001776F"/>
    <w:rsid w:val="00077B64"/>
    <w:rsid w:val="00091136"/>
    <w:rsid w:val="00094628"/>
    <w:rsid w:val="000B1A17"/>
    <w:rsid w:val="000C1105"/>
    <w:rsid w:val="000C4276"/>
    <w:rsid w:val="000C7238"/>
    <w:rsid w:val="000D7377"/>
    <w:rsid w:val="000E4AA8"/>
    <w:rsid w:val="000F75AD"/>
    <w:rsid w:val="00116C15"/>
    <w:rsid w:val="00125802"/>
    <w:rsid w:val="00150DE7"/>
    <w:rsid w:val="0016573F"/>
    <w:rsid w:val="00182548"/>
    <w:rsid w:val="0018627B"/>
    <w:rsid w:val="00190C09"/>
    <w:rsid w:val="001A356A"/>
    <w:rsid w:val="001B5EBE"/>
    <w:rsid w:val="001B7655"/>
    <w:rsid w:val="001C04FC"/>
    <w:rsid w:val="00210FEB"/>
    <w:rsid w:val="00233174"/>
    <w:rsid w:val="002500E3"/>
    <w:rsid w:val="0025434E"/>
    <w:rsid w:val="002877CC"/>
    <w:rsid w:val="002B2D8D"/>
    <w:rsid w:val="002C4F01"/>
    <w:rsid w:val="002F593C"/>
    <w:rsid w:val="00371418"/>
    <w:rsid w:val="00372174"/>
    <w:rsid w:val="00380393"/>
    <w:rsid w:val="0038253C"/>
    <w:rsid w:val="003837C9"/>
    <w:rsid w:val="003B212E"/>
    <w:rsid w:val="003B259D"/>
    <w:rsid w:val="003C1BBF"/>
    <w:rsid w:val="003D4DD7"/>
    <w:rsid w:val="003D7E8D"/>
    <w:rsid w:val="003E7E3B"/>
    <w:rsid w:val="00400FDD"/>
    <w:rsid w:val="00423BE3"/>
    <w:rsid w:val="00434DD2"/>
    <w:rsid w:val="0045211C"/>
    <w:rsid w:val="00454BF9"/>
    <w:rsid w:val="00475944"/>
    <w:rsid w:val="00476F34"/>
    <w:rsid w:val="004B2D52"/>
    <w:rsid w:val="004F191E"/>
    <w:rsid w:val="004F3577"/>
    <w:rsid w:val="004F7218"/>
    <w:rsid w:val="00531736"/>
    <w:rsid w:val="00537EE4"/>
    <w:rsid w:val="00571067"/>
    <w:rsid w:val="00581388"/>
    <w:rsid w:val="0058489A"/>
    <w:rsid w:val="00592196"/>
    <w:rsid w:val="005A2793"/>
    <w:rsid w:val="005D54A6"/>
    <w:rsid w:val="005E19D9"/>
    <w:rsid w:val="005E28E3"/>
    <w:rsid w:val="006151AC"/>
    <w:rsid w:val="006565AB"/>
    <w:rsid w:val="006B4076"/>
    <w:rsid w:val="006C34C5"/>
    <w:rsid w:val="00713F66"/>
    <w:rsid w:val="00726283"/>
    <w:rsid w:val="00732F7A"/>
    <w:rsid w:val="00740D27"/>
    <w:rsid w:val="00747F5E"/>
    <w:rsid w:val="0078088C"/>
    <w:rsid w:val="007A3F70"/>
    <w:rsid w:val="007B0D06"/>
    <w:rsid w:val="007C1E8F"/>
    <w:rsid w:val="007D2C63"/>
    <w:rsid w:val="007E3250"/>
    <w:rsid w:val="0080292F"/>
    <w:rsid w:val="0082126B"/>
    <w:rsid w:val="008215B5"/>
    <w:rsid w:val="0083377B"/>
    <w:rsid w:val="00843764"/>
    <w:rsid w:val="00844FD7"/>
    <w:rsid w:val="00851E5B"/>
    <w:rsid w:val="00852AD5"/>
    <w:rsid w:val="00852B10"/>
    <w:rsid w:val="008534A1"/>
    <w:rsid w:val="00886DDE"/>
    <w:rsid w:val="008A260D"/>
    <w:rsid w:val="008B2D92"/>
    <w:rsid w:val="008B69F8"/>
    <w:rsid w:val="0090224F"/>
    <w:rsid w:val="009156F3"/>
    <w:rsid w:val="0093516E"/>
    <w:rsid w:val="00937D64"/>
    <w:rsid w:val="0094006A"/>
    <w:rsid w:val="00946505"/>
    <w:rsid w:val="00947981"/>
    <w:rsid w:val="009C6168"/>
    <w:rsid w:val="009D049F"/>
    <w:rsid w:val="00A92865"/>
    <w:rsid w:val="00A92E69"/>
    <w:rsid w:val="00A93222"/>
    <w:rsid w:val="00AA7675"/>
    <w:rsid w:val="00AD19D2"/>
    <w:rsid w:val="00AD47B4"/>
    <w:rsid w:val="00AD5912"/>
    <w:rsid w:val="00B117C6"/>
    <w:rsid w:val="00B41978"/>
    <w:rsid w:val="00B458EC"/>
    <w:rsid w:val="00B51672"/>
    <w:rsid w:val="00B64E93"/>
    <w:rsid w:val="00B7110A"/>
    <w:rsid w:val="00B833C5"/>
    <w:rsid w:val="00B96543"/>
    <w:rsid w:val="00B97199"/>
    <w:rsid w:val="00BB15A4"/>
    <w:rsid w:val="00BC122A"/>
    <w:rsid w:val="00BC5D22"/>
    <w:rsid w:val="00BD767A"/>
    <w:rsid w:val="00BE7B6E"/>
    <w:rsid w:val="00BF6160"/>
    <w:rsid w:val="00BF6733"/>
    <w:rsid w:val="00C04560"/>
    <w:rsid w:val="00C25274"/>
    <w:rsid w:val="00C37757"/>
    <w:rsid w:val="00C518B7"/>
    <w:rsid w:val="00C6575A"/>
    <w:rsid w:val="00C77A5F"/>
    <w:rsid w:val="00C9086F"/>
    <w:rsid w:val="00CA6C15"/>
    <w:rsid w:val="00CD0A3F"/>
    <w:rsid w:val="00CF0246"/>
    <w:rsid w:val="00CF56FA"/>
    <w:rsid w:val="00D05C13"/>
    <w:rsid w:val="00D14BFB"/>
    <w:rsid w:val="00D236FB"/>
    <w:rsid w:val="00D33827"/>
    <w:rsid w:val="00D5473E"/>
    <w:rsid w:val="00D56FDF"/>
    <w:rsid w:val="00D62472"/>
    <w:rsid w:val="00D64FDA"/>
    <w:rsid w:val="00D87733"/>
    <w:rsid w:val="00D97594"/>
    <w:rsid w:val="00DB5ABC"/>
    <w:rsid w:val="00DB7F26"/>
    <w:rsid w:val="00DD36D3"/>
    <w:rsid w:val="00DD41D2"/>
    <w:rsid w:val="00E066A3"/>
    <w:rsid w:val="00E13863"/>
    <w:rsid w:val="00E21EBB"/>
    <w:rsid w:val="00E55674"/>
    <w:rsid w:val="00E75E64"/>
    <w:rsid w:val="00E83738"/>
    <w:rsid w:val="00EA3473"/>
    <w:rsid w:val="00EB6494"/>
    <w:rsid w:val="00EC3D4A"/>
    <w:rsid w:val="00ED3758"/>
    <w:rsid w:val="00ED7792"/>
    <w:rsid w:val="00EE36E4"/>
    <w:rsid w:val="00F06AE5"/>
    <w:rsid w:val="00F13985"/>
    <w:rsid w:val="00F3173A"/>
    <w:rsid w:val="00F329DB"/>
    <w:rsid w:val="00F34C70"/>
    <w:rsid w:val="00F56BBF"/>
    <w:rsid w:val="00F70161"/>
    <w:rsid w:val="00FA062F"/>
    <w:rsid w:val="00FB1436"/>
    <w:rsid w:val="00FD4032"/>
    <w:rsid w:val="00FD63F5"/>
    <w:rsid w:val="00FD6AE9"/>
    <w:rsid w:val="00FE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473"/>
  </w:style>
  <w:style w:type="paragraph" w:styleId="Nagwek1">
    <w:name w:val="heading 1"/>
    <w:basedOn w:val="Normalny"/>
    <w:next w:val="Normalny"/>
    <w:link w:val="Nagwek1Znak"/>
    <w:uiPriority w:val="9"/>
    <w:qFormat/>
    <w:rsid w:val="00D547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4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65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51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4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65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51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54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73E"/>
  </w:style>
  <w:style w:type="paragraph" w:styleId="Stopka">
    <w:name w:val="footer"/>
    <w:basedOn w:val="Normalny"/>
    <w:link w:val="StopkaZnak"/>
    <w:uiPriority w:val="99"/>
    <w:unhideWhenUsed/>
    <w:rsid w:val="00D54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73E"/>
  </w:style>
  <w:style w:type="paragraph" w:styleId="Tekstdymka">
    <w:name w:val="Balloon Text"/>
    <w:basedOn w:val="Normalny"/>
    <w:link w:val="TekstdymkaZnak"/>
    <w:uiPriority w:val="99"/>
    <w:semiHidden/>
    <w:unhideWhenUsed/>
    <w:rsid w:val="00D5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73E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473E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5473E"/>
    <w:pPr>
      <w:spacing w:after="100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5473E"/>
    <w:pPr>
      <w:spacing w:after="10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5473E"/>
    <w:pPr>
      <w:spacing w:after="100"/>
      <w:ind w:left="440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D5473E"/>
    <w:rPr>
      <w:color w:val="0000FF" w:themeColor="hyperlink"/>
      <w:u w:val="single"/>
    </w:rPr>
  </w:style>
  <w:style w:type="paragraph" w:customStyle="1" w:styleId="Styl">
    <w:name w:val="Styl"/>
    <w:rsid w:val="00F56BB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93516E"/>
    <w:rPr>
      <w:b/>
      <w:bCs/>
      <w:i w:val="0"/>
      <w:iCs w:val="0"/>
    </w:rPr>
  </w:style>
  <w:style w:type="character" w:customStyle="1" w:styleId="ft">
    <w:name w:val="ft"/>
    <w:basedOn w:val="Domylnaczcionkaakapitu"/>
    <w:rsid w:val="0093516E"/>
  </w:style>
  <w:style w:type="paragraph" w:styleId="NormalnyWeb">
    <w:name w:val="Normal (Web)"/>
    <w:basedOn w:val="Normalny"/>
    <w:rsid w:val="0082126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2126B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12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2126B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212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6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70F2-65EF-44FD-BD68-2D5BFFAE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66</Pages>
  <Words>22921</Words>
  <Characters>137530</Characters>
  <Application>Microsoft Office Word</Application>
  <DocSecurity>0</DocSecurity>
  <Lines>1146</Lines>
  <Paragraphs>320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2011-09-30T10:18:00Z</cp:lastPrinted>
  <dcterms:created xsi:type="dcterms:W3CDTF">2014-08-04T07:16:00Z</dcterms:created>
  <dcterms:modified xsi:type="dcterms:W3CDTF">2014-08-05T05:55:00Z</dcterms:modified>
</cp:coreProperties>
</file>