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7BCC" w14:textId="5F2293A8" w:rsidR="00B25540" w:rsidRPr="00074751" w:rsidRDefault="00EE6A53" w:rsidP="00EE6A53">
      <w:pPr>
        <w:ind w:left="6372" w:firstLine="708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Wójt Gminy Wińsko</w:t>
      </w:r>
    </w:p>
    <w:p w14:paraId="02133B40" w14:textId="7CA3FC4F" w:rsidR="00EE6A53" w:rsidRPr="00074751" w:rsidRDefault="00EE6A53" w:rsidP="00EE6A53">
      <w:pPr>
        <w:ind w:left="6372" w:firstLine="708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Pl. Wolności 2</w:t>
      </w:r>
    </w:p>
    <w:p w14:paraId="13507169" w14:textId="464D156F" w:rsidR="00EE6A53" w:rsidRPr="00074751" w:rsidRDefault="00EE6A53" w:rsidP="00EE6A53">
      <w:pPr>
        <w:ind w:left="7080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56-160 Wińsko</w:t>
      </w:r>
    </w:p>
    <w:p w14:paraId="37E0857D" w14:textId="77777777" w:rsidR="00EE6A53" w:rsidRPr="00074751" w:rsidRDefault="00EE6A53" w:rsidP="00EE6A53">
      <w:pPr>
        <w:rPr>
          <w:rFonts w:asciiTheme="majorBidi" w:hAnsiTheme="majorBidi" w:cstheme="majorBidi"/>
        </w:rPr>
      </w:pPr>
    </w:p>
    <w:p w14:paraId="011BA2F4" w14:textId="518FAE9C" w:rsidR="00EE6A53" w:rsidRPr="00074751" w:rsidRDefault="00EE6A53" w:rsidP="00390034">
      <w:pPr>
        <w:jc w:val="center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074751">
        <w:rPr>
          <w:rFonts w:asciiTheme="majorBidi" w:hAnsiTheme="majorBidi" w:cstheme="majorBidi"/>
          <w:b/>
          <w:bCs/>
        </w:rPr>
        <w:t>y</w:t>
      </w:r>
      <w:r w:rsidRPr="00074751">
        <w:rPr>
          <w:rFonts w:asciiTheme="majorBidi" w:hAnsiTheme="majorBidi" w:cstheme="majorBidi"/>
          <w:b/>
          <w:bCs/>
        </w:rPr>
        <w:t>, który najpóźniej w dniu głosowania kończy 60 lat</w:t>
      </w:r>
      <w:r w:rsidR="00390034" w:rsidRPr="00074751">
        <w:rPr>
          <w:rFonts w:asciiTheme="majorBidi" w:hAnsiTheme="majorBidi" w:cstheme="majorBidi"/>
          <w:b/>
          <w:bCs/>
        </w:rPr>
        <w:t>, w wyborach do Sejmu i Senatu Rzeczpospolitej Polskiej oraz w referendum ogólnokrajowym                                            w dniu 15 października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074751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DANE OGÓLNE</w:t>
            </w:r>
          </w:p>
        </w:tc>
      </w:tr>
      <w:tr w:rsidR="009230B4" w:rsidRPr="00074751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</w:p>
          <w:p w14:paraId="48457CD1" w14:textId="721ACD8D" w:rsidR="007C6DC1" w:rsidRPr="00074751" w:rsidRDefault="007C6DC1" w:rsidP="007C6DC1">
            <w:pPr>
              <w:tabs>
                <w:tab w:val="left" w:pos="852"/>
              </w:tabs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</w:p>
          <w:p w14:paraId="799B0A18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Pani/Pan</w:t>
            </w:r>
            <w:r w:rsidR="00D75F98" w:rsidRPr="00074751">
              <w:rPr>
                <w:rFonts w:asciiTheme="majorBidi" w:hAnsiTheme="majorBidi" w:cstheme="majorBidi"/>
              </w:rPr>
              <w:t>a</w:t>
            </w:r>
            <w:r w:rsidRPr="00074751">
              <w:rPr>
                <w:rFonts w:asciiTheme="majorBidi" w:hAnsiTheme="majorBidi" w:cstheme="majorBid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</w:p>
          <w:p w14:paraId="7BBB6FF6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</w:p>
          <w:p w14:paraId="4C51289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733F33" w:rsidRPr="00074751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Transport powrotny</w:t>
            </w:r>
          </w:p>
        </w:tc>
      </w:tr>
      <w:tr w:rsidR="009230B4" w:rsidRPr="00074751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</w:p>
          <w:p w14:paraId="2C02748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D75F98" w:rsidRPr="00074751" w14:paraId="1A8C67B0" w14:textId="77777777" w:rsidTr="00E27435">
        <w:trPr>
          <w:trHeight w:val="974"/>
        </w:trPr>
        <w:tc>
          <w:tcPr>
            <w:tcW w:w="4531" w:type="dxa"/>
          </w:tcPr>
          <w:p w14:paraId="73588501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Data</w:t>
            </w:r>
          </w:p>
          <w:p w14:paraId="25F376F8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527837A6" w14:textId="0827C876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Czytelny podpis wyborcy (wnioskodawcy)</w:t>
            </w:r>
          </w:p>
          <w:p w14:paraId="0D632C01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68FBAF99" w14:textId="309BD40B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</w:tr>
    </w:tbl>
    <w:tbl>
      <w:tblPr>
        <w:tblStyle w:val="Tabela-Siatka1"/>
        <w:tblpPr w:leftFromText="141" w:rightFromText="141" w:vertAnchor="text" w:horzAnchor="margin" w:tblpY="-167"/>
        <w:tblW w:w="9322" w:type="dxa"/>
        <w:tblInd w:w="0" w:type="dxa"/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6804"/>
      </w:tblGrid>
      <w:tr w:rsidR="00390034" w:rsidRPr="00074751" w14:paraId="42AF26F0" w14:textId="77777777" w:rsidTr="00390034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58A16" w14:textId="77F09B7A" w:rsidR="00390034" w:rsidRPr="00074751" w:rsidRDefault="00390034" w:rsidP="004A46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75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Klauzula informacyjna dotycząca  przetwarzania danych osobowych przez  Urząd  Gminy     w Wińsku</w:t>
            </w:r>
            <w:r w:rsidRPr="00074751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</w:p>
        </w:tc>
      </w:tr>
      <w:tr w:rsidR="00390034" w:rsidRPr="00074751" w14:paraId="12CB2546" w14:textId="77777777" w:rsidTr="003900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5A0D3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>TOŻSAMOŚĆ I 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79E1D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Administrator:</w:t>
            </w:r>
          </w:p>
          <w:p w14:paraId="1C6981C0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Wójt Gminy Wińsko z siedzibą w Wińsku przy pl. Wolności 2, 56-160 Wińsko</w:t>
            </w:r>
          </w:p>
          <w:p w14:paraId="16A3539B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 xml:space="preserve">Z administratorem można się skontaktować poprzez adres email </w:t>
            </w:r>
            <w:hyperlink r:id="rId4" w:history="1">
              <w:r w:rsidRPr="00074751">
                <w:rPr>
                  <w:rStyle w:val="Hipercze"/>
                  <w:rFonts w:asciiTheme="majorBidi" w:hAnsiTheme="majorBidi" w:cstheme="majorBidi"/>
                  <w:sz w:val="18"/>
                  <w:szCs w:val="18"/>
                </w:rPr>
                <w:t>iod@winsko.pl</w:t>
              </w:r>
            </w:hyperlink>
            <w:r w:rsidRPr="00074751">
              <w:rPr>
                <w:rFonts w:asciiTheme="majorBidi" w:hAnsiTheme="majorBidi" w:cstheme="majorBidi"/>
                <w:sz w:val="18"/>
                <w:szCs w:val="18"/>
              </w:rPr>
              <w:t>, lub pisemnie adres siedziby administratora.</w:t>
            </w:r>
          </w:p>
        </w:tc>
      </w:tr>
      <w:tr w:rsidR="00390034" w:rsidRPr="00074751" w14:paraId="3FA19823" w14:textId="77777777" w:rsidTr="003900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1983E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A43A3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Administrator  wyznaczył inspektora ochrony danych, z którym może się Pani / Pan skontaktować poprzez email:  iod@winsko.pl, lub pisemnie na adres siedziby administratora.</w:t>
            </w:r>
          </w:p>
        </w:tc>
      </w:tr>
      <w:tr w:rsidR="00390034" w:rsidRPr="00074751" w14:paraId="26FB83FB" w14:textId="77777777" w:rsidTr="003900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63AFA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CEL I PODSTAWA PRAWNA PRZETWARZANIA DANYCH OSOBOWYCH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14E81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 xml:space="preserve">Pani / Pana dane będą przetwarzane w związku z realizacją ustawowych zadań w interesie publicznym oraz w ramach sprawowania władzy publicznej. </w:t>
            </w:r>
          </w:p>
          <w:p w14:paraId="40CD81DB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Dane osobowe będą przetwarzane na podstawie Art. 6 lit. e Rozporządzenia Parlamentu Europejskiego i Rady  z dnia 27 kwietnia 2016r (RODO) w związku z Art. 37 lit. e § 6,7 ustawy z dnia 5 stycznia 2011r Kodeks Wyborczy (Dz. U. z 2023r poz. 497)</w:t>
            </w:r>
          </w:p>
        </w:tc>
      </w:tr>
      <w:tr w:rsidR="00390034" w:rsidRPr="00074751" w14:paraId="703E1146" w14:textId="77777777" w:rsidTr="003900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2EA5C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PRZEKAZANIE DANYCH OSOBOWYCH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8B68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Pani/Pana dane osobowe mogą być przekazane wyłącznie  podmiotom i organom upoważnionym do przetwarzania tych danych na podstawie przepisów prawa.</w:t>
            </w:r>
          </w:p>
          <w:p w14:paraId="0D2219A2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90034" w:rsidRPr="00074751" w14:paraId="6B594D83" w14:textId="77777777" w:rsidTr="00390034">
        <w:trPr>
          <w:trHeight w:val="5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997D4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25AFD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Pani/Pana dane osobowe przetwarzane będą do czasu istnienia podstawy do ich przetwarzania.</w:t>
            </w:r>
          </w:p>
        </w:tc>
      </w:tr>
      <w:tr w:rsidR="00390034" w:rsidRPr="00074751" w14:paraId="61A05530" w14:textId="77777777" w:rsidTr="003900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F7DDE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>PRAWA OSOBY, KTÓREJ DANE DOTYCZA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CA169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Przysługuje Pani/Panu prawo dostępu do Pani/Pana danych oraz prawo żądania ich sprostowania, ograniczenia przetwarzania, wniesienia sprzeciwu.</w:t>
            </w:r>
          </w:p>
          <w:p w14:paraId="75192B55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 xml:space="preserve">Przysługuje Pani/Panu również prawo wniesienia skargi do organu nadzorczego zajmującego się ochroną danych osobowych – Urzędu Ochrony Danych Osobowych. </w:t>
            </w:r>
          </w:p>
        </w:tc>
      </w:tr>
      <w:tr w:rsidR="00390034" w:rsidRPr="00074751" w14:paraId="26680740" w14:textId="77777777" w:rsidTr="00390034">
        <w:trPr>
          <w:trHeight w:val="10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0EF46" w14:textId="77777777" w:rsidR="00390034" w:rsidRPr="00074751" w:rsidRDefault="00390034" w:rsidP="004A461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74751">
              <w:rPr>
                <w:rFonts w:asciiTheme="majorBidi" w:hAnsiTheme="majorBidi" w:cstheme="majorBid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82C4A" w14:textId="77777777" w:rsidR="00390034" w:rsidRPr="00074751" w:rsidRDefault="00390034" w:rsidP="004A4611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74751">
              <w:rPr>
                <w:rFonts w:asciiTheme="majorBidi" w:hAnsiTheme="majorBidi" w:cstheme="majorBidi"/>
                <w:sz w:val="18"/>
                <w:szCs w:val="18"/>
              </w:rPr>
              <w:t>Obowiązek podania danych osobowych  w zakresie wymaganym ustawodawstwem jest obligatoryjne.</w:t>
            </w:r>
          </w:p>
        </w:tc>
      </w:tr>
    </w:tbl>
    <w:p w14:paraId="6F3B97FE" w14:textId="77777777" w:rsidR="00EE6A53" w:rsidRPr="00074751" w:rsidRDefault="00EE6A53" w:rsidP="00EE6A53">
      <w:pPr>
        <w:rPr>
          <w:rFonts w:asciiTheme="majorBidi" w:hAnsiTheme="majorBidi" w:cstheme="majorBidi"/>
        </w:rPr>
      </w:pPr>
    </w:p>
    <w:p w14:paraId="0AF47F1F" w14:textId="77777777" w:rsidR="00390034" w:rsidRPr="00074751" w:rsidRDefault="00390034" w:rsidP="00EE6A53">
      <w:pPr>
        <w:rPr>
          <w:rFonts w:asciiTheme="majorBidi" w:hAnsiTheme="majorBidi" w:cstheme="majorBidi"/>
        </w:rPr>
      </w:pPr>
    </w:p>
    <w:p w14:paraId="5FF8F690" w14:textId="01502589" w:rsidR="00390034" w:rsidRPr="00074751" w:rsidRDefault="00390034" w:rsidP="00390034">
      <w:pPr>
        <w:jc w:val="right"/>
        <w:rPr>
          <w:rFonts w:asciiTheme="majorBidi" w:hAnsiTheme="majorBidi" w:cstheme="majorBidi"/>
        </w:rPr>
      </w:pPr>
      <w:r w:rsidRPr="00074751">
        <w:rPr>
          <w:rFonts w:asciiTheme="majorBidi" w:hAnsiTheme="majorBidi" w:cstheme="majorBidi"/>
        </w:rPr>
        <w:t>………………………………………………………..</w:t>
      </w:r>
    </w:p>
    <w:p w14:paraId="30881CD3" w14:textId="2C4FBD77" w:rsidR="00390034" w:rsidRPr="00074751" w:rsidRDefault="00390034" w:rsidP="00EE6A53">
      <w:pPr>
        <w:rPr>
          <w:rFonts w:asciiTheme="majorBidi" w:hAnsiTheme="majorBidi" w:cstheme="majorBidi"/>
        </w:rPr>
      </w:pPr>
      <w:r w:rsidRPr="00074751">
        <w:rPr>
          <w:rFonts w:asciiTheme="majorBidi" w:hAnsiTheme="majorBidi" w:cstheme="majorBidi"/>
        </w:rPr>
        <w:t xml:space="preserve">                                                                                                                  Data, podpis</w:t>
      </w:r>
    </w:p>
    <w:sectPr w:rsidR="00390034" w:rsidRPr="0007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CC"/>
    <w:rsid w:val="00074751"/>
    <w:rsid w:val="00390034"/>
    <w:rsid w:val="00546B6C"/>
    <w:rsid w:val="00733F33"/>
    <w:rsid w:val="007C6DC1"/>
    <w:rsid w:val="009230B4"/>
    <w:rsid w:val="00AA227C"/>
    <w:rsid w:val="00AE1DCC"/>
    <w:rsid w:val="00B25540"/>
    <w:rsid w:val="00D75F98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in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Aneta Niewiarowska</cp:lastModifiedBy>
  <cp:revision>3</cp:revision>
  <dcterms:created xsi:type="dcterms:W3CDTF">2023-09-25T08:38:00Z</dcterms:created>
  <dcterms:modified xsi:type="dcterms:W3CDTF">2023-09-25T08:52:00Z</dcterms:modified>
</cp:coreProperties>
</file>