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A6CB" w14:textId="1A55D5AD" w:rsidR="006F1F6C" w:rsidRPr="005753D5" w:rsidRDefault="006F1F6C" w:rsidP="006F1F6C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Wińsko, dnia 2</w:t>
      </w:r>
      <w:r w:rsidR="00DC737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2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.0</w:t>
      </w:r>
      <w:r w:rsidR="00DC737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7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.2024 r.</w:t>
      </w:r>
    </w:p>
    <w:p w14:paraId="1583A32C" w14:textId="4E8F4F5B" w:rsidR="006F1F6C" w:rsidRPr="00041E4E" w:rsidRDefault="006F1F6C" w:rsidP="006F1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IZR.6730.</w:t>
      </w:r>
      <w:r w:rsidR="00DC73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59</w:t>
      </w: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.3.2024</w:t>
      </w:r>
    </w:p>
    <w:p w14:paraId="76179843" w14:textId="77777777" w:rsidR="006F1F6C" w:rsidRPr="005753D5" w:rsidRDefault="006F1F6C" w:rsidP="006F1F6C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pl-PL"/>
          <w14:ligatures w14:val="none"/>
        </w:rPr>
        <w:t>O B W I E S Z C Z E N I E</w:t>
      </w:r>
    </w:p>
    <w:p w14:paraId="023934E9" w14:textId="77777777" w:rsidR="006F1F6C" w:rsidRPr="005753D5" w:rsidRDefault="006F1F6C" w:rsidP="006F1F6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pl-PL"/>
          <w14:ligatures w14:val="none"/>
        </w:rPr>
      </w:pPr>
    </w:p>
    <w:p w14:paraId="67AF77C7" w14:textId="77777777" w:rsidR="006F1F6C" w:rsidRPr="00041E4E" w:rsidRDefault="006F1F6C" w:rsidP="006F1F6C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Na podstawie: art. 49 ustawy z dnia 14 czerwca 1960 r. Kodeks postępowania administracyjnego (tekst jednolity: Dz. U. z 2024 r. poz. 572) zawiadamia się, że</w:t>
      </w:r>
    </w:p>
    <w:p w14:paraId="519302C8" w14:textId="77777777" w:rsidR="006F1F6C" w:rsidRPr="00041E4E" w:rsidRDefault="006F1F6C" w:rsidP="006F1F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</w:pPr>
    </w:p>
    <w:p w14:paraId="0FDE9C4F" w14:textId="526FE384" w:rsidR="006F1F6C" w:rsidRPr="00DC7375" w:rsidRDefault="006F1F6C" w:rsidP="00DC7375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041E4E">
        <w:rPr>
          <w:rFonts w:ascii="Times New Roman" w:eastAsia="Arial" w:hAnsi="Times New Roman" w:cs="Times New Roman"/>
          <w:kern w:val="1"/>
          <w:lang w:eastAsia="pl-PL" w:bidi="fa-IR"/>
        </w:rPr>
        <w:t>pismem z dnia 2</w:t>
      </w:r>
      <w:r w:rsidR="00DC7375">
        <w:rPr>
          <w:rFonts w:ascii="Times New Roman" w:eastAsia="Arial" w:hAnsi="Times New Roman" w:cs="Times New Roman"/>
          <w:kern w:val="1"/>
          <w:lang w:eastAsia="pl-PL" w:bidi="fa-IR"/>
        </w:rPr>
        <w:t>2</w:t>
      </w:r>
      <w:r w:rsidRPr="00041E4E">
        <w:rPr>
          <w:rFonts w:ascii="Times New Roman" w:eastAsia="Arial" w:hAnsi="Times New Roman" w:cs="Times New Roman"/>
          <w:kern w:val="1"/>
          <w:lang w:eastAsia="pl-PL" w:bidi="fa-IR"/>
        </w:rPr>
        <w:t xml:space="preserve"> </w:t>
      </w:r>
      <w:r w:rsidR="00DC7375">
        <w:rPr>
          <w:rFonts w:ascii="Times New Roman" w:eastAsia="Arial" w:hAnsi="Times New Roman" w:cs="Times New Roman"/>
          <w:kern w:val="1"/>
          <w:lang w:eastAsia="pl-PL" w:bidi="fa-IR"/>
        </w:rPr>
        <w:t>lipca</w:t>
      </w:r>
      <w:r w:rsidRPr="00041E4E">
        <w:rPr>
          <w:rFonts w:ascii="Times New Roman" w:eastAsia="Arial" w:hAnsi="Times New Roman" w:cs="Times New Roman"/>
          <w:kern w:val="1"/>
          <w:lang w:eastAsia="pl-PL" w:bidi="fa-IR"/>
        </w:rPr>
        <w:t xml:space="preserve"> 2024 r., znak IZR.6730.</w:t>
      </w:r>
      <w:r w:rsidR="00DC7375">
        <w:rPr>
          <w:rFonts w:ascii="Times New Roman" w:eastAsia="Arial" w:hAnsi="Times New Roman" w:cs="Times New Roman"/>
          <w:kern w:val="1"/>
          <w:lang w:eastAsia="pl-PL" w:bidi="fa-IR"/>
        </w:rPr>
        <w:t>59</w:t>
      </w:r>
      <w:r w:rsidRPr="00041E4E">
        <w:rPr>
          <w:rFonts w:ascii="Times New Roman" w:eastAsia="Arial" w:hAnsi="Times New Roman" w:cs="Times New Roman"/>
          <w:kern w:val="1"/>
          <w:lang w:eastAsia="pl-PL" w:bidi="fa-IR"/>
        </w:rPr>
        <w:t xml:space="preserve">.4.2024, na podstawie art. 53 </w:t>
      </w:r>
      <w:r w:rsidRPr="00041E4E">
        <w:rPr>
          <w:rFonts w:ascii="Times New Roman" w:eastAsia="Arial" w:hAnsi="Times New Roman" w:cs="Times New Roman"/>
          <w:kern w:val="1"/>
          <w:lang w:eastAsia="pl-PL" w:bidi="fa-IR"/>
        </w:rPr>
        <w:br/>
        <w:t xml:space="preserve">ust. 4 pkt. 2, 2a, 6, ustawy z dnia 27 marca 2003 r. o planowaniu i zagospodarowaniu przestrzennym (tekst jednolity: Dz. U. z 2023 r., poz. 977 ze zm.), tutejszy organ przesłał </w:t>
      </w:r>
      <w:r w:rsidRPr="00041E4E">
        <w:rPr>
          <w:rFonts w:ascii="Times New Roman" w:eastAsia="Arial" w:hAnsi="Times New Roman" w:cs="Times New Roman"/>
          <w:iCs/>
          <w:kern w:val="1"/>
          <w:lang w:eastAsia="pl-PL" w:bidi="fa-IR"/>
        </w:rPr>
        <w:t>w dniu 2</w:t>
      </w:r>
      <w:r w:rsidR="00DC7375">
        <w:rPr>
          <w:rFonts w:ascii="Times New Roman" w:eastAsia="Arial" w:hAnsi="Times New Roman" w:cs="Times New Roman"/>
          <w:iCs/>
          <w:kern w:val="1"/>
          <w:lang w:eastAsia="pl-PL" w:bidi="fa-IR"/>
        </w:rPr>
        <w:t>2</w:t>
      </w:r>
      <w:r w:rsidRPr="00041E4E">
        <w:rPr>
          <w:rFonts w:ascii="Times New Roman" w:eastAsia="Arial" w:hAnsi="Times New Roman" w:cs="Times New Roman"/>
          <w:iCs/>
          <w:kern w:val="1"/>
          <w:lang w:eastAsia="pl-PL" w:bidi="fa-IR"/>
        </w:rPr>
        <w:t>.0</w:t>
      </w:r>
      <w:r w:rsidR="00DC7375">
        <w:rPr>
          <w:rFonts w:ascii="Times New Roman" w:eastAsia="Arial" w:hAnsi="Times New Roman" w:cs="Times New Roman"/>
          <w:iCs/>
          <w:kern w:val="1"/>
          <w:lang w:eastAsia="pl-PL" w:bidi="fa-IR"/>
        </w:rPr>
        <w:t>7</w:t>
      </w:r>
      <w:r w:rsidRPr="00041E4E">
        <w:rPr>
          <w:rFonts w:ascii="Times New Roman" w:eastAsia="Arial" w:hAnsi="Times New Roman" w:cs="Times New Roman"/>
          <w:iCs/>
          <w:kern w:val="1"/>
          <w:lang w:eastAsia="pl-PL" w:bidi="fa-IR"/>
        </w:rPr>
        <w:t xml:space="preserve">.2024r. </w:t>
      </w:r>
      <w:r w:rsidRPr="00041E4E">
        <w:rPr>
          <w:rFonts w:ascii="Times New Roman" w:eastAsia="Arial" w:hAnsi="Times New Roman" w:cs="Times New Roman"/>
          <w:kern w:val="1"/>
          <w:lang w:eastAsia="pl-PL" w:bidi="fa-IR"/>
        </w:rPr>
        <w:t xml:space="preserve"> projekt decyzji o warunkach zabudowy dla inwestycji pod nazwą: </w:t>
      </w:r>
      <w:bookmarkStart w:id="0" w:name="_Hlk89245605"/>
      <w:bookmarkStart w:id="1" w:name="_Hlk96507233"/>
      <w:bookmarkStart w:id="2" w:name="_Hlk144209258"/>
      <w:bookmarkStart w:id="3" w:name="_Hlk159923017"/>
      <w:bookmarkStart w:id="4" w:name="_Hlk144284143"/>
      <w:bookmarkStart w:id="5" w:name="_Hlk125017501"/>
      <w:bookmarkStart w:id="6" w:name="_Hlk125016805"/>
      <w:r w:rsidR="00DC7375" w:rsidRPr="00300B8B">
        <w:rPr>
          <w:rFonts w:ascii="Times New Roman" w:eastAsia="MS Mincho" w:hAnsi="Times New Roman" w:cs="Times New Roman"/>
          <w:i/>
        </w:rPr>
        <w:t>budow</w:t>
      </w:r>
      <w:r w:rsidR="00DC7375">
        <w:rPr>
          <w:rFonts w:ascii="Times New Roman" w:eastAsia="MS Mincho" w:hAnsi="Times New Roman" w:cs="Times New Roman"/>
          <w:i/>
          <w:kern w:val="0"/>
        </w:rPr>
        <w:t>a</w:t>
      </w:r>
      <w:r w:rsidR="00DC7375">
        <w:rPr>
          <w:rFonts w:ascii="Times New Roman" w:eastAsia="MS Mincho" w:hAnsi="Times New Roman" w:cs="Times New Roman"/>
          <w:i/>
          <w:kern w:val="0"/>
        </w:rPr>
        <w:t xml:space="preserve"> </w:t>
      </w:r>
      <w:r w:rsidR="00DC7375" w:rsidRPr="00300B8B">
        <w:rPr>
          <w:rFonts w:ascii="Times New Roman" w:eastAsia="MS Mincho" w:hAnsi="Times New Roman" w:cs="Times New Roman"/>
          <w:i/>
        </w:rPr>
        <w:t>budynk</w:t>
      </w:r>
      <w:r w:rsidR="00DC7375">
        <w:rPr>
          <w:rFonts w:ascii="Times New Roman" w:eastAsia="MS Mincho" w:hAnsi="Times New Roman" w:cs="Times New Roman"/>
          <w:i/>
        </w:rPr>
        <w:t>u</w:t>
      </w:r>
      <w:r w:rsidR="00DC7375" w:rsidRPr="00300B8B">
        <w:rPr>
          <w:rFonts w:ascii="Times New Roman" w:eastAsia="MS Mincho" w:hAnsi="Times New Roman" w:cs="Times New Roman"/>
          <w:i/>
        </w:rPr>
        <w:t xml:space="preserve"> mieszkal</w:t>
      </w:r>
      <w:r w:rsidR="00DC7375">
        <w:rPr>
          <w:rFonts w:ascii="Times New Roman" w:eastAsia="MS Mincho" w:hAnsi="Times New Roman" w:cs="Times New Roman"/>
          <w:i/>
        </w:rPr>
        <w:t xml:space="preserve">nego </w:t>
      </w:r>
      <w:r w:rsidR="00DC7375" w:rsidRPr="00300B8B">
        <w:rPr>
          <w:rFonts w:ascii="Times New Roman" w:eastAsia="MS Mincho" w:hAnsi="Times New Roman" w:cs="Times New Roman"/>
          <w:i/>
        </w:rPr>
        <w:t xml:space="preserve"> jednorodzinn</w:t>
      </w:r>
      <w:r w:rsidR="00DC7375">
        <w:rPr>
          <w:rFonts w:ascii="Times New Roman" w:eastAsia="MS Mincho" w:hAnsi="Times New Roman" w:cs="Times New Roman"/>
          <w:i/>
        </w:rPr>
        <w:t>ego</w:t>
      </w:r>
      <w:r w:rsidR="00DC7375" w:rsidRPr="00300B8B">
        <w:rPr>
          <w:rFonts w:ascii="Times New Roman" w:eastAsia="MS Mincho" w:hAnsi="Times New Roman" w:cs="Times New Roman"/>
          <w:i/>
        </w:rPr>
        <w:t xml:space="preserve"> wolnostojąc</w:t>
      </w:r>
      <w:r w:rsidR="00DC7375">
        <w:rPr>
          <w:rFonts w:ascii="Times New Roman" w:eastAsia="MS Mincho" w:hAnsi="Times New Roman" w:cs="Times New Roman"/>
          <w:i/>
        </w:rPr>
        <w:t>ego</w:t>
      </w:r>
      <w:r w:rsidR="00DC7375" w:rsidRPr="00300B8B">
        <w:rPr>
          <w:rFonts w:ascii="Times New Roman" w:eastAsia="MS Mincho" w:hAnsi="Times New Roman" w:cs="Times New Roman"/>
          <w:i/>
        </w:rPr>
        <w:t xml:space="preserve"> wraz z elementami infrastruktury technicznej w tym przyłącz</w:t>
      </w:r>
      <w:r w:rsidR="00DC7375">
        <w:rPr>
          <w:rFonts w:ascii="Times New Roman" w:eastAsia="MS Mincho" w:hAnsi="Times New Roman" w:cs="Times New Roman"/>
          <w:i/>
        </w:rPr>
        <w:t>e</w:t>
      </w:r>
      <w:r w:rsidR="00DC7375" w:rsidRPr="00300B8B">
        <w:rPr>
          <w:rFonts w:ascii="Times New Roman" w:eastAsia="MS Mincho" w:hAnsi="Times New Roman" w:cs="Times New Roman"/>
          <w:i/>
        </w:rPr>
        <w:t xml:space="preserve"> wody, przyłącz</w:t>
      </w:r>
      <w:r w:rsidR="00DC7375">
        <w:rPr>
          <w:rFonts w:ascii="Times New Roman" w:eastAsia="MS Mincho" w:hAnsi="Times New Roman" w:cs="Times New Roman"/>
          <w:i/>
        </w:rPr>
        <w:t>e</w:t>
      </w:r>
      <w:r w:rsidR="00DC7375" w:rsidRPr="00300B8B">
        <w:rPr>
          <w:rFonts w:ascii="Times New Roman" w:eastAsia="MS Mincho" w:hAnsi="Times New Roman" w:cs="Times New Roman"/>
          <w:i/>
        </w:rPr>
        <w:t xml:space="preserve"> energetyczne oraz przydomow</w:t>
      </w:r>
      <w:r w:rsidR="00DC7375">
        <w:rPr>
          <w:rFonts w:ascii="Times New Roman" w:eastAsia="MS Mincho" w:hAnsi="Times New Roman" w:cs="Times New Roman"/>
          <w:i/>
        </w:rPr>
        <w:t>a</w:t>
      </w:r>
      <w:r w:rsidR="00DC7375" w:rsidRPr="00300B8B">
        <w:rPr>
          <w:rFonts w:ascii="Times New Roman" w:eastAsia="MS Mincho" w:hAnsi="Times New Roman" w:cs="Times New Roman"/>
          <w:i/>
        </w:rPr>
        <w:t xml:space="preserve"> oczyszczalni</w:t>
      </w:r>
      <w:r w:rsidR="00DC7375">
        <w:rPr>
          <w:rFonts w:ascii="Times New Roman" w:eastAsia="MS Mincho" w:hAnsi="Times New Roman" w:cs="Times New Roman"/>
          <w:i/>
        </w:rPr>
        <w:t>a</w:t>
      </w:r>
      <w:r w:rsidR="00DC7375" w:rsidRPr="00300B8B">
        <w:rPr>
          <w:rFonts w:ascii="Times New Roman" w:eastAsia="MS Mincho" w:hAnsi="Times New Roman" w:cs="Times New Roman"/>
          <w:i/>
        </w:rPr>
        <w:t xml:space="preserve"> ścieków</w:t>
      </w:r>
      <w:r w:rsidR="00DC7375" w:rsidRPr="00300B8B">
        <w:rPr>
          <w:rFonts w:ascii="Times New Roman" w:eastAsia="MS Mincho" w:hAnsi="Times New Roman" w:cs="Times New Roman"/>
          <w:i/>
          <w:kern w:val="0"/>
        </w:rPr>
        <w:t xml:space="preserve"> lub bezodpływow</w:t>
      </w:r>
      <w:r w:rsidR="00DC7375">
        <w:rPr>
          <w:rFonts w:ascii="Times New Roman" w:eastAsia="MS Mincho" w:hAnsi="Times New Roman" w:cs="Times New Roman"/>
          <w:i/>
          <w:kern w:val="0"/>
        </w:rPr>
        <w:t>y</w:t>
      </w:r>
      <w:r w:rsidR="00DC7375" w:rsidRPr="00300B8B">
        <w:rPr>
          <w:rFonts w:ascii="Times New Roman" w:eastAsia="MS Mincho" w:hAnsi="Times New Roman" w:cs="Times New Roman"/>
          <w:i/>
          <w:kern w:val="0"/>
        </w:rPr>
        <w:t xml:space="preserve"> zbiornik na ścieki</w:t>
      </w:r>
      <w:r w:rsidR="00DC7375" w:rsidRPr="00300B8B">
        <w:rPr>
          <w:rFonts w:ascii="Times New Roman" w:eastAsia="MS Mincho" w:hAnsi="Times New Roman" w:cs="Times New Roman"/>
          <w:i/>
        </w:rPr>
        <w:t xml:space="preserve"> </w:t>
      </w:r>
      <w:r w:rsidR="00DC7375" w:rsidRPr="00300B8B">
        <w:rPr>
          <w:rFonts w:ascii="Times New Roman" w:eastAsia="MS Mincho" w:hAnsi="Times New Roman" w:cs="Times New Roman"/>
        </w:rPr>
        <w:t xml:space="preserve">na działce nr </w:t>
      </w:r>
      <w:r w:rsidR="00DC7375">
        <w:rPr>
          <w:rFonts w:ascii="Times New Roman" w:eastAsia="MS Mincho" w:hAnsi="Times New Roman" w:cs="Times New Roman"/>
          <w:b/>
          <w:bCs/>
          <w:kern w:val="0"/>
        </w:rPr>
        <w:t>288/3</w:t>
      </w:r>
      <w:r w:rsidR="00DC7375" w:rsidRPr="00300B8B">
        <w:rPr>
          <w:rFonts w:ascii="Times New Roman" w:eastAsia="MS Mincho" w:hAnsi="Times New Roman" w:cs="Times New Roman"/>
        </w:rPr>
        <w:t>, obręb</w:t>
      </w:r>
      <w:r w:rsidR="00DC7375">
        <w:rPr>
          <w:rFonts w:ascii="Times New Roman" w:eastAsia="MS Mincho" w:hAnsi="Times New Roman" w:cs="Times New Roman"/>
        </w:rPr>
        <w:t xml:space="preserve"> </w:t>
      </w:r>
      <w:r w:rsidR="00DC7375">
        <w:rPr>
          <w:rFonts w:ascii="Times New Roman" w:eastAsia="MS Mincho" w:hAnsi="Times New Roman" w:cs="Times New Roman"/>
          <w:b/>
          <w:bCs/>
        </w:rPr>
        <w:t>Małowice</w:t>
      </w:r>
      <w:r w:rsidR="00DC7375" w:rsidRPr="00300B8B">
        <w:rPr>
          <w:rFonts w:ascii="Times New Roman" w:eastAsia="MS Mincho" w:hAnsi="Times New Roman" w:cs="Times New Roman"/>
        </w:rPr>
        <w:t>, gmina Wińsko</w:t>
      </w:r>
      <w:bookmarkEnd w:id="0"/>
      <w:bookmarkEnd w:id="1"/>
      <w:bookmarkEnd w:id="2"/>
      <w:bookmarkEnd w:id="3"/>
      <w:bookmarkEnd w:id="4"/>
      <w:bookmarkEnd w:id="5"/>
      <w:bookmarkEnd w:id="6"/>
      <w:r w:rsidRPr="00041E4E">
        <w:rPr>
          <w:rFonts w:ascii="Times New Roman" w:eastAsia="Arial" w:hAnsi="Times New Roman" w:cs="Times New Roman"/>
          <w:iCs/>
          <w:kern w:val="1"/>
          <w:lang w:eastAsia="pl-PL" w:bidi="fa-IR"/>
        </w:rPr>
        <w:t>, celem uzgodnienia do następujących organów</w:t>
      </w:r>
      <w:r w:rsidRPr="00041E4E">
        <w:rPr>
          <w:rFonts w:ascii="Times New Roman" w:eastAsia="Arial" w:hAnsi="Times New Roman" w:cs="Times New Roman"/>
          <w:kern w:val="1"/>
          <w:lang w:eastAsia="pl-PL" w:bidi="fa-IR"/>
        </w:rPr>
        <w:t>:</w:t>
      </w:r>
    </w:p>
    <w:p w14:paraId="2976E4D6" w14:textId="77777777" w:rsidR="00432D89" w:rsidRDefault="006F1F6C" w:rsidP="00432D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41E4E">
        <w:rPr>
          <w:rFonts w:ascii="Times New Roman" w:hAnsi="Times New Roman" w:cs="Times New Roman"/>
        </w:rPr>
        <w:t>Dolnośląskiego Wojewódzkiego Konserwatora Zabytków we Wrocławiu, ul. Władysława Łokietka 11, 50-243 Wrocław - w odniesieniu do obszarów i obiektów objętych formami ochrony zabytków oraz ujętych w gminnej ewidencji zabytków</w:t>
      </w:r>
      <w:r w:rsidR="00432D89">
        <w:rPr>
          <w:rFonts w:ascii="Times New Roman" w:hAnsi="Times New Roman" w:cs="Times New Roman"/>
        </w:rPr>
        <w:t xml:space="preserve"> </w:t>
      </w:r>
    </w:p>
    <w:p w14:paraId="4B14E685" w14:textId="2E024DFE" w:rsidR="006F1F6C" w:rsidRPr="00432D89" w:rsidRDefault="006F1F6C" w:rsidP="00432D89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432D89">
        <w:rPr>
          <w:rFonts w:ascii="Times New Roman" w:hAnsi="Times New Roman" w:cs="Times New Roman"/>
        </w:rPr>
        <w:t>(pkt 2)</w:t>
      </w:r>
    </w:p>
    <w:p w14:paraId="7BDC4CDC" w14:textId="77777777" w:rsidR="006F1F6C" w:rsidRPr="00041E4E" w:rsidRDefault="006F1F6C" w:rsidP="006F1F6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41E4E">
        <w:rPr>
          <w:rFonts w:ascii="Times New Roman" w:hAnsi="Times New Roman" w:cs="Times New Roman"/>
        </w:rPr>
        <w:t>Państwowego Powiatowego Inspektora Sanitarnego w Wołowie, ul. Marszałka Józefa Piłsudskiego 36, 56-100 Wołów (pkt 2a)</w:t>
      </w:r>
    </w:p>
    <w:p w14:paraId="4D7D9E3D" w14:textId="77777777" w:rsidR="006F1F6C" w:rsidRPr="00041E4E" w:rsidRDefault="006F1F6C" w:rsidP="006F1F6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bookmarkStart w:id="7" w:name="_Hlk151377884"/>
      <w:r w:rsidRPr="00041E4E">
        <w:rPr>
          <w:rFonts w:ascii="Times New Roman" w:hAnsi="Times New Roman" w:cs="Times New Roman"/>
        </w:rPr>
        <w:t xml:space="preserve">Dyrektora Państwowego Gospodarstwa Wodnego Wody Polskie Zarząd Zlewni we Wrocławiu, </w:t>
      </w:r>
      <w:bookmarkEnd w:id="7"/>
      <w:r w:rsidRPr="00041E4E">
        <w:rPr>
          <w:rFonts w:ascii="Times New Roman" w:hAnsi="Times New Roman" w:cs="Times New Roman"/>
        </w:rPr>
        <w:t>wyb. Stanisława Wyspiańskiego 39, 50-370 Wrocław (pkt 6)</w:t>
      </w:r>
    </w:p>
    <w:p w14:paraId="672C6FFC" w14:textId="77777777" w:rsidR="006F1F6C" w:rsidRPr="00041E4E" w:rsidRDefault="006F1F6C" w:rsidP="006F1F6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41E4E">
        <w:rPr>
          <w:rFonts w:ascii="Times New Roman" w:hAnsi="Times New Roman" w:cs="Times New Roman"/>
        </w:rPr>
        <w:t>Starosty Powiatu Wołowskiego Wydział Gospodarki Nieruchomościami, pl. Piastowski 2, 56-100 Wołów - w zakresie ochrony gruntów rolnych i leśnych (pkt 6)</w:t>
      </w:r>
    </w:p>
    <w:p w14:paraId="2ED110FB" w14:textId="77777777" w:rsidR="006F1F6C" w:rsidRPr="00041E4E" w:rsidRDefault="006F1F6C" w:rsidP="006F1F6C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25853F62" w14:textId="43EC4C78" w:rsidR="006F1F6C" w:rsidRPr="00041E4E" w:rsidRDefault="006F1F6C" w:rsidP="006F1F6C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Zgodnie z art. 49 § 2 Kpa informuję, że publiczne obwieszczenie i udostępnienie niniejszego pisma w Biuletynie Informacji Publicznej oraz na tablicy informacyjnej Urzędu Gminy Wińsko nastąpi w dniu 2</w:t>
      </w:r>
      <w:r w:rsidR="00DC737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2</w:t>
      </w: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="00DC737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lipca</w:t>
      </w: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2024 r. </w:t>
      </w:r>
    </w:p>
    <w:p w14:paraId="03DD500C" w14:textId="77777777" w:rsidR="006F1F6C" w:rsidRDefault="006F1F6C" w:rsidP="006F1F6C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Obwieszczenie uważa się za dokonane po upływie 14 dni od tego dnia.</w:t>
      </w:r>
    </w:p>
    <w:p w14:paraId="5C548DBC" w14:textId="77777777" w:rsidR="006F1F6C" w:rsidRPr="00041E4E" w:rsidRDefault="006F1F6C" w:rsidP="006F1F6C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32CE5A09" w14:textId="77777777" w:rsidR="006F1F6C" w:rsidRPr="00041E4E" w:rsidRDefault="006F1F6C" w:rsidP="006F1F6C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Informuję, że strony postępowania mogą zapoznać się z aktami sprawy w siedzibie tutejszego Urzędu, w godzinach pracy Urzędu.</w:t>
      </w:r>
    </w:p>
    <w:p w14:paraId="3160E4F6" w14:textId="77777777" w:rsidR="006F1F6C" w:rsidRPr="00041E4E" w:rsidRDefault="006F1F6C" w:rsidP="006F1F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3C751A" w14:textId="77777777" w:rsidR="006F1F6C" w:rsidRPr="001835B3" w:rsidRDefault="006F1F6C" w:rsidP="006F1F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835B3">
        <w:rPr>
          <w:rFonts w:ascii="Times New Roman" w:eastAsia="Times New Roman" w:hAnsi="Times New Roman" w:cs="Times New Roman"/>
          <w:bCs/>
          <w:kern w:val="0"/>
          <w:u w:val="single"/>
          <w:lang w:eastAsia="pl-PL"/>
          <w14:ligatures w14:val="none"/>
        </w:rPr>
        <w:t>Rozdzielnik:</w:t>
      </w:r>
    </w:p>
    <w:p w14:paraId="43654814" w14:textId="77777777" w:rsidR="006F1F6C" w:rsidRPr="001835B3" w:rsidRDefault="006F1F6C" w:rsidP="006F1F6C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835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Tablica informacyjna Urzędu Gminy Wińsko, pl. Wolności 2, Wińsko,</w:t>
      </w:r>
    </w:p>
    <w:p w14:paraId="1F8AF4D2" w14:textId="77777777" w:rsidR="006F1F6C" w:rsidRPr="001835B3" w:rsidRDefault="006F1F6C" w:rsidP="006F1F6C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835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Strona internetowa </w:t>
      </w:r>
      <w:hyperlink r:id="rId5" w:history="1">
        <w:r w:rsidRPr="001835B3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www.bip.winsko.pl</w:t>
        </w:r>
      </w:hyperlink>
    </w:p>
    <w:p w14:paraId="2AA74050" w14:textId="54384843" w:rsidR="00F65D2E" w:rsidRPr="00142961" w:rsidRDefault="006F1F6C" w:rsidP="00142961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835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a/a</w:t>
      </w:r>
    </w:p>
    <w:sectPr w:rsidR="00F65D2E" w:rsidRPr="00142961" w:rsidSect="006F1F6C">
      <w:headerReference w:type="default" r:id="rId6"/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5AE8" w14:textId="77777777" w:rsidR="00000000" w:rsidRDefault="00000000">
    <w:pPr>
      <w:pStyle w:val="Stopka"/>
      <w:rPr>
        <w:sz w:val="20"/>
        <w:szCs w:val="20"/>
      </w:rPr>
    </w:pPr>
  </w:p>
  <w:p w14:paraId="386A3539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5D88955C" w14:textId="77777777" w:rsidR="00000000" w:rsidRDefault="00000000">
    <w:pPr>
      <w:pStyle w:val="Stopka"/>
      <w:rPr>
        <w:sz w:val="20"/>
        <w:szCs w:val="20"/>
      </w:rPr>
    </w:pPr>
  </w:p>
  <w:p w14:paraId="5BD6D977" w14:textId="77777777" w:rsidR="00000000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Sporządziła:  Agnieszka Głaz inspektor ds. planowania przestrzennego i inwestycji</w:t>
    </w:r>
  </w:p>
  <w:p w14:paraId="5C618B69" w14:textId="77777777" w:rsidR="00000000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tel.: 71 380 42 13 e- mail a.glaz@winsko.pl</w:t>
    </w:r>
  </w:p>
  <w:p w14:paraId="252E2B8A" w14:textId="77777777" w:rsidR="00000000" w:rsidRPr="000C4A85" w:rsidRDefault="00000000">
    <w:pPr>
      <w:pStyle w:val="Stopka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28400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494F93D3" wp14:editId="0CE6D1B5">
          <wp:simplePos x="0" y="0"/>
          <wp:positionH relativeFrom="column">
            <wp:posOffset>4739005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E07CE3F" wp14:editId="5C7FF0EC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sz w:val="32"/>
        <w:szCs w:val="32"/>
      </w:rPr>
      <w:t xml:space="preserve">Urząd Gminy Wińsko                 </w:t>
    </w:r>
  </w:p>
  <w:p w14:paraId="1D1EF7E0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sz w:val="8"/>
        <w:szCs w:val="8"/>
      </w:rPr>
    </w:pPr>
  </w:p>
  <w:p w14:paraId="48181A3A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</w:rPr>
    </w:pPr>
    <w:r w:rsidRPr="005372A5">
      <w:rPr>
        <w:rFonts w:ascii="Times New Roman" w:hAnsi="Times New Roman" w:cs="Times New Roman"/>
      </w:rPr>
      <w:t>Plac Wolności 2</w:t>
    </w:r>
  </w:p>
  <w:p w14:paraId="5FB2F258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 xml:space="preserve">56-160 </w:t>
    </w:r>
    <w:proofErr w:type="spellStart"/>
    <w:r w:rsidRPr="005372A5">
      <w:rPr>
        <w:rFonts w:ascii="Times New Roman" w:hAnsi="Times New Roman" w:cs="Times New Roman"/>
        <w:lang w:val="en-US"/>
      </w:rPr>
      <w:t>Wińsko</w:t>
    </w:r>
    <w:proofErr w:type="spellEnd"/>
  </w:p>
  <w:p w14:paraId="6F07FA8C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tel. 71 380 42 00  fax. 71 389 83 66</w:t>
    </w:r>
  </w:p>
  <w:p w14:paraId="2023D23C" w14:textId="77777777" w:rsidR="00000000" w:rsidRPr="005372A5" w:rsidRDefault="00000000" w:rsidP="006A4B15">
    <w:pPr>
      <w:pStyle w:val="Nagwek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www.winsko.pl, e-mail: sekretariat@winsko.pl</w:t>
    </w:r>
  </w:p>
  <w:p w14:paraId="19450790" w14:textId="77777777" w:rsidR="00000000" w:rsidRDefault="00000000" w:rsidP="00FB40C3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83375"/>
    <w:multiLevelType w:val="multilevel"/>
    <w:tmpl w:val="885EEF9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39699476">
    <w:abstractNumId w:val="0"/>
  </w:num>
  <w:num w:numId="2" w16cid:durableId="1678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6C"/>
    <w:rsid w:val="00142961"/>
    <w:rsid w:val="00432D89"/>
    <w:rsid w:val="006F1F6C"/>
    <w:rsid w:val="00961B81"/>
    <w:rsid w:val="00A674A7"/>
    <w:rsid w:val="00DC7375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1CC3"/>
  <w15:chartTrackingRefBased/>
  <w15:docId w15:val="{DA14A283-B548-4457-B79E-01D91A0D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1F6C"/>
  </w:style>
  <w:style w:type="paragraph" w:styleId="Stopka">
    <w:name w:val="footer"/>
    <w:basedOn w:val="Normalny"/>
    <w:link w:val="StopkaZnak"/>
    <w:uiPriority w:val="99"/>
    <w:semiHidden/>
    <w:unhideWhenUsed/>
    <w:rsid w:val="006F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1F6C"/>
  </w:style>
  <w:style w:type="paragraph" w:styleId="Akapitzlist">
    <w:name w:val="List Paragraph"/>
    <w:basedOn w:val="Normalny"/>
    <w:rsid w:val="006F1F6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">
    <w:name w:val="WWNum3"/>
    <w:basedOn w:val="Bezlisty"/>
    <w:rsid w:val="006F1F6C"/>
    <w:pPr>
      <w:numPr>
        <w:numId w:val="2"/>
      </w:numPr>
    </w:pPr>
  </w:style>
  <w:style w:type="paragraph" w:customStyle="1" w:styleId="Standard">
    <w:name w:val="Standard"/>
    <w:rsid w:val="00DC73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4</cp:revision>
  <dcterms:created xsi:type="dcterms:W3CDTF">2024-07-22T06:23:00Z</dcterms:created>
  <dcterms:modified xsi:type="dcterms:W3CDTF">2024-07-22T08:36:00Z</dcterms:modified>
</cp:coreProperties>
</file>