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518D" w14:textId="12593EEF" w:rsidR="00401A05" w:rsidRPr="00401A05" w:rsidRDefault="00401A05" w:rsidP="00401A0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401A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Wińsko, dnia </w:t>
      </w:r>
      <w:r w:rsidR="00EE3695" w:rsidRPr="00EE36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1</w:t>
      </w:r>
      <w:r w:rsidRPr="00401A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8.03.202</w:t>
      </w:r>
      <w:r w:rsidR="00EE3695" w:rsidRPr="00EE36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4</w:t>
      </w:r>
      <w:r w:rsidRPr="00401A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r.</w:t>
      </w:r>
    </w:p>
    <w:p w14:paraId="5A9E782C" w14:textId="34805961" w:rsidR="00401A05" w:rsidRPr="00401A05" w:rsidRDefault="00401A05" w:rsidP="00401A05">
      <w:pPr>
        <w:keepNext/>
        <w:keepLines/>
        <w:widowControl w:val="0"/>
        <w:suppressAutoHyphens/>
        <w:autoSpaceDN w:val="0"/>
        <w:spacing w:before="200" w:after="0" w:line="240" w:lineRule="auto"/>
        <w:textAlignment w:val="baseline"/>
        <w:outlineLvl w:val="7"/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</w:pPr>
      <w:r w:rsidRPr="00401A05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IZR. 6730.</w:t>
      </w:r>
      <w:r w:rsidR="00EE3695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10.9.</w:t>
      </w:r>
      <w:r w:rsidRPr="00401A05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202</w:t>
      </w:r>
      <w:r w:rsidR="00EE3695">
        <w:rPr>
          <w:rFonts w:ascii="Times New Roman" w:eastAsia="Lucida Sans Unicode" w:hAnsi="Times New Roman" w:cs="Times New Roman"/>
          <w:color w:val="404040"/>
          <w:kern w:val="3"/>
          <w:sz w:val="24"/>
          <w:szCs w:val="24"/>
          <w:lang w:eastAsia="zh-CN" w:bidi="hi-IN"/>
          <w14:ligatures w14:val="none"/>
        </w:rPr>
        <w:t>4</w:t>
      </w:r>
    </w:p>
    <w:p w14:paraId="0C7503D5" w14:textId="77777777" w:rsidR="00401A05" w:rsidRPr="00401A05" w:rsidRDefault="00401A05" w:rsidP="00401A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Courier New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020BFAD" w14:textId="77777777" w:rsidR="00401A05" w:rsidRPr="00401A05" w:rsidRDefault="00401A05" w:rsidP="00401A05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401A05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  <w14:ligatures w14:val="none"/>
        </w:rPr>
        <w:t>O b w i e s z c z e n i e</w:t>
      </w:r>
    </w:p>
    <w:p w14:paraId="0365F34B" w14:textId="77777777" w:rsidR="00401A05" w:rsidRPr="00401A05" w:rsidRDefault="00401A05" w:rsidP="00401A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401A0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o zakończeniu zbierania dowodów i materiałów dotyczących</w:t>
      </w:r>
    </w:p>
    <w:p w14:paraId="79333480" w14:textId="77777777" w:rsidR="00401A05" w:rsidRPr="00401A05" w:rsidRDefault="00401A05" w:rsidP="00401A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  <w:r w:rsidRPr="00401A0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  <w14:ligatures w14:val="none"/>
        </w:rPr>
        <w:t>postępowania administracyjnego w sprawie ustalenia warunków zabudowy</w:t>
      </w:r>
    </w:p>
    <w:p w14:paraId="3C71F9D0" w14:textId="77777777" w:rsidR="00401A05" w:rsidRPr="00401A05" w:rsidRDefault="00401A05" w:rsidP="00401A0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7B89760D" w14:textId="77777777" w:rsidR="00401A05" w:rsidRPr="00401A05" w:rsidRDefault="00401A05" w:rsidP="00401A0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  <w:lang w:eastAsia="zh-CN"/>
          <w14:ligatures w14:val="none"/>
        </w:rPr>
      </w:pPr>
    </w:p>
    <w:p w14:paraId="6382DA97" w14:textId="12883B61" w:rsidR="00401A05" w:rsidRPr="00401A05" w:rsidRDefault="00401A05" w:rsidP="00401A0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401A05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zh-CN"/>
          <w14:ligatures w14:val="none"/>
        </w:rPr>
        <w:t xml:space="preserve">Na podstawie: </w:t>
      </w:r>
      <w:r w:rsidRPr="00401A05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art. 49 ustawy z dnia 14 czerwca 1960 r. Kodeks postępowania administracyjnego (tekst jednolity: Dz. U. z 202</w:t>
      </w:r>
      <w:r w:rsidR="00EE3695" w:rsidRPr="00B942A6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3</w:t>
      </w:r>
      <w:r w:rsidRPr="00401A05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 r., poz. 7</w:t>
      </w:r>
      <w:r w:rsidR="00EE3695" w:rsidRPr="00B942A6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7</w:t>
      </w:r>
      <w:r w:rsidRPr="00401A05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5 ze zm.) </w:t>
      </w:r>
    </w:p>
    <w:p w14:paraId="2E08B516" w14:textId="77777777" w:rsidR="00401A05" w:rsidRPr="00401A05" w:rsidRDefault="00401A05" w:rsidP="00401A0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1F17EBDB" w14:textId="44137F6B" w:rsidR="00401A05" w:rsidRPr="00401A05" w:rsidRDefault="00401A05" w:rsidP="00401A0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401A05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Zawiadamiam, że tut. organ lokalizacyjny zakończył postępowanie dowodowe w sprawie ustalenia warunków zabudowy dla inwestycji, polegającej na:</w:t>
      </w:r>
      <w:r w:rsidRPr="00401A05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bookmarkStart w:id="0" w:name="_Hlk69995506"/>
      <w:bookmarkStart w:id="1" w:name="_Hlk69994867"/>
      <w:bookmarkStart w:id="2" w:name="_Hlk50464385"/>
      <w:bookmarkStart w:id="3" w:name="_Hlk50461110"/>
      <w:bookmarkStart w:id="4" w:name="_Hlk89245605"/>
      <w:r w:rsidR="00E12D73" w:rsidRPr="00B942A6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budow</w:t>
      </w:r>
      <w:r w:rsidR="00E12D73" w:rsidRPr="00B942A6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>ie</w:t>
      </w:r>
      <w:r w:rsidR="00E12D73" w:rsidRPr="00B942A6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E12D73" w:rsidRPr="00B942A6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budynku mieszkalnego jednorodzinnego wolnostojącego wraz z elementami infrastruktury technicznej oraz przydomową oczyszczalnią ścieków</w:t>
      </w:r>
      <w:r w:rsidR="00E12D73" w:rsidRPr="00B942A6">
        <w:rPr>
          <w:rFonts w:ascii="Times New Roman" w:eastAsia="MS Mincho" w:hAnsi="Times New Roman" w:cs="Times New Roman"/>
          <w:i/>
          <w:kern w:val="0"/>
          <w:sz w:val="24"/>
          <w:szCs w:val="24"/>
          <w14:ligatures w14:val="none"/>
        </w:rPr>
        <w:t xml:space="preserve"> lub bezodpływowym zbiornikiem na ścieki</w:t>
      </w:r>
      <w:r w:rsidR="00E12D73" w:rsidRPr="00B942A6">
        <w:rPr>
          <w:rFonts w:ascii="Times New Roman" w:eastAsia="MS Mincho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E12D73" w:rsidRPr="00B942A6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 działce nr </w:t>
      </w:r>
      <w:r w:rsidR="00E12D73" w:rsidRPr="00B942A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285/5</w:t>
      </w:r>
      <w:r w:rsidR="00E12D73" w:rsidRPr="00B942A6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obręb </w:t>
      </w:r>
      <w:r w:rsidR="00E12D73" w:rsidRPr="00B942A6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Małowice</w:t>
      </w:r>
      <w:r w:rsidR="00E12D73" w:rsidRPr="00B942A6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>, gmina Wińsko</w:t>
      </w:r>
      <w:bookmarkEnd w:id="0"/>
      <w:bookmarkEnd w:id="1"/>
      <w:bookmarkEnd w:id="2"/>
      <w:bookmarkEnd w:id="3"/>
      <w:bookmarkEnd w:id="4"/>
      <w:r w:rsidRPr="00401A05">
        <w:rPr>
          <w:rFonts w:ascii="Times New Roman" w:eastAsia="MS Mincho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401A05">
        <w:rPr>
          <w:rFonts w:ascii="Times New Roman" w:eastAsia="MS Mincho" w:hAnsi="Times New Roman" w:cs="Mangal"/>
          <w:kern w:val="3"/>
          <w:sz w:val="24"/>
          <w:szCs w:val="24"/>
          <w:lang w:eastAsia="zh-CN" w:bidi="hi-IN"/>
          <w14:ligatures w14:val="none"/>
        </w:rPr>
        <w:t>i przystąpi do rozpatrzenia zgromadzonego materiału dowodowego.</w:t>
      </w:r>
    </w:p>
    <w:p w14:paraId="73BFE262" w14:textId="77777777" w:rsidR="00401A05" w:rsidRPr="00401A05" w:rsidRDefault="00401A05" w:rsidP="00401A0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38832359" w14:textId="3CD8263A" w:rsidR="00401A05" w:rsidRPr="00401A05" w:rsidRDefault="00401A05" w:rsidP="00401A0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401A0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Jednocześnie zawiadamiam, iż w trakcie przedmiotowego postępowania uzyskano wypowiedź:</w:t>
      </w:r>
    </w:p>
    <w:p w14:paraId="19EFD351" w14:textId="72A32CBE" w:rsidR="00401A05" w:rsidRPr="00B942A6" w:rsidRDefault="00401A05" w:rsidP="00401A0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401A0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- Starosty Wołowskiego, który postanowieniem z dnia </w:t>
      </w:r>
      <w:r w:rsidR="00E12D73" w:rsidRPr="00B942A6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05</w:t>
      </w:r>
      <w:r w:rsidRPr="00401A0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.0</w:t>
      </w:r>
      <w:r w:rsidR="00E12D73" w:rsidRPr="00B942A6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3</w:t>
      </w:r>
      <w:r w:rsidRPr="00401A0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.202</w:t>
      </w:r>
      <w:r w:rsidR="00E12D73" w:rsidRPr="00B942A6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4</w:t>
      </w:r>
      <w:r w:rsidRPr="00401A0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r. GN.6123.1</w:t>
      </w:r>
      <w:r w:rsidR="00E12D73" w:rsidRPr="00B942A6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2</w:t>
      </w:r>
      <w:r w:rsidRPr="00401A0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.202</w:t>
      </w:r>
      <w:r w:rsidR="00E12D73" w:rsidRPr="00B942A6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4</w:t>
      </w:r>
      <w:r w:rsidRPr="00401A0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uzgodnił projekt decyzji o warunkach zabudowy dla przedmiotowego zamierzenia w zakresie dotyczącym ochrony gruntów rolnych.</w:t>
      </w:r>
    </w:p>
    <w:p w14:paraId="48CF9411" w14:textId="76DFDD57" w:rsidR="00E12D73" w:rsidRPr="00B942A6" w:rsidRDefault="00E12D73" w:rsidP="00401A0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B942A6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- Powiatowej Stacji Sanitarno-Epidemiologicznej w Wołowie, która postanowieniem z dnia 08.03.2024r. ZNS.9022.2.6.2024.JK uzgodniła projekt decyzji o warunkach zabudowy dla przedmiotowego zamierzenia w zakresie dotyczącym wymagań higienicznych i zdrowotnych.</w:t>
      </w:r>
    </w:p>
    <w:p w14:paraId="4158D587" w14:textId="77777777" w:rsidR="00CC0268" w:rsidRPr="00401A05" w:rsidRDefault="00CC0268" w:rsidP="00401A0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208A96EE" w14:textId="27ADAD60" w:rsidR="00401A05" w:rsidRPr="00401A05" w:rsidRDefault="00401A05" w:rsidP="00401A0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  <w:r w:rsidRPr="00401A0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Natomiast </w:t>
      </w:r>
      <w:r w:rsidR="00CC0268" w:rsidRPr="00B942A6">
        <w:rPr>
          <w:rFonts w:ascii="Times New Roman" w:hAnsi="Times New Roman" w:cs="Times New Roman"/>
          <w:sz w:val="24"/>
          <w:szCs w:val="24"/>
        </w:rPr>
        <w:t>Dyrektor Państwowego Gospodarstwa Wodnego Wody Polskie Zarząd Zlewni we Wrocławiu</w:t>
      </w:r>
      <w:r w:rsidR="00CC0268" w:rsidRPr="00B942A6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401A05"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  <w:t>nie zajął stanowiska w terminie 2 tygodni od dnia doręczenia wystąpienia o uzgodnienie. W związku z powyższym na podstawie art. 53 ust. 5 ustawy o planowaniu  i zagospodarowaniu przestrzennym uzgodnienie uważa się za dokonane.</w:t>
      </w:r>
    </w:p>
    <w:p w14:paraId="7FCCED64" w14:textId="77777777" w:rsidR="00401A05" w:rsidRPr="00401A05" w:rsidRDefault="00401A05" w:rsidP="00401A0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MS Mincho" w:hAnsi="Times New Roman" w:cs="Courier New"/>
          <w:kern w:val="3"/>
          <w:sz w:val="24"/>
          <w:szCs w:val="24"/>
          <w:lang w:eastAsia="zh-CN" w:bidi="hi-IN"/>
          <w14:ligatures w14:val="none"/>
        </w:rPr>
      </w:pPr>
    </w:p>
    <w:p w14:paraId="73BC19B9" w14:textId="0F527627" w:rsidR="00401A05" w:rsidRPr="00401A05" w:rsidRDefault="00401A05" w:rsidP="00401A05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401A05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Zgodnie z art. 49 § 2 Kpa informuję, że publiczne obwieszczenie i udostępnienie niniejszego pisma w Biuletynie Informacji Publicznej nastąpi w dniu </w:t>
      </w:r>
      <w:r w:rsidR="00CC0268" w:rsidRPr="00B942A6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18</w:t>
      </w:r>
      <w:r w:rsidRPr="00401A05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.03.202</w:t>
      </w:r>
      <w:r w:rsidR="00CC0268" w:rsidRPr="00B942A6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>4</w:t>
      </w:r>
      <w:r w:rsidRPr="00401A05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 r. Obwieszczenie uważa się za dokonane po upływie 14 dni od tego dnia.</w:t>
      </w:r>
    </w:p>
    <w:p w14:paraId="1233CCEA" w14:textId="77777777" w:rsidR="00401A05" w:rsidRPr="00401A05" w:rsidRDefault="00401A05" w:rsidP="00401A05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</w:pPr>
    </w:p>
    <w:p w14:paraId="6848E67A" w14:textId="77777777" w:rsidR="00401A05" w:rsidRPr="00401A05" w:rsidRDefault="00401A05" w:rsidP="00401A05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401A05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  <w14:ligatures w14:val="none"/>
        </w:rPr>
        <w:t xml:space="preserve">Informuję, że strony postępowania mogą zapoznać się z aktami sprawy </w:t>
      </w:r>
      <w:r w:rsidRPr="00401A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  <w:t>w siedzibie tutejszego Urzędu, w godzinach pracy Urzędu.</w:t>
      </w:r>
    </w:p>
    <w:p w14:paraId="4FBEBC5F" w14:textId="77777777" w:rsidR="00401A05" w:rsidRPr="00401A05" w:rsidRDefault="00401A05" w:rsidP="00401A05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34D717C" w14:textId="77777777" w:rsidR="00401A05" w:rsidRPr="00401A05" w:rsidRDefault="00401A05" w:rsidP="00401A05">
      <w:pPr>
        <w:widowControl w:val="0"/>
        <w:suppressAutoHyphens/>
        <w:autoSpaceDN w:val="0"/>
        <w:spacing w:after="0" w:line="276" w:lineRule="auto"/>
        <w:ind w:firstLine="284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2D078E3F" w14:textId="77777777" w:rsidR="00401A05" w:rsidRPr="00401A05" w:rsidRDefault="00401A05" w:rsidP="00401A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1A05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l-PL"/>
          <w14:ligatures w14:val="none"/>
        </w:rPr>
        <w:t>Rozdzielnik:</w:t>
      </w:r>
    </w:p>
    <w:p w14:paraId="15E8C574" w14:textId="77777777" w:rsidR="00401A05" w:rsidRPr="00401A05" w:rsidRDefault="00401A05" w:rsidP="00401A05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1A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Tablica informacyjna Urzędu Gminy Wińsko, pl. Wolności 2, Wińsko,</w:t>
      </w:r>
    </w:p>
    <w:p w14:paraId="1DEBC052" w14:textId="77777777" w:rsidR="00401A05" w:rsidRPr="00401A05" w:rsidRDefault="00401A05" w:rsidP="00401A05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1A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Strona internetowa </w:t>
      </w:r>
      <w:hyperlink r:id="rId5" w:history="1">
        <w:r w:rsidRPr="00401A05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pl-PL"/>
            <w14:ligatures w14:val="none"/>
          </w:rPr>
          <w:t>www.bip.winsko.pl</w:t>
        </w:r>
      </w:hyperlink>
    </w:p>
    <w:p w14:paraId="783DC0B5" w14:textId="77777777" w:rsidR="00401A05" w:rsidRPr="00401A05" w:rsidRDefault="00401A05" w:rsidP="00401A05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1A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a/a</w:t>
      </w:r>
    </w:p>
    <w:p w14:paraId="6983EA8D" w14:textId="77777777" w:rsidR="00F65D2E" w:rsidRDefault="00F65D2E"/>
    <w:sectPr w:rsidR="00F65D2E" w:rsidSect="00400085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23B0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Sporządziła:  Agnieszka Głaz inspektor ds. planowania przestrzennego i inwestycji</w:t>
    </w:r>
  </w:p>
  <w:p w14:paraId="356FED1B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tel.: 71 380 42 14 e- mail a.glaz@winsko.pl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E56C" w14:textId="77777777" w:rsidR="00000000" w:rsidRDefault="00000000">
    <w:pPr>
      <w:pStyle w:val="Standard"/>
      <w:jc w:val="center"/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B7A3F7A" wp14:editId="7BE20D8C">
          <wp:simplePos x="0" y="0"/>
          <wp:positionH relativeFrom="column">
            <wp:posOffset>109801</wp:posOffset>
          </wp:positionH>
          <wp:positionV relativeFrom="paragraph">
            <wp:posOffset>-1801</wp:posOffset>
          </wp:positionV>
          <wp:extent cx="838084" cy="933483"/>
          <wp:effectExtent l="0" t="0" r="116" b="0"/>
          <wp:wrapNone/>
          <wp:docPr id="1" name="Obraz1" descr="herb-polski-lift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933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A2EB915" wp14:editId="5D7F32F8">
          <wp:simplePos x="0" y="0"/>
          <wp:positionH relativeFrom="column">
            <wp:posOffset>4739042</wp:posOffset>
          </wp:positionH>
          <wp:positionV relativeFrom="paragraph">
            <wp:posOffset>-1801</wp:posOffset>
          </wp:positionV>
          <wp:extent cx="838084" cy="895316"/>
          <wp:effectExtent l="0" t="0" r="116" b="34"/>
          <wp:wrapNone/>
          <wp:docPr id="2" name="Obraz2" descr="C:\Users\Aneta\Desktop\Sekretarz\Loga Wińsko\HERB-HISTORYCZNY-niemieck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895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32"/>
        <w:szCs w:val="32"/>
      </w:rPr>
      <w:t xml:space="preserve">Urząd Gminy Wińsko                 </w:t>
    </w:r>
  </w:p>
  <w:p w14:paraId="2D6C623D" w14:textId="77777777" w:rsidR="00000000" w:rsidRDefault="00000000">
    <w:pPr>
      <w:pStyle w:val="Standard"/>
      <w:jc w:val="center"/>
      <w:rPr>
        <w:rFonts w:ascii="Cambria" w:hAnsi="Cambria"/>
        <w:sz w:val="8"/>
        <w:szCs w:val="8"/>
      </w:rPr>
    </w:pPr>
  </w:p>
  <w:p w14:paraId="32017755" w14:textId="77777777" w:rsidR="00000000" w:rsidRDefault="00000000">
    <w:pPr>
      <w:pStyle w:val="Standard"/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14:paraId="7D4BC20E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56-160 </w:t>
    </w:r>
    <w:proofErr w:type="spellStart"/>
    <w:r>
      <w:rPr>
        <w:rFonts w:ascii="Cambria" w:hAnsi="Cambria"/>
        <w:lang w:val="en-US"/>
      </w:rPr>
      <w:t>Wińsko</w:t>
    </w:r>
    <w:proofErr w:type="spellEnd"/>
  </w:p>
  <w:p w14:paraId="5E608C8B" w14:textId="77777777" w:rsidR="00000000" w:rsidRDefault="00000000">
    <w:pPr>
      <w:pStyle w:val="Standard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tel. 71 380 42 00  fax. 71 389 83 66</w:t>
    </w:r>
  </w:p>
  <w:p w14:paraId="38FC9B45" w14:textId="77777777" w:rsidR="00000000" w:rsidRDefault="00000000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www.winsko.pl, e-mail: </w:t>
    </w:r>
    <w:r>
      <w:rPr>
        <w:rFonts w:ascii="Cambria" w:hAnsi="Cambria"/>
        <w:lang w:val="en-US"/>
      </w:rPr>
      <w:t>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5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05"/>
    <w:rsid w:val="00400085"/>
    <w:rsid w:val="00401A05"/>
    <w:rsid w:val="00961B81"/>
    <w:rsid w:val="00B942A6"/>
    <w:rsid w:val="00CC0268"/>
    <w:rsid w:val="00E12D73"/>
    <w:rsid w:val="00EE3695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1685"/>
  <w15:chartTrackingRefBased/>
  <w15:docId w15:val="{747AF4C4-CB4A-491C-9F8A-827CCA7D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1A05"/>
  </w:style>
  <w:style w:type="paragraph" w:styleId="Stopka">
    <w:name w:val="footer"/>
    <w:basedOn w:val="Normalny"/>
    <w:link w:val="StopkaZnak"/>
    <w:uiPriority w:val="99"/>
    <w:semiHidden/>
    <w:unhideWhenUsed/>
    <w:rsid w:val="0040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1A05"/>
  </w:style>
  <w:style w:type="paragraph" w:customStyle="1" w:styleId="Standard">
    <w:name w:val="Standard"/>
    <w:rsid w:val="00401A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5</cp:revision>
  <dcterms:created xsi:type="dcterms:W3CDTF">2024-03-18T07:15:00Z</dcterms:created>
  <dcterms:modified xsi:type="dcterms:W3CDTF">2024-03-18T07:28:00Z</dcterms:modified>
</cp:coreProperties>
</file>