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E5933" w14:textId="1304DE84" w:rsidR="00C859D8" w:rsidRDefault="00AB4C51" w:rsidP="00427AF8">
      <w:pPr>
        <w:pStyle w:val="Bezodstpw"/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>Przebudowa</w:t>
      </w:r>
      <w:r w:rsidR="00170188" w:rsidRPr="00A31C52">
        <w:rPr>
          <w:b/>
          <w:smallCaps/>
          <w:sz w:val="32"/>
          <w:szCs w:val="32"/>
        </w:rPr>
        <w:t xml:space="preserve"> </w:t>
      </w:r>
      <w:r w:rsidR="003D65AB">
        <w:rPr>
          <w:b/>
          <w:smallCaps/>
          <w:sz w:val="32"/>
          <w:szCs w:val="32"/>
        </w:rPr>
        <w:t xml:space="preserve">części </w:t>
      </w:r>
      <w:r w:rsidR="00170188" w:rsidRPr="00A31C52">
        <w:rPr>
          <w:b/>
          <w:smallCaps/>
          <w:sz w:val="32"/>
          <w:szCs w:val="32"/>
        </w:rPr>
        <w:t>budynku znajdując</w:t>
      </w:r>
      <w:r w:rsidR="00604220">
        <w:rPr>
          <w:b/>
          <w:smallCaps/>
          <w:sz w:val="32"/>
          <w:szCs w:val="32"/>
        </w:rPr>
        <w:t>ego</w:t>
      </w:r>
      <w:r w:rsidR="00170188" w:rsidRPr="00A31C52">
        <w:rPr>
          <w:b/>
          <w:smallCaps/>
          <w:sz w:val="32"/>
          <w:szCs w:val="32"/>
        </w:rPr>
        <w:t xml:space="preserve"> się w miejscowości </w:t>
      </w:r>
      <w:r w:rsidR="00A15128">
        <w:rPr>
          <w:b/>
          <w:smallCaps/>
          <w:sz w:val="32"/>
          <w:szCs w:val="32"/>
        </w:rPr>
        <w:t xml:space="preserve">Wińsko przy </w:t>
      </w:r>
    </w:p>
    <w:p w14:paraId="7E860D6C" w14:textId="0CB75C0C" w:rsidR="00170188" w:rsidRDefault="00A15128" w:rsidP="00427AF8">
      <w:pPr>
        <w:pStyle w:val="Bezodstpw"/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 xml:space="preserve">ul. </w:t>
      </w:r>
      <w:r w:rsidR="00144C35">
        <w:rPr>
          <w:b/>
          <w:smallCaps/>
          <w:sz w:val="32"/>
          <w:szCs w:val="32"/>
        </w:rPr>
        <w:t>Piłsudskiego 27</w:t>
      </w:r>
    </w:p>
    <w:p w14:paraId="4AF56929" w14:textId="77777777" w:rsidR="00170188" w:rsidRPr="00427AF8" w:rsidRDefault="00170188" w:rsidP="00427AF8">
      <w:pPr>
        <w:pStyle w:val="Bezodstpw"/>
        <w:jc w:val="both"/>
        <w:rPr>
          <w:b/>
          <w:u w:val="single"/>
        </w:rPr>
      </w:pPr>
      <w:r w:rsidRPr="00427AF8">
        <w:rPr>
          <w:b/>
          <w:u w:val="single"/>
        </w:rPr>
        <w:t>Zakres prac.</w:t>
      </w:r>
    </w:p>
    <w:p w14:paraId="43D01A71" w14:textId="367041EA" w:rsidR="00A31C52" w:rsidRDefault="00170188" w:rsidP="00427AF8">
      <w:pPr>
        <w:pStyle w:val="Bezodstpw"/>
        <w:jc w:val="both"/>
      </w:pPr>
      <w:r w:rsidRPr="00427AF8">
        <w:t xml:space="preserve">Przedmiotem opracowania jest </w:t>
      </w:r>
      <w:r w:rsidR="00AB4C51">
        <w:t>przebudowa</w:t>
      </w:r>
      <w:r w:rsidR="003D65AB">
        <w:t xml:space="preserve"> </w:t>
      </w:r>
      <w:r w:rsidR="00144C35">
        <w:t xml:space="preserve">części </w:t>
      </w:r>
      <w:r w:rsidR="00220FCB">
        <w:t>budynku znajdując</w:t>
      </w:r>
      <w:r w:rsidR="00183A2C">
        <w:t>ego</w:t>
      </w:r>
      <w:r w:rsidR="00220FCB">
        <w:t xml:space="preserve"> się </w:t>
      </w:r>
      <w:r w:rsidR="000F26DA">
        <w:t xml:space="preserve">w </w:t>
      </w:r>
      <w:r w:rsidR="00A15128">
        <w:t xml:space="preserve">Wińsku przy ul. </w:t>
      </w:r>
      <w:r w:rsidR="00144C35">
        <w:t>Piłsudskiego 27</w:t>
      </w:r>
      <w:r w:rsidR="00970649" w:rsidRPr="00604220">
        <w:t xml:space="preserve"> </w:t>
      </w:r>
      <w:r w:rsidR="00517308">
        <w:t xml:space="preserve">– w zakresie </w:t>
      </w:r>
      <w:r w:rsidR="001A6B77">
        <w:t xml:space="preserve">parteru i </w:t>
      </w:r>
      <w:r w:rsidR="00144C35">
        <w:t>1</w:t>
      </w:r>
      <w:r w:rsidR="001A6B77">
        <w:t xml:space="preserve"> </w:t>
      </w:r>
      <w:r w:rsidR="00144C35">
        <w:t>piętra wraz z częściami wspólnymi</w:t>
      </w:r>
      <w:r w:rsidR="00235B38">
        <w:t xml:space="preserve"> dla całości budynku (klatka schodowa)</w:t>
      </w:r>
      <w:r w:rsidR="00517308">
        <w:t xml:space="preserve">, </w:t>
      </w:r>
      <w:r w:rsidR="00970649" w:rsidRPr="00604220">
        <w:t>w celu utworzenia</w:t>
      </w:r>
      <w:r w:rsidR="00D15935" w:rsidRPr="00604220">
        <w:t xml:space="preserve"> </w:t>
      </w:r>
      <w:r w:rsidR="008E12AA">
        <w:t>d</w:t>
      </w:r>
      <w:r w:rsidR="001A6B77">
        <w:t>wóch</w:t>
      </w:r>
      <w:r w:rsidR="00D15935" w:rsidRPr="00604220">
        <w:t xml:space="preserve"> lokali mieszkalnych</w:t>
      </w:r>
      <w:r w:rsidR="00604220" w:rsidRPr="00604220">
        <w:t xml:space="preserve"> wraz z częścią wspólną</w:t>
      </w:r>
      <w:r w:rsidR="00D15935" w:rsidRPr="00604220">
        <w:t>.</w:t>
      </w:r>
    </w:p>
    <w:p w14:paraId="29CB1D0B" w14:textId="4298174D" w:rsidR="0012520D" w:rsidRPr="00427AF8" w:rsidRDefault="0039174A" w:rsidP="00427AF8">
      <w:pPr>
        <w:pStyle w:val="Bezodstpw"/>
        <w:jc w:val="both"/>
      </w:pPr>
      <w:r w:rsidRPr="00427AF8">
        <w:t>Zakres</w:t>
      </w:r>
      <w:r w:rsidR="000F26DA">
        <w:t xml:space="preserve"> </w:t>
      </w:r>
      <w:r w:rsidRPr="00427AF8">
        <w:t>prac przewiduje</w:t>
      </w:r>
      <w:r w:rsidR="00183A2C">
        <w:t xml:space="preserve"> głównie</w:t>
      </w:r>
      <w:r w:rsidR="0012520D" w:rsidRPr="00427AF8">
        <w:t>:</w:t>
      </w:r>
    </w:p>
    <w:p w14:paraId="7025F520" w14:textId="0B9D8AD9" w:rsidR="00170188" w:rsidRDefault="00416A19" w:rsidP="00427AF8">
      <w:pPr>
        <w:pStyle w:val="Bezodstpw"/>
        <w:jc w:val="both"/>
      </w:pPr>
      <w:r>
        <w:t>Pr</w:t>
      </w:r>
      <w:r w:rsidR="0039174A" w:rsidRPr="00427AF8">
        <w:t xml:space="preserve">zebudowę </w:t>
      </w:r>
      <w:r w:rsidR="00144C35">
        <w:t xml:space="preserve">części </w:t>
      </w:r>
      <w:r w:rsidR="007D2B7E">
        <w:t xml:space="preserve">budynku </w:t>
      </w:r>
      <w:r w:rsidR="0039174A" w:rsidRPr="00427AF8">
        <w:t xml:space="preserve">w celu dostosowania </w:t>
      </w:r>
      <w:r w:rsidR="00A31C52">
        <w:t>d</w:t>
      </w:r>
      <w:r w:rsidR="0039174A" w:rsidRPr="00427AF8">
        <w:t>o nowej aranżacji</w:t>
      </w:r>
      <w:r w:rsidR="0012520D" w:rsidRPr="00427AF8">
        <w:t xml:space="preserve"> wnętrz</w:t>
      </w:r>
      <w:r w:rsidR="00103F5B">
        <w:t xml:space="preserve"> </w:t>
      </w:r>
      <w:r w:rsidR="0012520D" w:rsidRPr="00427AF8">
        <w:t xml:space="preserve">wraz z wykonaniem nowych instalacji </w:t>
      </w:r>
      <w:proofErr w:type="spellStart"/>
      <w:r w:rsidR="0012520D" w:rsidRPr="00427AF8">
        <w:t>wod-kan</w:t>
      </w:r>
      <w:proofErr w:type="spellEnd"/>
      <w:r w:rsidR="0012520D" w:rsidRPr="00427AF8">
        <w:t>, c.o.</w:t>
      </w:r>
      <w:r w:rsidR="00D15935">
        <w:t>,</w:t>
      </w:r>
      <w:r w:rsidR="00B270B3">
        <w:t xml:space="preserve"> gazowej,</w:t>
      </w:r>
      <w:r w:rsidR="00D15935">
        <w:t xml:space="preserve"> wentylacji</w:t>
      </w:r>
      <w:r w:rsidR="0012520D" w:rsidRPr="00427AF8">
        <w:t xml:space="preserve"> oraz elektrycznej</w:t>
      </w:r>
      <w:r w:rsidR="00144C35">
        <w:t>, wymianą stolarki okiennej i drzwiowej</w:t>
      </w:r>
      <w:r w:rsidR="00144C35" w:rsidRPr="00427AF8">
        <w:t>.</w:t>
      </w:r>
    </w:p>
    <w:p w14:paraId="4762FE9D" w14:textId="3D5A274F" w:rsidR="00517308" w:rsidRDefault="007D2B7E" w:rsidP="00427AF8">
      <w:pPr>
        <w:pStyle w:val="Bezodstpw"/>
        <w:jc w:val="both"/>
      </w:pPr>
      <w:r>
        <w:t>Instalacja C.O. i C.W. adaptowanych lokali, będzie zasilana z</w:t>
      </w:r>
      <w:r w:rsidR="00517308">
        <w:t xml:space="preserve"> </w:t>
      </w:r>
      <w:r w:rsidR="00144C35">
        <w:t>lokalnych kotłowni (dla każdego mieszkania osobno)</w:t>
      </w:r>
      <w:r w:rsidR="00B270B3">
        <w:t xml:space="preserve"> – kotły gazowe kondensacyjne z wbudowanym zasobnikiem C.W.</w:t>
      </w:r>
      <w:r w:rsidR="004E0AB4">
        <w:t xml:space="preserve"> </w:t>
      </w:r>
    </w:p>
    <w:p w14:paraId="174BDDE2" w14:textId="548BDA94" w:rsidR="00416A19" w:rsidRDefault="00416A19" w:rsidP="00427AF8">
      <w:pPr>
        <w:pStyle w:val="Bezodstpw"/>
        <w:jc w:val="both"/>
      </w:pPr>
    </w:p>
    <w:p w14:paraId="738AB1BA" w14:textId="77777777" w:rsidR="0039174A" w:rsidRPr="000F26DA" w:rsidRDefault="0012520D" w:rsidP="00427AF8">
      <w:pPr>
        <w:pStyle w:val="Bezodstpw"/>
        <w:jc w:val="both"/>
        <w:rPr>
          <w:b/>
        </w:rPr>
      </w:pPr>
      <w:r w:rsidRPr="00427AF8">
        <w:rPr>
          <w:b/>
        </w:rPr>
        <w:t>Planowane prace budowlane</w:t>
      </w:r>
      <w:r w:rsidR="00170188" w:rsidRPr="00427AF8">
        <w:rPr>
          <w:b/>
        </w:rPr>
        <w:t>:</w:t>
      </w:r>
    </w:p>
    <w:p w14:paraId="0E39CC74" w14:textId="465A2C9E" w:rsidR="00817476" w:rsidRDefault="00817476" w:rsidP="00817476">
      <w:pPr>
        <w:pStyle w:val="Bezodstpw"/>
        <w:numPr>
          <w:ilvl w:val="0"/>
          <w:numId w:val="8"/>
        </w:numPr>
        <w:jc w:val="both"/>
      </w:pPr>
      <w:bookmarkStart w:id="0" w:name="_Hlk108011031"/>
      <w:r w:rsidRPr="00427AF8">
        <w:t>roboty rozbiórkowe</w:t>
      </w:r>
      <w:r>
        <w:t>, zamurowania,</w:t>
      </w:r>
      <w:r w:rsidR="00AB4C51">
        <w:t xml:space="preserve"> </w:t>
      </w:r>
      <w:r w:rsidRPr="00427AF8">
        <w:t xml:space="preserve">demontaż </w:t>
      </w:r>
      <w:r>
        <w:t xml:space="preserve">istniejących </w:t>
      </w:r>
      <w:r w:rsidRPr="00427AF8">
        <w:t>urządzeń i instalacji</w:t>
      </w:r>
      <w:r w:rsidR="009F00F0">
        <w:t>,</w:t>
      </w:r>
      <w:r w:rsidR="009F00F0" w:rsidRPr="009F00F0">
        <w:t xml:space="preserve"> </w:t>
      </w:r>
      <w:r w:rsidR="009F00F0">
        <w:t>montaż ścianek działowych</w:t>
      </w:r>
    </w:p>
    <w:p w14:paraId="5A652BC5" w14:textId="61225932" w:rsidR="00817476" w:rsidRDefault="00144C35" w:rsidP="00FC1AC5">
      <w:pPr>
        <w:pStyle w:val="Bezodstpw"/>
        <w:numPr>
          <w:ilvl w:val="0"/>
          <w:numId w:val="8"/>
        </w:numPr>
        <w:jc w:val="both"/>
      </w:pPr>
      <w:r>
        <w:t xml:space="preserve">wymianę </w:t>
      </w:r>
      <w:r w:rsidRPr="00427AF8">
        <w:t xml:space="preserve">stolarki </w:t>
      </w:r>
      <w:r>
        <w:t xml:space="preserve">okiennej i </w:t>
      </w:r>
      <w:r w:rsidRPr="00427AF8">
        <w:t>drzwiowej</w:t>
      </w:r>
      <w:r>
        <w:t xml:space="preserve"> zewnętrznej i </w:t>
      </w:r>
      <w:r w:rsidRPr="00427AF8">
        <w:t xml:space="preserve">wewnętrznej z montażem </w:t>
      </w:r>
      <w:r>
        <w:t xml:space="preserve">nowych </w:t>
      </w:r>
      <w:r w:rsidRPr="00427AF8">
        <w:t>parapetów</w:t>
      </w:r>
      <w:r>
        <w:t xml:space="preserve"> (w zakresie remontowanych lokali</w:t>
      </w:r>
      <w:r w:rsidR="00675049">
        <w:t xml:space="preserve"> oraz części wspólnych</w:t>
      </w:r>
      <w:r>
        <w:t>)</w:t>
      </w:r>
    </w:p>
    <w:p w14:paraId="51C389FF" w14:textId="6C99DFFA" w:rsidR="003809DD" w:rsidRDefault="00144C35" w:rsidP="001A6B77">
      <w:pPr>
        <w:pStyle w:val="Bezodstpw"/>
        <w:numPr>
          <w:ilvl w:val="0"/>
          <w:numId w:val="8"/>
        </w:numPr>
        <w:jc w:val="both"/>
      </w:pPr>
      <w:r>
        <w:t>P</w:t>
      </w:r>
      <w:r w:rsidRPr="00427AF8">
        <w:t xml:space="preserve">rzebudowę </w:t>
      </w:r>
      <w:r>
        <w:t xml:space="preserve">wnętrz w celu </w:t>
      </w:r>
      <w:r w:rsidRPr="00427AF8">
        <w:t>dostosowani</w:t>
      </w:r>
      <w:r>
        <w:t>a</w:t>
      </w:r>
      <w:r w:rsidRPr="00427AF8">
        <w:t xml:space="preserve"> </w:t>
      </w:r>
      <w:r>
        <w:t>d</w:t>
      </w:r>
      <w:r w:rsidRPr="00427AF8">
        <w:t xml:space="preserve">o nowej aranżacji </w:t>
      </w:r>
    </w:p>
    <w:p w14:paraId="764D1628" w14:textId="0B811342" w:rsidR="00817476" w:rsidRDefault="003809DD" w:rsidP="00817476">
      <w:pPr>
        <w:pStyle w:val="Bezodstpw"/>
        <w:numPr>
          <w:ilvl w:val="0"/>
          <w:numId w:val="8"/>
        </w:numPr>
        <w:jc w:val="both"/>
      </w:pPr>
      <w:r>
        <w:t>m</w:t>
      </w:r>
      <w:r w:rsidR="00817476" w:rsidRPr="00427AF8">
        <w:t>ontaż nowych instalacji wewnętrznych : elektrycznej</w:t>
      </w:r>
      <w:r w:rsidR="009F00F0">
        <w:t>, TV</w:t>
      </w:r>
      <w:r w:rsidR="00817476" w:rsidRPr="00427AF8">
        <w:t xml:space="preserve">, </w:t>
      </w:r>
      <w:r w:rsidR="00817476">
        <w:t xml:space="preserve">wentylacji, </w:t>
      </w:r>
      <w:r w:rsidR="00B270B3">
        <w:t xml:space="preserve">gazowej, </w:t>
      </w:r>
      <w:r w:rsidR="00817476" w:rsidRPr="00427AF8">
        <w:t xml:space="preserve">c.o., </w:t>
      </w:r>
      <w:proofErr w:type="spellStart"/>
      <w:r w:rsidR="00817476" w:rsidRPr="00427AF8">
        <w:t>wod-kan</w:t>
      </w:r>
      <w:proofErr w:type="spellEnd"/>
    </w:p>
    <w:p w14:paraId="74E433F1" w14:textId="78E1656F" w:rsidR="00817476" w:rsidRDefault="003809DD" w:rsidP="00817476">
      <w:pPr>
        <w:pStyle w:val="Bezodstpw"/>
        <w:numPr>
          <w:ilvl w:val="0"/>
          <w:numId w:val="8"/>
        </w:numPr>
        <w:jc w:val="both"/>
      </w:pPr>
      <w:r>
        <w:t>w</w:t>
      </w:r>
      <w:r w:rsidR="00817476" w:rsidRPr="00427AF8">
        <w:t>ykonanie podłóg, tynków, okładzin ściennych</w:t>
      </w:r>
    </w:p>
    <w:p w14:paraId="71A9A3C7" w14:textId="77777777" w:rsidR="00817476" w:rsidRDefault="00817476" w:rsidP="00817476">
      <w:pPr>
        <w:pStyle w:val="Bezodstpw"/>
        <w:numPr>
          <w:ilvl w:val="0"/>
          <w:numId w:val="8"/>
        </w:numPr>
        <w:jc w:val="both"/>
      </w:pPr>
      <w:r w:rsidRPr="00427AF8">
        <w:t>Malowanie ścian i sufitów,</w:t>
      </w:r>
    </w:p>
    <w:p w14:paraId="13FCF39F" w14:textId="77777777" w:rsidR="00817476" w:rsidRDefault="00817476" w:rsidP="00817476">
      <w:pPr>
        <w:pStyle w:val="Bezodstpw"/>
        <w:numPr>
          <w:ilvl w:val="0"/>
          <w:numId w:val="8"/>
        </w:numPr>
        <w:jc w:val="both"/>
      </w:pPr>
      <w:r w:rsidRPr="00427AF8">
        <w:t>Montaż osprzętu elektrycznego,</w:t>
      </w:r>
    </w:p>
    <w:p w14:paraId="6A1AC4A5" w14:textId="77777777" w:rsidR="00817476" w:rsidRDefault="00817476" w:rsidP="00817476">
      <w:pPr>
        <w:pStyle w:val="Bezodstpw"/>
        <w:numPr>
          <w:ilvl w:val="0"/>
          <w:numId w:val="8"/>
        </w:numPr>
        <w:jc w:val="both"/>
      </w:pPr>
      <w:r w:rsidRPr="00427AF8">
        <w:t>Montaż urządzeń sanitarnych,</w:t>
      </w:r>
    </w:p>
    <w:p w14:paraId="1FF6DC63" w14:textId="15F17317" w:rsidR="00817476" w:rsidRDefault="00817476" w:rsidP="00817476">
      <w:pPr>
        <w:pStyle w:val="Bezodstpw"/>
        <w:numPr>
          <w:ilvl w:val="0"/>
          <w:numId w:val="8"/>
        </w:numPr>
        <w:jc w:val="both"/>
      </w:pPr>
      <w:r w:rsidRPr="00427AF8">
        <w:t>Montaż</w:t>
      </w:r>
      <w:r>
        <w:t xml:space="preserve"> wyposażenia</w:t>
      </w:r>
    </w:p>
    <w:p w14:paraId="56037B4B" w14:textId="77777777" w:rsidR="00144C35" w:rsidRPr="00427AF8" w:rsidRDefault="00144C35" w:rsidP="00144C35">
      <w:pPr>
        <w:pStyle w:val="Bezodstpw"/>
        <w:jc w:val="both"/>
      </w:pPr>
    </w:p>
    <w:bookmarkEnd w:id="0"/>
    <w:p w14:paraId="5D6ED00E" w14:textId="504F7834" w:rsidR="00470878" w:rsidRDefault="00470878" w:rsidP="00470878">
      <w:pPr>
        <w:pStyle w:val="Bezodstpw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Opis szczegółowy planowanych prac</w:t>
      </w:r>
    </w:p>
    <w:p w14:paraId="291B0303" w14:textId="77777777" w:rsidR="00470878" w:rsidRDefault="00470878" w:rsidP="00470878">
      <w:pPr>
        <w:pStyle w:val="Bezodstpw"/>
        <w:numPr>
          <w:ilvl w:val="0"/>
          <w:numId w:val="9"/>
        </w:numPr>
        <w:ind w:left="426"/>
        <w:jc w:val="both"/>
      </w:pPr>
      <w:r>
        <w:t>Ścianki działowe:</w:t>
      </w:r>
    </w:p>
    <w:p w14:paraId="0C4F5FBD" w14:textId="77777777" w:rsidR="00470878" w:rsidRDefault="00470878" w:rsidP="00470878">
      <w:pPr>
        <w:pStyle w:val="Bezodstpw"/>
        <w:ind w:left="426"/>
        <w:jc w:val="both"/>
      </w:pPr>
      <w:r>
        <w:t xml:space="preserve">nowe </w:t>
      </w:r>
      <w:r w:rsidRPr="00427AF8">
        <w:t>ścian</w:t>
      </w:r>
      <w:r>
        <w:t>ki działowe w technologii</w:t>
      </w:r>
      <w:r w:rsidRPr="00427AF8">
        <w:t xml:space="preserve"> szkieletowych GK</w:t>
      </w:r>
      <w:r>
        <w:t xml:space="preserve">, układ </w:t>
      </w:r>
      <w:proofErr w:type="spellStart"/>
      <w:r>
        <w:t>zg</w:t>
      </w:r>
      <w:proofErr w:type="spellEnd"/>
      <w:r>
        <w:t>. z dok. rysunkową.</w:t>
      </w:r>
    </w:p>
    <w:p w14:paraId="664493E4" w14:textId="77777777" w:rsidR="00470878" w:rsidRDefault="00470878" w:rsidP="00470878">
      <w:pPr>
        <w:pStyle w:val="Bezodstpw"/>
        <w:numPr>
          <w:ilvl w:val="0"/>
          <w:numId w:val="9"/>
        </w:numPr>
        <w:ind w:left="426"/>
        <w:jc w:val="both"/>
      </w:pPr>
      <w:r>
        <w:t>Wentylacja/kominy:</w:t>
      </w:r>
    </w:p>
    <w:p w14:paraId="6FEA8956" w14:textId="28897922" w:rsidR="00470878" w:rsidRDefault="00470878" w:rsidP="00470878">
      <w:pPr>
        <w:pStyle w:val="Bezodstpw"/>
        <w:ind w:left="426"/>
        <w:jc w:val="both"/>
      </w:pPr>
      <w:r>
        <w:t>Wentylację grawitacyjną wykonać poprzez</w:t>
      </w:r>
      <w:r w:rsidRPr="00427AF8">
        <w:t xml:space="preserve"> wykorzystanie istniejących kominów</w:t>
      </w:r>
      <w:r>
        <w:t xml:space="preserve"> oraz wykonanie nowych kanałów wentylacji grawitacyjnej (łazienki, kuchnie)</w:t>
      </w:r>
      <w:r w:rsidRPr="00427AF8">
        <w:t xml:space="preserve">. </w:t>
      </w:r>
      <w:r>
        <w:t>Istniejące kanały</w:t>
      </w:r>
      <w:r w:rsidRPr="00427AF8">
        <w:t xml:space="preserve"> wentylacyjne należy udrożnić oraz dokonać niezbędnych napraw uszkodzonych fragmentów komin</w:t>
      </w:r>
      <w:r>
        <w:t>ów,</w:t>
      </w:r>
      <w:r w:rsidRPr="00427AF8">
        <w:t xml:space="preserve"> z częścią ponad dachem włącznie.</w:t>
      </w:r>
      <w:r>
        <w:t xml:space="preserve"> Istniejących przewody kominowe należy poddać czynnością kontrolnym i czyszczeniu. Nowe przewody wentylacji grawitacyjnej wykonać z materiałów niepalnych.</w:t>
      </w:r>
    </w:p>
    <w:p w14:paraId="3CF8D223" w14:textId="2813FFFB" w:rsidR="00B270B3" w:rsidRDefault="00B270B3" w:rsidP="00470878">
      <w:pPr>
        <w:pStyle w:val="Bezodstpw"/>
        <w:ind w:left="426"/>
        <w:jc w:val="both"/>
      </w:pPr>
      <w:r>
        <w:t>Przewody kominowe kotłów gazowych wykonać jako systemowe (wg wytycznych producenta kotłów)</w:t>
      </w:r>
    </w:p>
    <w:p w14:paraId="06E121FE" w14:textId="77777777" w:rsidR="00470878" w:rsidRPr="00427AF8" w:rsidRDefault="00470878" w:rsidP="00470878">
      <w:pPr>
        <w:pStyle w:val="Bezodstpw"/>
        <w:numPr>
          <w:ilvl w:val="0"/>
          <w:numId w:val="9"/>
        </w:numPr>
        <w:ind w:left="426"/>
        <w:jc w:val="both"/>
      </w:pPr>
      <w:r>
        <w:t>P</w:t>
      </w:r>
      <w:r w:rsidRPr="00427AF8">
        <w:t>rzebudow</w:t>
      </w:r>
      <w:r>
        <w:t>a</w:t>
      </w:r>
      <w:r w:rsidRPr="00427AF8">
        <w:t xml:space="preserve"> istniejących podłóg.</w:t>
      </w:r>
    </w:p>
    <w:p w14:paraId="05E1BDFB" w14:textId="57AA1A92" w:rsidR="00470878" w:rsidRDefault="00470878" w:rsidP="00470878">
      <w:pPr>
        <w:pStyle w:val="Bezodstpw"/>
        <w:numPr>
          <w:ilvl w:val="0"/>
          <w:numId w:val="10"/>
        </w:numPr>
        <w:jc w:val="both"/>
      </w:pPr>
      <w:r w:rsidRPr="00427AF8">
        <w:t>istniejąca podłoga drewniana</w:t>
      </w:r>
      <w:r w:rsidR="003809DD">
        <w:t xml:space="preserve"> </w:t>
      </w:r>
      <w:r w:rsidRPr="00427AF8">
        <w:t xml:space="preserve">– </w:t>
      </w:r>
      <w:r>
        <w:t>przeznaczona do remontu i wzmocnienia poprzez wykonanie wymiany zmurszałych i uzupełnienie brakujących desek podłogowych oraz nadbicie płyty OSB-3 P+W, gr. 22mm;</w:t>
      </w:r>
      <w:r w:rsidRPr="00BF3404">
        <w:t xml:space="preserve"> </w:t>
      </w:r>
    </w:p>
    <w:p w14:paraId="4041FC35" w14:textId="31FBA9C0" w:rsidR="00470878" w:rsidRDefault="00A95569" w:rsidP="00470878">
      <w:pPr>
        <w:pStyle w:val="Bezodstpw"/>
        <w:numPr>
          <w:ilvl w:val="0"/>
          <w:numId w:val="10"/>
        </w:numPr>
        <w:jc w:val="both"/>
      </w:pPr>
      <w:r>
        <w:t xml:space="preserve">ew. </w:t>
      </w:r>
      <w:r w:rsidR="00470878">
        <w:t>posadzki betonowe</w:t>
      </w:r>
      <w:r w:rsidR="003809DD">
        <w:t xml:space="preserve"> i ceglane</w:t>
      </w:r>
      <w:r w:rsidR="00470878">
        <w:t xml:space="preserve"> przeznaczone do remontu poprzez uzupełnienie ubytków oraz wypoziomowanie baź wyrównanie powierzchni. Istniejące warstwy wykończeniowe poddać w razie potrzeby renowacji bądź wymianie na nowe.</w:t>
      </w:r>
    </w:p>
    <w:p w14:paraId="3E7555AB" w14:textId="77777777" w:rsidR="00470878" w:rsidRDefault="00470878" w:rsidP="00470878">
      <w:pPr>
        <w:pStyle w:val="Bezodstpw"/>
        <w:numPr>
          <w:ilvl w:val="0"/>
          <w:numId w:val="11"/>
        </w:numPr>
        <w:ind w:left="709" w:hanging="283"/>
        <w:jc w:val="both"/>
      </w:pPr>
      <w:r>
        <w:t>Warstwy wykończeniowe (nowoprojektowane):</w:t>
      </w:r>
    </w:p>
    <w:p w14:paraId="366467D9" w14:textId="46BE27BD" w:rsidR="00470878" w:rsidRDefault="00470878" w:rsidP="00470878">
      <w:pPr>
        <w:pStyle w:val="Bezodstpw"/>
        <w:numPr>
          <w:ilvl w:val="1"/>
          <w:numId w:val="11"/>
        </w:numPr>
        <w:ind w:left="993" w:hanging="305"/>
        <w:jc w:val="both"/>
      </w:pPr>
      <w:r w:rsidRPr="00427AF8">
        <w:t>w pokojach panele podłogowe wg systemu producenta</w:t>
      </w:r>
    </w:p>
    <w:p w14:paraId="44F0CACC" w14:textId="4DA27935" w:rsidR="00470878" w:rsidRDefault="00470878" w:rsidP="00470878">
      <w:pPr>
        <w:pStyle w:val="Bezodstpw"/>
        <w:numPr>
          <w:ilvl w:val="1"/>
          <w:numId w:val="11"/>
        </w:numPr>
        <w:ind w:left="993" w:hanging="305"/>
        <w:jc w:val="both"/>
      </w:pPr>
      <w:r w:rsidRPr="00427AF8">
        <w:t>w pomieszczeniu kuchnia/komunikacja</w:t>
      </w:r>
      <w:r>
        <w:t>/kotłownia</w:t>
      </w:r>
      <w:r w:rsidRPr="00427AF8">
        <w:t xml:space="preserve"> – </w:t>
      </w:r>
      <w:r>
        <w:t>płytki ceramiczne</w:t>
      </w:r>
    </w:p>
    <w:p w14:paraId="64A0BB37" w14:textId="77777777" w:rsidR="00470878" w:rsidRPr="00427AF8" w:rsidRDefault="00470878" w:rsidP="00470878">
      <w:pPr>
        <w:pStyle w:val="Bezodstpw"/>
        <w:numPr>
          <w:ilvl w:val="1"/>
          <w:numId w:val="11"/>
        </w:numPr>
        <w:ind w:left="993" w:hanging="305"/>
        <w:jc w:val="both"/>
      </w:pPr>
      <w:r w:rsidRPr="00427AF8">
        <w:t xml:space="preserve">w łazience wykonanie izolacji przeciwwilgociowej z masy kauczukowej wraz z ułożeniem płytek ceramicznych </w:t>
      </w:r>
    </w:p>
    <w:p w14:paraId="053B1549" w14:textId="77777777" w:rsidR="00470878" w:rsidRPr="00625864" w:rsidRDefault="00470878" w:rsidP="00470878">
      <w:pPr>
        <w:pStyle w:val="Bezodstpw"/>
        <w:numPr>
          <w:ilvl w:val="0"/>
          <w:numId w:val="9"/>
        </w:numPr>
        <w:ind w:left="426" w:hanging="284"/>
        <w:jc w:val="both"/>
      </w:pPr>
      <w:r w:rsidRPr="00625864">
        <w:rPr>
          <w:bCs/>
        </w:rPr>
        <w:t>Okładziny ścienne i sufitowe.</w:t>
      </w:r>
    </w:p>
    <w:p w14:paraId="46AC3F00" w14:textId="77777777" w:rsidR="00470878" w:rsidRDefault="00470878" w:rsidP="00470878">
      <w:pPr>
        <w:pStyle w:val="Bezodstpw"/>
        <w:numPr>
          <w:ilvl w:val="0"/>
          <w:numId w:val="12"/>
        </w:numPr>
        <w:ind w:left="851"/>
        <w:jc w:val="both"/>
      </w:pPr>
      <w:r w:rsidRPr="00427AF8">
        <w:t xml:space="preserve">Sufity: </w:t>
      </w:r>
    </w:p>
    <w:p w14:paraId="58F9C6A7" w14:textId="265E5C0B" w:rsidR="00470878" w:rsidRDefault="00470878" w:rsidP="00470878">
      <w:pPr>
        <w:pStyle w:val="Bezodstpw"/>
        <w:numPr>
          <w:ilvl w:val="1"/>
          <w:numId w:val="12"/>
        </w:numPr>
        <w:ind w:left="1134"/>
        <w:jc w:val="both"/>
      </w:pPr>
      <w:r>
        <w:t>Istniejące</w:t>
      </w:r>
      <w:r w:rsidRPr="00427AF8">
        <w:t xml:space="preserve"> </w:t>
      </w:r>
      <w:r w:rsidR="00614446">
        <w:t xml:space="preserve">luźne </w:t>
      </w:r>
      <w:r w:rsidRPr="00427AF8">
        <w:t>tynk</w:t>
      </w:r>
      <w:r w:rsidR="00614446">
        <w:t>i przeznaczone do skucia</w:t>
      </w:r>
      <w:r w:rsidRPr="00427AF8">
        <w:t xml:space="preserve">, </w:t>
      </w:r>
      <w:r w:rsidR="00614446">
        <w:t xml:space="preserve">przewiduje się </w:t>
      </w:r>
      <w:r>
        <w:t xml:space="preserve">wykonanie </w:t>
      </w:r>
      <w:r w:rsidR="00614446">
        <w:t>nowych okładzin</w:t>
      </w:r>
      <w:r>
        <w:t xml:space="preserve"> GK na ruszcie metalowym</w:t>
      </w:r>
    </w:p>
    <w:p w14:paraId="17C5BC5D" w14:textId="063EF265" w:rsidR="00470878" w:rsidRDefault="00470878" w:rsidP="00470878">
      <w:pPr>
        <w:pStyle w:val="Bezodstpw"/>
        <w:numPr>
          <w:ilvl w:val="1"/>
          <w:numId w:val="12"/>
        </w:numPr>
        <w:ind w:left="1134"/>
        <w:jc w:val="both"/>
      </w:pPr>
      <w:r>
        <w:t>na istniejących (nie odspojonych) tynkach dopuszcza się wykonanie przecierek wzmocnionych siatką elewacyjną z włókna szklanego.</w:t>
      </w:r>
    </w:p>
    <w:p w14:paraId="17D7EE5E" w14:textId="77777777" w:rsidR="00470878" w:rsidRDefault="00470878" w:rsidP="00470878">
      <w:pPr>
        <w:pStyle w:val="Bezodstpw"/>
        <w:numPr>
          <w:ilvl w:val="1"/>
          <w:numId w:val="12"/>
        </w:numPr>
        <w:ind w:left="1134"/>
        <w:jc w:val="both"/>
      </w:pPr>
      <w:r>
        <w:t>d</w:t>
      </w:r>
      <w:r w:rsidRPr="00427AF8">
        <w:t>wukrotne malowanie farbami emulsyjnymi</w:t>
      </w:r>
    </w:p>
    <w:p w14:paraId="51E03C10" w14:textId="082D0561" w:rsidR="00470878" w:rsidRDefault="00470878" w:rsidP="00470878">
      <w:pPr>
        <w:pStyle w:val="Bezodstpw"/>
        <w:numPr>
          <w:ilvl w:val="1"/>
          <w:numId w:val="12"/>
        </w:numPr>
        <w:ind w:left="1134"/>
        <w:jc w:val="both"/>
      </w:pPr>
      <w:r>
        <w:lastRenderedPageBreak/>
        <w:t>Zabudowy pionowych elementów konstrukcji drewnianych (</w:t>
      </w:r>
      <w:proofErr w:type="spellStart"/>
      <w:r>
        <w:t>przedścianki</w:t>
      </w:r>
      <w:proofErr w:type="spellEnd"/>
      <w:r>
        <w:t>) wykonać w technologii GK na rusztach metalowych.</w:t>
      </w:r>
    </w:p>
    <w:p w14:paraId="502EFBBB" w14:textId="77777777" w:rsidR="00470878" w:rsidRDefault="00470878" w:rsidP="00470878">
      <w:pPr>
        <w:pStyle w:val="Bezodstpw"/>
        <w:numPr>
          <w:ilvl w:val="0"/>
          <w:numId w:val="12"/>
        </w:numPr>
        <w:ind w:left="851"/>
        <w:jc w:val="both"/>
      </w:pPr>
      <w:r>
        <w:t>Ściany:</w:t>
      </w:r>
    </w:p>
    <w:p w14:paraId="357C0808" w14:textId="7939B0BD" w:rsidR="00470878" w:rsidRDefault="00614446" w:rsidP="00470878">
      <w:pPr>
        <w:pStyle w:val="Bezodstpw"/>
        <w:numPr>
          <w:ilvl w:val="1"/>
          <w:numId w:val="12"/>
        </w:numPr>
        <w:ind w:left="1134"/>
        <w:jc w:val="both"/>
      </w:pPr>
      <w:r>
        <w:t>Z</w:t>
      </w:r>
      <w:r w:rsidR="00470878" w:rsidRPr="00427AF8">
        <w:t xml:space="preserve">bicie luźnych tynków, </w:t>
      </w:r>
      <w:r w:rsidR="00470878">
        <w:t>wykonanie okładzin GK na ruszcie metalowym (dopuszcza się wykonanie przecierek</w:t>
      </w:r>
      <w:r w:rsidR="002A4A8A">
        <w:t xml:space="preserve"> </w:t>
      </w:r>
      <w:r w:rsidR="00470878">
        <w:t xml:space="preserve">wzmocnionych siatką) </w:t>
      </w:r>
      <w:r w:rsidR="00470878" w:rsidRPr="00427AF8">
        <w:t>oraz dwukrotne malowanie farbami emulsyjnymi</w:t>
      </w:r>
      <w:r w:rsidR="00470878">
        <w:t>.</w:t>
      </w:r>
    </w:p>
    <w:p w14:paraId="19437807" w14:textId="21024990" w:rsidR="009F00F0" w:rsidRDefault="00470878" w:rsidP="009F00F0">
      <w:pPr>
        <w:pStyle w:val="Bezodstpw"/>
        <w:numPr>
          <w:ilvl w:val="1"/>
          <w:numId w:val="12"/>
        </w:numPr>
        <w:ind w:left="1134"/>
        <w:jc w:val="both"/>
      </w:pPr>
      <w:r>
        <w:t>W</w:t>
      </w:r>
      <w:r w:rsidRPr="00427AF8">
        <w:t xml:space="preserve"> łazience </w:t>
      </w:r>
      <w:r>
        <w:t xml:space="preserve">- </w:t>
      </w:r>
      <w:r w:rsidRPr="00427AF8">
        <w:t>wykonanie izolacji przeciwwilgociowej z masy kauczukowej wraz z ułożeniem płytek ceramicznych do wys. 2,0m, powyżej jak dla pozostałych pomieszczeń (farby w pomieszczeniach mokrych odporne na wilgoć oraz szorowanie)</w:t>
      </w:r>
      <w:r>
        <w:t xml:space="preserve">. </w:t>
      </w:r>
    </w:p>
    <w:p w14:paraId="1D46775D" w14:textId="044A28F8" w:rsidR="002042D5" w:rsidRDefault="002042D5" w:rsidP="002042D5">
      <w:pPr>
        <w:pStyle w:val="Bezodstpw"/>
        <w:numPr>
          <w:ilvl w:val="0"/>
          <w:numId w:val="9"/>
        </w:numPr>
        <w:jc w:val="both"/>
        <w:rPr>
          <w:bCs/>
        </w:rPr>
      </w:pPr>
      <w:r w:rsidRPr="002042D5">
        <w:rPr>
          <w:bCs/>
        </w:rPr>
        <w:t>Stolarka drzwiowa i okienna:</w:t>
      </w:r>
    </w:p>
    <w:p w14:paraId="5AD7AC4D" w14:textId="77777777" w:rsidR="003D65AB" w:rsidRDefault="003D65AB" w:rsidP="003D65AB">
      <w:pPr>
        <w:pStyle w:val="Bezodstpw"/>
        <w:numPr>
          <w:ilvl w:val="1"/>
          <w:numId w:val="9"/>
        </w:numPr>
        <w:ind w:left="993"/>
        <w:jc w:val="both"/>
      </w:pPr>
      <w:r w:rsidRPr="00427AF8">
        <w:t>Projektuje się wymianę</w:t>
      </w:r>
      <w:r>
        <w:t>/montaż</w:t>
      </w:r>
      <w:r w:rsidRPr="00427AF8">
        <w:t xml:space="preserve"> </w:t>
      </w:r>
      <w:r>
        <w:t xml:space="preserve">okien i </w:t>
      </w:r>
      <w:r w:rsidRPr="00427AF8">
        <w:t>drzwi wejściowych na nowe</w:t>
      </w:r>
      <w:r>
        <w:t xml:space="preserve">, spełniających wymagania (Ud&lt;= 1,3 W/m2K, </w:t>
      </w:r>
      <w:proofErr w:type="spellStart"/>
      <w:r>
        <w:t>Uw</w:t>
      </w:r>
      <w:proofErr w:type="spellEnd"/>
      <w:r>
        <w:t xml:space="preserve">&lt;=1,1 W/m2K). Nowa stolarka powinna wiernie powielać cechy oryginału – konstrukcyjne podziały, nakładki, szerokości i grubości poszczególnych elementów i ich plastyczne opracowanie jak i odtwarzać wszelkie plastyczne elementy dekoracyjne. </w:t>
      </w:r>
    </w:p>
    <w:p w14:paraId="1EF9F4B8" w14:textId="70A77BD8" w:rsidR="003D65AB" w:rsidRDefault="003D65AB" w:rsidP="003D65AB">
      <w:pPr>
        <w:pStyle w:val="Bezodstpw"/>
        <w:numPr>
          <w:ilvl w:val="1"/>
          <w:numId w:val="9"/>
        </w:numPr>
        <w:ind w:left="993"/>
        <w:jc w:val="both"/>
      </w:pPr>
      <w:r w:rsidRPr="00427AF8">
        <w:t>Drzwi wewnętrzne drewniane, płycinowe</w:t>
      </w:r>
      <w:r>
        <w:t xml:space="preserve"> w ościeżnicach drewnianych lub regulowanych opaskowych</w:t>
      </w:r>
      <w:r w:rsidRPr="00427AF8">
        <w:t xml:space="preserve"> (drzwi do łazienki z naświetlem oraz otworami wentylacyjnymi)</w:t>
      </w:r>
      <w:r>
        <w:t>, drzwi do mieszkań wzmocnione (antywłamaniowe)</w:t>
      </w:r>
    </w:p>
    <w:p w14:paraId="762DFC26" w14:textId="77777777" w:rsidR="003D65AB" w:rsidRDefault="003D65AB" w:rsidP="003D65AB">
      <w:pPr>
        <w:pStyle w:val="Bezodstpw"/>
        <w:numPr>
          <w:ilvl w:val="1"/>
          <w:numId w:val="9"/>
        </w:numPr>
        <w:ind w:left="993"/>
        <w:jc w:val="both"/>
      </w:pPr>
      <w:r>
        <w:t>Montaż nowych parapetów: wewnętrzne PCV, zewnętrzne stalowe powlekane</w:t>
      </w:r>
    </w:p>
    <w:p w14:paraId="56CC977A" w14:textId="77777777" w:rsidR="00652FCF" w:rsidRPr="00427AF8" w:rsidRDefault="00652FCF" w:rsidP="00427AF8">
      <w:pPr>
        <w:pStyle w:val="Bezodstpw"/>
        <w:jc w:val="both"/>
        <w:rPr>
          <w:u w:val="single"/>
        </w:rPr>
      </w:pPr>
    </w:p>
    <w:p w14:paraId="5A079DC7" w14:textId="58EAD2B4" w:rsidR="00325557" w:rsidRPr="000F26DA" w:rsidRDefault="00A353CF" w:rsidP="00427AF8">
      <w:pPr>
        <w:pStyle w:val="Bezodstpw"/>
        <w:jc w:val="both"/>
        <w:rPr>
          <w:b/>
        </w:rPr>
      </w:pPr>
      <w:r w:rsidRPr="000F26DA">
        <w:rPr>
          <w:b/>
        </w:rPr>
        <w:t>Instalacja elektryczna</w:t>
      </w:r>
      <w:r w:rsidR="009C2BCA">
        <w:rPr>
          <w:b/>
        </w:rPr>
        <w:t xml:space="preserve">, </w:t>
      </w:r>
      <w:r w:rsidR="008170B0">
        <w:rPr>
          <w:b/>
        </w:rPr>
        <w:t>TV-</w:t>
      </w:r>
      <w:r w:rsidR="0025580D">
        <w:rPr>
          <w:b/>
        </w:rPr>
        <w:t>naziemna/</w:t>
      </w:r>
      <w:proofErr w:type="spellStart"/>
      <w:r w:rsidR="008170B0">
        <w:rPr>
          <w:b/>
        </w:rPr>
        <w:t>Sat</w:t>
      </w:r>
      <w:proofErr w:type="spellEnd"/>
      <w:r w:rsidR="008170B0">
        <w:rPr>
          <w:b/>
        </w:rPr>
        <w:t xml:space="preserve">, </w:t>
      </w:r>
      <w:r w:rsidR="009C2BCA">
        <w:rPr>
          <w:b/>
        </w:rPr>
        <w:t>odgromowa</w:t>
      </w:r>
      <w:r w:rsidR="00325557" w:rsidRPr="000F26DA">
        <w:rPr>
          <w:b/>
        </w:rPr>
        <w:t>:</w:t>
      </w:r>
    </w:p>
    <w:p w14:paraId="713CC730" w14:textId="2C4E09F5" w:rsidR="003E0F1C" w:rsidRPr="00427AF8" w:rsidRDefault="00D21518" w:rsidP="00427AF8">
      <w:pPr>
        <w:pStyle w:val="Bezodstpw"/>
        <w:jc w:val="both"/>
      </w:pPr>
      <w:r w:rsidRPr="00427AF8">
        <w:t>Wykonać instalację elektryczną</w:t>
      </w:r>
      <w:r w:rsidR="00325557" w:rsidRPr="00427AF8">
        <w:t xml:space="preserve"> z rozprowadzeniem przewodów w ścianach podtynkowo, instalacją z puszek instalacyjnych osadzonych w </w:t>
      </w:r>
      <w:r w:rsidR="00257FB3">
        <w:t>ścianach</w:t>
      </w:r>
      <w:r w:rsidR="00325557" w:rsidRPr="00427AF8">
        <w:t xml:space="preserve"> wraz z gniazdami wtyczkowymi ze stykiem ochronnym o obciążeniu 10A.. Wykonanie tablicy rozdzielczej z zabezpieczeniem różnicowym</w:t>
      </w:r>
      <w:r w:rsidR="00FA4739">
        <w:t xml:space="preserve"> (dla każd</w:t>
      </w:r>
      <w:r w:rsidR="00537645">
        <w:t>ego lokalu oraz części wspólnej</w:t>
      </w:r>
      <w:r w:rsidR="00FA4739">
        <w:t xml:space="preserve"> oddzielnie)</w:t>
      </w:r>
      <w:r w:rsidR="00325557" w:rsidRPr="00427AF8">
        <w:t>.</w:t>
      </w:r>
      <w:r w:rsidRPr="00427AF8">
        <w:t xml:space="preserve"> Zainstalowanie opraw oświetleniowych w suficie.</w:t>
      </w:r>
      <w:r w:rsidR="003E0F1C" w:rsidRPr="00427AF8">
        <w:t xml:space="preserve"> </w:t>
      </w:r>
    </w:p>
    <w:p w14:paraId="43B26BDB" w14:textId="4DB40917" w:rsidR="003E0F1C" w:rsidRDefault="00356EE0" w:rsidP="00427AF8">
      <w:pPr>
        <w:pStyle w:val="Bezodstpw"/>
        <w:jc w:val="both"/>
      </w:pPr>
      <w:r w:rsidRPr="00427AF8">
        <w:t xml:space="preserve">- Osprzęt elektroinstalacyjny instalować zgodnie z załączonym projektem </w:t>
      </w:r>
      <w:r w:rsidR="003E0F1C" w:rsidRPr="00427AF8">
        <w:t xml:space="preserve">lub </w:t>
      </w:r>
      <w:r w:rsidRPr="00427AF8">
        <w:t>bezpośrednimi</w:t>
      </w:r>
      <w:r w:rsidR="003E0F1C" w:rsidRPr="00427AF8">
        <w:t xml:space="preserve"> </w:t>
      </w:r>
      <w:r w:rsidRPr="00427AF8">
        <w:t>ustaleniami z Inwestorem lub Inspektorem Nadzoru.</w:t>
      </w:r>
      <w:r w:rsidR="003E0F1C" w:rsidRPr="00427AF8">
        <w:t xml:space="preserve"> </w:t>
      </w:r>
    </w:p>
    <w:p w14:paraId="726CF8C0" w14:textId="3EE7D941" w:rsidR="00721D72" w:rsidRPr="00427AF8" w:rsidRDefault="00721D72" w:rsidP="00721D72">
      <w:pPr>
        <w:pStyle w:val="Bezodstpw"/>
        <w:jc w:val="both"/>
      </w:pPr>
      <w:r>
        <w:t>- Dla części wspólnych (piwnica, klatka schodowa) oświetlenie typu PIR, ilość i rozmieszczenie pkt oświetleniowych zapewniające min 150lux.</w:t>
      </w:r>
    </w:p>
    <w:p w14:paraId="1E0D197D" w14:textId="2FA6CF5E" w:rsidR="002A4A8A" w:rsidRDefault="00356EE0" w:rsidP="00427AF8">
      <w:pPr>
        <w:pStyle w:val="Bezodstpw"/>
        <w:jc w:val="both"/>
      </w:pPr>
      <w:r w:rsidRPr="00427AF8">
        <w:t>- Po wykonaniu instalacji elektrycznych dokonać pomiarów rezystancji izolacji, rezystancji</w:t>
      </w:r>
      <w:r w:rsidR="003E0F1C" w:rsidRPr="00427AF8">
        <w:t xml:space="preserve"> </w:t>
      </w:r>
      <w:r w:rsidRPr="00427AF8">
        <w:t>uziemienia i skuteczności ochrony przeciwporażeniowej. Protokoły z pomiarów przedłożyć do</w:t>
      </w:r>
      <w:r w:rsidR="003E0F1C" w:rsidRPr="00427AF8">
        <w:t xml:space="preserve"> </w:t>
      </w:r>
      <w:r w:rsidRPr="00427AF8">
        <w:t>odbioru technicznego.</w:t>
      </w:r>
    </w:p>
    <w:p w14:paraId="28982122" w14:textId="78F42CB5" w:rsidR="00A95569" w:rsidRDefault="00A95569" w:rsidP="00A95569">
      <w:pPr>
        <w:pStyle w:val="Bezodstpw"/>
        <w:jc w:val="both"/>
      </w:pPr>
      <w:r>
        <w:t xml:space="preserve">Przewiduje się montaż tablic licznikowych na zewnątrz budynku wraz z wymianą przyłącza zasilającego od tablicy do miejsca włączenia do sieci elektroenergetycznej. Przewiduje się montaż </w:t>
      </w:r>
      <w:r w:rsidR="001A6B77">
        <w:t>2</w:t>
      </w:r>
      <w:r>
        <w:t xml:space="preserve"> tablic licznikowych (mieszkanie x</w:t>
      </w:r>
      <w:r w:rsidR="001A6B77">
        <w:t>2</w:t>
      </w:r>
      <w:r>
        <w:t>).</w:t>
      </w:r>
    </w:p>
    <w:p w14:paraId="6F3BE6DF" w14:textId="1B5248AA" w:rsidR="00A95569" w:rsidRDefault="00A95569" w:rsidP="00A95569">
      <w:pPr>
        <w:pStyle w:val="Bezodstpw"/>
        <w:jc w:val="both"/>
      </w:pPr>
      <w:r>
        <w:t>Instalację TV-naziemna/</w:t>
      </w:r>
      <w:proofErr w:type="spellStart"/>
      <w:r>
        <w:t>Sat</w:t>
      </w:r>
      <w:proofErr w:type="spellEnd"/>
      <w:r>
        <w:t xml:space="preserve"> wykonać jako zbiorczą w oparciu o </w:t>
      </w:r>
      <w:proofErr w:type="spellStart"/>
      <w:r>
        <w:t>multiswitch</w:t>
      </w:r>
      <w:proofErr w:type="spellEnd"/>
      <w:r>
        <w:t xml:space="preserve"> x</w:t>
      </w:r>
      <w:r w:rsidR="001A6B77">
        <w:t>8</w:t>
      </w:r>
      <w:r>
        <w:t xml:space="preserve"> zlokalizowany na strychu budynku. Ilość przyłączy do mieszkań – </w:t>
      </w:r>
      <w:proofErr w:type="spellStart"/>
      <w:r>
        <w:t>zg.z</w:t>
      </w:r>
      <w:proofErr w:type="spellEnd"/>
      <w:r>
        <w:t xml:space="preserve"> dok.</w:t>
      </w:r>
    </w:p>
    <w:p w14:paraId="1B7B727F" w14:textId="69E42636" w:rsidR="00A95569" w:rsidRDefault="00A95569" w:rsidP="00427AF8">
      <w:pPr>
        <w:pStyle w:val="Bezodstpw"/>
        <w:jc w:val="both"/>
      </w:pPr>
    </w:p>
    <w:p w14:paraId="77BFB600" w14:textId="77777777" w:rsidR="003E0F1C" w:rsidRPr="000F26DA" w:rsidRDefault="00D21518" w:rsidP="00427AF8">
      <w:pPr>
        <w:pStyle w:val="Bezodstpw"/>
        <w:jc w:val="both"/>
        <w:rPr>
          <w:b/>
          <w:bCs/>
        </w:rPr>
      </w:pPr>
      <w:r w:rsidRPr="000F26DA">
        <w:rPr>
          <w:b/>
          <w:bCs/>
        </w:rPr>
        <w:t>Instalacja wodociągowa i przygotowania ciepłej wody użytkowej</w:t>
      </w:r>
      <w:r w:rsidR="003E0F1C" w:rsidRPr="000F26DA">
        <w:rPr>
          <w:b/>
          <w:bCs/>
        </w:rPr>
        <w:t>.</w:t>
      </w:r>
    </w:p>
    <w:p w14:paraId="7333BFC0" w14:textId="4A0BC5E8" w:rsidR="00ED29E6" w:rsidRDefault="00D21518" w:rsidP="00427AF8">
      <w:pPr>
        <w:pStyle w:val="Bezodstpw"/>
        <w:jc w:val="both"/>
      </w:pPr>
      <w:r w:rsidRPr="00427AF8">
        <w:t>Projektowaną instalację wodociągową należy zasilić poprzez istniejące przyłącze</w:t>
      </w:r>
      <w:r w:rsidR="00ED29E6">
        <w:t xml:space="preserve"> </w:t>
      </w:r>
      <w:r w:rsidRPr="00427AF8">
        <w:t>wodociągowe.</w:t>
      </w:r>
    </w:p>
    <w:p w14:paraId="10B60747" w14:textId="0463E810" w:rsidR="003E0F1C" w:rsidRPr="00427AF8" w:rsidRDefault="00D21518" w:rsidP="00427AF8">
      <w:pPr>
        <w:pStyle w:val="Bezodstpw"/>
        <w:jc w:val="both"/>
        <w:rPr>
          <w:bCs/>
        </w:rPr>
      </w:pPr>
      <w:r w:rsidRPr="00427AF8">
        <w:t xml:space="preserve">Dostawa wody przewidziana jest na cele bytowo – gospodarcze użytkowników. Przyjęto wewnętrzną instalacje wodociągową z rozdziałem poziomym dolnym. Pobór wody </w:t>
      </w:r>
      <w:r w:rsidR="00FA4739">
        <w:t xml:space="preserve">będą </w:t>
      </w:r>
      <w:proofErr w:type="spellStart"/>
      <w:r w:rsidRPr="00427AF8">
        <w:t>opomiarow</w:t>
      </w:r>
      <w:r w:rsidR="00FA4739">
        <w:t>ywać</w:t>
      </w:r>
      <w:proofErr w:type="spellEnd"/>
      <w:r w:rsidRPr="00427AF8">
        <w:t xml:space="preserve"> wodomierz</w:t>
      </w:r>
      <w:r w:rsidR="00FA4739">
        <w:t>e</w:t>
      </w:r>
      <w:r w:rsidRPr="00427AF8">
        <w:t>, znajduj</w:t>
      </w:r>
      <w:r w:rsidR="00FA4739">
        <w:t>ące</w:t>
      </w:r>
      <w:r w:rsidRPr="00427AF8">
        <w:t xml:space="preserve"> się w </w:t>
      </w:r>
      <w:r w:rsidR="003D65AB">
        <w:t xml:space="preserve">lokalach mieszkalnych </w:t>
      </w:r>
      <w:r w:rsidR="00487B4F">
        <w:t>(dla każdego mieszkania osobno)</w:t>
      </w:r>
      <w:r w:rsidRPr="00427AF8">
        <w:t>. Przewody rozprowadzające dostarczać będą wod</w:t>
      </w:r>
      <w:r w:rsidR="003E0F1C" w:rsidRPr="00427AF8">
        <w:t xml:space="preserve">ę zimną do punktów </w:t>
      </w:r>
      <w:r w:rsidRPr="00427AF8">
        <w:t>czerpalnych.</w:t>
      </w:r>
    </w:p>
    <w:p w14:paraId="0FA4B83E" w14:textId="77777777" w:rsidR="00537645" w:rsidRDefault="00537645" w:rsidP="00427AF8">
      <w:pPr>
        <w:pStyle w:val="Bezodstpw"/>
        <w:jc w:val="both"/>
      </w:pPr>
    </w:p>
    <w:p w14:paraId="180F84AB" w14:textId="10C14C1A" w:rsidR="00487B4F" w:rsidRDefault="00537645" w:rsidP="00427AF8">
      <w:pPr>
        <w:pStyle w:val="Bezodstpw"/>
        <w:jc w:val="both"/>
      </w:pPr>
      <w:r w:rsidRPr="00537645">
        <w:t>W skład instalacji c.w.u</w:t>
      </w:r>
      <w:r>
        <w:t>.</w:t>
      </w:r>
      <w:r w:rsidRPr="00537645">
        <w:t xml:space="preserve"> dla każdego lokalu wchodzi </w:t>
      </w:r>
      <w:r w:rsidR="00B270B3">
        <w:t>wbudowany w kocioł gazowy C.O. zasobnik</w:t>
      </w:r>
      <w:r w:rsidRPr="00537645">
        <w:t xml:space="preserve"> o pojemności </w:t>
      </w:r>
      <w:proofErr w:type="spellStart"/>
      <w:r w:rsidRPr="00537645">
        <w:t>V</w:t>
      </w:r>
      <w:r w:rsidR="00ED29E6">
        <w:t>min</w:t>
      </w:r>
      <w:proofErr w:type="spellEnd"/>
      <w:r w:rsidRPr="00537645">
        <w:t>=</w:t>
      </w:r>
      <w:r w:rsidR="00B270B3">
        <w:t>5</w:t>
      </w:r>
      <w:r w:rsidRPr="00537645">
        <w:t>0 dm3</w:t>
      </w:r>
      <w:r>
        <w:t>.</w:t>
      </w:r>
      <w:r w:rsidRPr="00537645">
        <w:t xml:space="preserve"> </w:t>
      </w:r>
      <w:r w:rsidR="00D21518" w:rsidRPr="00427AF8">
        <w:t>Przewody wody zimnej i ciepłej projektuje się z rur PEX.</w:t>
      </w:r>
    </w:p>
    <w:p w14:paraId="3241EA36" w14:textId="266158E8" w:rsidR="003E0F1C" w:rsidRPr="00427AF8" w:rsidRDefault="00D21518" w:rsidP="00427AF8">
      <w:pPr>
        <w:pStyle w:val="Bezodstpw"/>
        <w:jc w:val="both"/>
      </w:pPr>
      <w:r w:rsidRPr="00427AF8">
        <w:t>Minimalna odległość przewodów od kabli elektrycznych przy układaniu równoległym powinna wynosić</w:t>
      </w:r>
      <w:r w:rsidR="003E0F1C" w:rsidRPr="00427AF8">
        <w:t xml:space="preserve"> </w:t>
      </w:r>
      <w:r w:rsidRPr="00427AF8">
        <w:t>0,50 m a w miejscach skrzyżowania 0,05 m.</w:t>
      </w:r>
    </w:p>
    <w:p w14:paraId="25C2F508" w14:textId="77777777" w:rsidR="003E0F1C" w:rsidRPr="00427AF8" w:rsidRDefault="00D21518" w:rsidP="00427AF8">
      <w:pPr>
        <w:pStyle w:val="Bezodstpw"/>
        <w:jc w:val="both"/>
      </w:pPr>
      <w:r w:rsidRPr="00427AF8">
        <w:t>W miejscach prowadzenia rur przez przegrody budowlane, powinny być założone tuleje ochronne stalowe, przy czym w miejscach tych nie powinno być połączeń rur. T</w:t>
      </w:r>
      <w:r w:rsidR="003E0F1C" w:rsidRPr="00427AF8">
        <w:t>uleje powinny być co najmniej o</w:t>
      </w:r>
    </w:p>
    <w:p w14:paraId="433EFE76" w14:textId="77777777" w:rsidR="00D21518" w:rsidRPr="00427AF8" w:rsidRDefault="00D21518" w:rsidP="00427AF8">
      <w:pPr>
        <w:pStyle w:val="Bezodstpw"/>
        <w:jc w:val="both"/>
      </w:pPr>
      <w:r w:rsidRPr="00427AF8">
        <w:t>2 cm dłuższe niż grubość ściany czy stropu.</w:t>
      </w:r>
      <w:r w:rsidR="003E0F1C" w:rsidRPr="00427AF8">
        <w:t xml:space="preserve"> </w:t>
      </w:r>
      <w:r w:rsidRPr="00427AF8">
        <w:t>Przestrzeń między rurą a tuleją powinna być wypełniona materiałem elastycznym, który pozwala na „pracę” przewodu oraz tłumi hałas.</w:t>
      </w:r>
      <w:r w:rsidR="003E0F1C" w:rsidRPr="00427AF8">
        <w:t xml:space="preserve"> </w:t>
      </w:r>
      <w:r w:rsidRPr="00427AF8">
        <w:t>Przy układaniu rur w posadzce, należy je prowadzić w całych odcinkach, powierzchnię zabezpieczyć izolacją termiczną.</w:t>
      </w:r>
      <w:r w:rsidR="003E0F1C" w:rsidRPr="00427AF8">
        <w:t xml:space="preserve"> </w:t>
      </w:r>
      <w:r w:rsidRPr="00427AF8">
        <w:t xml:space="preserve">Wysokość ustawienia armatury czerpalnej i spustowej zgodnie z polską normą PN/B-10701. </w:t>
      </w:r>
    </w:p>
    <w:p w14:paraId="41511892" w14:textId="77777777" w:rsidR="00FE58A0" w:rsidRDefault="00FE58A0" w:rsidP="00FE58A0">
      <w:pPr>
        <w:pStyle w:val="Bezodstpw"/>
        <w:jc w:val="both"/>
      </w:pPr>
      <w:r w:rsidRPr="00427AF8">
        <w:t xml:space="preserve">W zakresie prac: </w:t>
      </w:r>
    </w:p>
    <w:p w14:paraId="7CE8867D" w14:textId="3BFCEF22" w:rsidR="00FE58A0" w:rsidRDefault="00FE58A0" w:rsidP="00FE58A0">
      <w:pPr>
        <w:pStyle w:val="Bezodstpw"/>
        <w:jc w:val="both"/>
      </w:pPr>
      <w:r>
        <w:t xml:space="preserve">- </w:t>
      </w:r>
      <w:r w:rsidRPr="00427AF8">
        <w:t>monta</w:t>
      </w:r>
      <w:r w:rsidR="003D65AB">
        <w:t xml:space="preserve">ż </w:t>
      </w:r>
      <w:r>
        <w:t xml:space="preserve"> </w:t>
      </w:r>
      <w:r w:rsidRPr="00427AF8">
        <w:t xml:space="preserve">umywalki, </w:t>
      </w:r>
    </w:p>
    <w:p w14:paraId="7F7C6A6F" w14:textId="77777777" w:rsidR="00FE58A0" w:rsidRDefault="00FE58A0" w:rsidP="00FE58A0">
      <w:pPr>
        <w:pStyle w:val="Bezodstpw"/>
        <w:jc w:val="both"/>
      </w:pPr>
      <w:r>
        <w:t xml:space="preserve">- </w:t>
      </w:r>
      <w:r w:rsidRPr="00427AF8">
        <w:t>ustępu</w:t>
      </w:r>
      <w:r>
        <w:t xml:space="preserve"> (zestaw podtynkowy)</w:t>
      </w:r>
      <w:r w:rsidRPr="00427AF8">
        <w:t xml:space="preserve">, </w:t>
      </w:r>
    </w:p>
    <w:p w14:paraId="630C1C6F" w14:textId="77777777" w:rsidR="00FE58A0" w:rsidRDefault="00FE58A0" w:rsidP="00FE58A0">
      <w:pPr>
        <w:pStyle w:val="Bezodstpw"/>
        <w:jc w:val="both"/>
      </w:pPr>
      <w:r>
        <w:t xml:space="preserve">- </w:t>
      </w:r>
      <w:r w:rsidRPr="00427AF8">
        <w:t xml:space="preserve">kabiny </w:t>
      </w:r>
      <w:r>
        <w:t xml:space="preserve">prysznicowej w łazience; </w:t>
      </w:r>
    </w:p>
    <w:p w14:paraId="62ABAEC1" w14:textId="77777777" w:rsidR="00FE58A0" w:rsidRDefault="00FE58A0" w:rsidP="00FE58A0">
      <w:pPr>
        <w:pStyle w:val="Bezodstpw"/>
        <w:jc w:val="both"/>
      </w:pPr>
      <w:r>
        <w:lastRenderedPageBreak/>
        <w:t>- montaż baterii oraz</w:t>
      </w:r>
      <w:r w:rsidRPr="00427AF8">
        <w:t xml:space="preserve"> podłączeni</w:t>
      </w:r>
      <w:r>
        <w:t>e</w:t>
      </w:r>
      <w:r w:rsidRPr="00427AF8">
        <w:t xml:space="preserve"> do instalacji wodnej i kanalizacyjnej.</w:t>
      </w:r>
    </w:p>
    <w:p w14:paraId="4BE0F925" w14:textId="77777777" w:rsidR="00D21518" w:rsidRPr="00427AF8" w:rsidRDefault="00C575DB" w:rsidP="00427AF8">
      <w:pPr>
        <w:pStyle w:val="Bezodstpw"/>
        <w:jc w:val="both"/>
      </w:pPr>
      <w:r>
        <w:br/>
        <w:t>Rury</w:t>
      </w:r>
      <w:r w:rsidR="00D21518" w:rsidRPr="00427AF8">
        <w:t xml:space="preserve"> wody zimnej izolować otuliną grubości 13mm. Na rurach wody ciepłej stosować izolację</w:t>
      </w:r>
      <w:r w:rsidR="00D21518" w:rsidRPr="00427AF8">
        <w:br/>
        <w:t xml:space="preserve">typu </w:t>
      </w:r>
      <w:proofErr w:type="spellStart"/>
      <w:r w:rsidR="00D21518" w:rsidRPr="00427AF8">
        <w:t>thermaflex</w:t>
      </w:r>
      <w:proofErr w:type="spellEnd"/>
      <w:r w:rsidR="00D21518" w:rsidRPr="00427AF8">
        <w:t xml:space="preserve"> o grubości 20mm.</w:t>
      </w:r>
    </w:p>
    <w:p w14:paraId="10C2CEF8" w14:textId="77777777" w:rsidR="00D21518" w:rsidRPr="00427AF8" w:rsidRDefault="003E0F1C" w:rsidP="00427AF8">
      <w:pPr>
        <w:pStyle w:val="Bezodstpw"/>
        <w:jc w:val="both"/>
      </w:pPr>
      <w:r w:rsidRPr="00427AF8">
        <w:t xml:space="preserve"> </w:t>
      </w:r>
    </w:p>
    <w:p w14:paraId="1C8AC15C" w14:textId="77777777" w:rsidR="00257FB3" w:rsidRPr="000F26DA" w:rsidRDefault="00D21518" w:rsidP="00427AF8">
      <w:pPr>
        <w:pStyle w:val="Bezodstpw"/>
        <w:jc w:val="both"/>
        <w:rPr>
          <w:b/>
        </w:rPr>
      </w:pPr>
      <w:r w:rsidRPr="000F26DA">
        <w:rPr>
          <w:b/>
        </w:rPr>
        <w:t>Instalacja kanalizacji sanitarnej</w:t>
      </w:r>
      <w:r w:rsidR="003E0F1C" w:rsidRPr="000F26DA">
        <w:rPr>
          <w:b/>
        </w:rPr>
        <w:t xml:space="preserve">. </w:t>
      </w:r>
    </w:p>
    <w:p w14:paraId="1228A1EB" w14:textId="2BD24138" w:rsidR="00AC1B1A" w:rsidRPr="00427AF8" w:rsidRDefault="00D21518" w:rsidP="00AD2A63">
      <w:r w:rsidRPr="00427AF8">
        <w:t xml:space="preserve">Ścieki odprowadzane będą do zewnętrznej </w:t>
      </w:r>
      <w:r w:rsidR="00AC1B1A" w:rsidRPr="00427AF8">
        <w:t xml:space="preserve">kanalizacji </w:t>
      </w:r>
      <w:r w:rsidRPr="00427AF8">
        <w:t>sanitarnej.</w:t>
      </w:r>
      <w:r w:rsidR="00AC1B1A" w:rsidRPr="00427AF8">
        <w:t xml:space="preserve"> W zakresie prac wykonać kompletną instalację kanalizacji sanitarnej w obrębie modernizowan</w:t>
      </w:r>
      <w:r w:rsidR="00487B4F">
        <w:t>ych</w:t>
      </w:r>
      <w:r w:rsidR="00AC1B1A" w:rsidRPr="00427AF8">
        <w:t xml:space="preserve"> </w:t>
      </w:r>
      <w:r w:rsidR="00487B4F">
        <w:t>lokali</w:t>
      </w:r>
      <w:r w:rsidR="00AC1B1A" w:rsidRPr="00427AF8">
        <w:t xml:space="preserve"> – </w:t>
      </w:r>
      <w:r w:rsidR="004E40FD">
        <w:t xml:space="preserve">wraz z </w:t>
      </w:r>
      <w:r w:rsidR="00AC1B1A" w:rsidRPr="00427AF8">
        <w:t xml:space="preserve"> </w:t>
      </w:r>
      <w:r w:rsidR="001A6B77">
        <w:t xml:space="preserve">wpięciem do istniejącego </w:t>
      </w:r>
      <w:r w:rsidR="00AD2A63">
        <w:t>przyłącza kanalizacyjnego</w:t>
      </w:r>
      <w:r w:rsidR="00AD2A63">
        <w:rPr>
          <w:rFonts w:ascii="Times" w:eastAsia="Times New Roman" w:hAnsi="Times" w:cs="Times"/>
          <w:b/>
          <w:bCs/>
          <w:color w:val="000000"/>
          <w:sz w:val="24"/>
          <w:szCs w:val="24"/>
          <w:lang w:eastAsia="pl-PL"/>
        </w:rPr>
        <w:t xml:space="preserve">. </w:t>
      </w:r>
      <w:r w:rsidRPr="00427AF8">
        <w:t>Poziomy wewnętrznej kanalizacji sanitarnej projektowane są z rur PCV-s, piony i podejścia z rur i</w:t>
      </w:r>
      <w:r w:rsidR="00AC1B1A" w:rsidRPr="00427AF8">
        <w:t xml:space="preserve"> kształtek PP </w:t>
      </w:r>
      <w:r w:rsidRPr="00427AF8">
        <w:t>niskoszumowych. Piony wyprowadzić ponad dach 0.5 m i zakończyć rurą wywiewną typu</w:t>
      </w:r>
      <w:r w:rsidR="00AC1B1A" w:rsidRPr="00427AF8">
        <w:t xml:space="preserve"> </w:t>
      </w:r>
      <w:r w:rsidRPr="00427AF8">
        <w:t>Wavin. U podstawy pionu przewidzieć czys</w:t>
      </w:r>
      <w:r w:rsidR="00AC1B1A" w:rsidRPr="00427AF8">
        <w:t xml:space="preserve">zczak. Wysokość ustawienia oraz </w:t>
      </w:r>
      <w:r w:rsidRPr="00427AF8">
        <w:t>odległości przyborów od</w:t>
      </w:r>
      <w:r w:rsidR="00AC1B1A" w:rsidRPr="00427AF8">
        <w:t xml:space="preserve"> </w:t>
      </w:r>
      <w:r w:rsidRPr="00427AF8">
        <w:t>ścian zgodnie z normą PN/B -10701. Średnice przewodów zgodnie z PN-92/B-01707.</w:t>
      </w:r>
      <w:r w:rsidRPr="00D21518">
        <w:br/>
      </w:r>
      <w:r w:rsidRPr="00427AF8">
        <w:t>Każdy z przyborów sanitarnych powinien mieć zamknięcie wodne - syfon, o wysokości co najmniej 75</w:t>
      </w:r>
      <w:r w:rsidR="00AC1B1A" w:rsidRPr="00427AF8">
        <w:t xml:space="preserve"> mm</w:t>
      </w:r>
      <w:r w:rsidRPr="00427AF8">
        <w:t>. Na zakończeniach</w:t>
      </w:r>
      <w:r w:rsidR="00AC1B1A" w:rsidRPr="00427AF8">
        <w:t xml:space="preserve"> </w:t>
      </w:r>
      <w:r w:rsidRPr="00427AF8">
        <w:t>najdłuższych podejść zamontować zawory napowietrzające.</w:t>
      </w:r>
    </w:p>
    <w:p w14:paraId="3BD87064" w14:textId="30B0DA41" w:rsidR="00C575DB" w:rsidRPr="000F26DA" w:rsidRDefault="00D21518" w:rsidP="00427AF8">
      <w:pPr>
        <w:pStyle w:val="Bezodstpw"/>
        <w:jc w:val="both"/>
        <w:rPr>
          <w:b/>
        </w:rPr>
      </w:pPr>
      <w:r w:rsidRPr="000F26DA">
        <w:rPr>
          <w:b/>
        </w:rPr>
        <w:t>Instalacja cen</w:t>
      </w:r>
      <w:r w:rsidR="003E0F1C" w:rsidRPr="000F26DA">
        <w:rPr>
          <w:b/>
        </w:rPr>
        <w:t xml:space="preserve">tralnego </w:t>
      </w:r>
      <w:r w:rsidRPr="000F26DA">
        <w:rPr>
          <w:b/>
        </w:rPr>
        <w:t>ogrzewania</w:t>
      </w:r>
      <w:r w:rsidR="003E0F1C" w:rsidRPr="000F26DA">
        <w:rPr>
          <w:b/>
        </w:rPr>
        <w:t xml:space="preserve"> . </w:t>
      </w:r>
    </w:p>
    <w:p w14:paraId="480ECFED" w14:textId="0BB1CD21" w:rsidR="00675049" w:rsidRPr="00427AF8" w:rsidRDefault="00FE58A0" w:rsidP="00675049">
      <w:pPr>
        <w:pStyle w:val="Bezodstpw"/>
        <w:jc w:val="both"/>
      </w:pPr>
      <w:r w:rsidRPr="00427AF8">
        <w:t>Instalacja centralnego ogrzewania została zaprojektowana jako instalacja wodna, dwururowa w obiegu wymuszonym o temperaturze 70/55*C w układzie otwartym.</w:t>
      </w:r>
      <w:r>
        <w:t xml:space="preserve"> </w:t>
      </w:r>
      <w:r w:rsidR="00675049">
        <w:t>Jako ź</w:t>
      </w:r>
      <w:r w:rsidRPr="00427AF8">
        <w:t xml:space="preserve">ródło ciepła dla instalacji </w:t>
      </w:r>
      <w:r w:rsidR="00675049">
        <w:t xml:space="preserve">C.O. i C.W. poszczególnych mieszkań przewiduje się montaż </w:t>
      </w:r>
      <w:r w:rsidR="00B270B3">
        <w:t>kondensacyjnych kotłów gazowych z wbudowanym zasobnikiem C.W.</w:t>
      </w:r>
      <w:r w:rsidR="00AD2A63">
        <w:t xml:space="preserve"> </w:t>
      </w:r>
      <w:r w:rsidR="00675049">
        <w:t>(dla każdego mieszkania osobno).</w:t>
      </w:r>
    </w:p>
    <w:p w14:paraId="28644506" w14:textId="4078380F" w:rsidR="00FE58A0" w:rsidRDefault="00FE58A0" w:rsidP="00FE58A0">
      <w:pPr>
        <w:pStyle w:val="Bezodstpw"/>
        <w:jc w:val="both"/>
      </w:pPr>
      <w:r w:rsidRPr="00427AF8">
        <w:t xml:space="preserve">Odbiornikami ciepła będą grzejniki konwekcyjne, stalowe, płytowe z ożebrowaniem konwekcyjnym </w:t>
      </w:r>
      <w:r>
        <w:t xml:space="preserve">np. </w:t>
      </w:r>
      <w:r w:rsidRPr="00427AF8">
        <w:t>firmy "PURMO"</w:t>
      </w:r>
      <w:r>
        <w:t xml:space="preserve">, </w:t>
      </w:r>
      <w:r w:rsidRPr="00427AF8">
        <w:t xml:space="preserve"> typu </w:t>
      </w:r>
      <w:proofErr w:type="spellStart"/>
      <w:r w:rsidRPr="00427AF8">
        <w:t>Purmo</w:t>
      </w:r>
      <w:proofErr w:type="spellEnd"/>
      <w:r w:rsidRPr="00427AF8">
        <w:t xml:space="preserve"> V. Grzejniki mają zasilanie „od dołu” i mają własne zawory grzejnikowe. Wszystkie grzejniki wyposażone zostaną w głowice termoregulacyjne </w:t>
      </w:r>
      <w:r>
        <w:t xml:space="preserve">np. </w:t>
      </w:r>
      <w:r w:rsidRPr="00427AF8">
        <w:t xml:space="preserve">firmy "OVENTROP". Głowice służyć będą do regulacji temperatury w poszczególnych pomieszczeniach. W budynku przewidziano montaż instalacji w układzie trójnikowym. </w:t>
      </w:r>
      <w:r>
        <w:t>Moc, ilość i wymiary grzejników należy dobrać w oparciu o parametr 150W/m2 pomieszczenia</w:t>
      </w:r>
    </w:p>
    <w:p w14:paraId="795C72C2" w14:textId="36BF9C10" w:rsidR="00D21518" w:rsidRDefault="00FE58A0" w:rsidP="00427AF8">
      <w:pPr>
        <w:pStyle w:val="Bezodstpw"/>
        <w:jc w:val="both"/>
      </w:pPr>
      <w:r w:rsidRPr="00427AF8">
        <w:t xml:space="preserve">Prowadzenie rur w budynku zaprojektowano w systemie rozprowadzeń przewodów rura w rurze (rura osłonowa </w:t>
      </w:r>
      <w:proofErr w:type="spellStart"/>
      <w:r w:rsidRPr="00427AF8">
        <w:t>peszel</w:t>
      </w:r>
      <w:proofErr w:type="spellEnd"/>
      <w:r w:rsidRPr="00427AF8">
        <w:t xml:space="preserve">) w posadzkach. Czynnik grzejny rozprowadzany będzie do poszczególnych grzejników przewodami z rur PEX-c z osłoną </w:t>
      </w:r>
      <w:proofErr w:type="spellStart"/>
      <w:r w:rsidRPr="00427AF8">
        <w:t>antydyfuzyjną</w:t>
      </w:r>
      <w:proofErr w:type="spellEnd"/>
      <w:r w:rsidRPr="00427AF8">
        <w:t xml:space="preserve">. W projekcie zastosowano rury i kształtki systemu </w:t>
      </w:r>
      <w:proofErr w:type="spellStart"/>
      <w:r w:rsidRPr="00427AF8">
        <w:t>Uponor</w:t>
      </w:r>
      <w:proofErr w:type="spellEnd"/>
      <w:r w:rsidRPr="00427AF8">
        <w:t xml:space="preserve"> </w:t>
      </w:r>
      <w:proofErr w:type="spellStart"/>
      <w:r w:rsidRPr="00427AF8">
        <w:t>Unipipe</w:t>
      </w:r>
      <w:proofErr w:type="spellEnd"/>
      <w:r w:rsidRPr="00427AF8">
        <w:t xml:space="preserve"> lub innych równorzędnych typu PEX/Al./PEX, łączonych poprzez zaprasowanie. W</w:t>
      </w:r>
      <w:r>
        <w:t xml:space="preserve"> </w:t>
      </w:r>
      <w:r w:rsidRPr="00427AF8">
        <w:t xml:space="preserve">budynku zastosowano instalację </w:t>
      </w:r>
      <w:r>
        <w:t>opartą na rozdzielaczach</w:t>
      </w:r>
      <w:r w:rsidRPr="00427AF8">
        <w:t>.</w:t>
      </w:r>
      <w:r>
        <w:t xml:space="preserve"> </w:t>
      </w:r>
      <w:r w:rsidRPr="00427AF8">
        <w:t xml:space="preserve">Projektuje się prowadzenie poziomów w rurze osłonowej </w:t>
      </w:r>
      <w:proofErr w:type="spellStart"/>
      <w:r w:rsidRPr="00427AF8">
        <w:t>peszla</w:t>
      </w:r>
      <w:proofErr w:type="spellEnd"/>
      <w:r w:rsidRPr="00427AF8">
        <w:t xml:space="preserve"> w warstwie izolacji posadzkowej.</w:t>
      </w:r>
      <w:r>
        <w:t xml:space="preserve"> </w:t>
      </w:r>
      <w:r w:rsidRPr="00427AF8">
        <w:t>Po wykonaniu instalacji należy ją poddać próbi</w:t>
      </w:r>
      <w:r>
        <w:t>e ciśnieniowej</w:t>
      </w:r>
      <w:r w:rsidRPr="00427AF8">
        <w:t xml:space="preserve">. Zawory odcinające -kulowe, wodne. Odpowietrzenie instalacji centralnego ogrzewania odpowietrznikami w najwyższych punktach instalacji - odpowietrznikami automatycznymi na </w:t>
      </w:r>
      <w:r>
        <w:t xml:space="preserve">grzejnikach. W pomieszczeniu łazienki projektuje się </w:t>
      </w:r>
      <w:r w:rsidR="00A95569">
        <w:t xml:space="preserve">dodatkowo </w:t>
      </w:r>
      <w:r>
        <w:t>grzejnik elektryczny łazienkowy.</w:t>
      </w:r>
    </w:p>
    <w:p w14:paraId="5670769C" w14:textId="7864A926" w:rsidR="00675049" w:rsidRDefault="00675049" w:rsidP="00427AF8">
      <w:pPr>
        <w:pStyle w:val="Bezodstpw"/>
        <w:jc w:val="both"/>
      </w:pPr>
      <w:r>
        <w:t>W zakresie prac:</w:t>
      </w:r>
    </w:p>
    <w:p w14:paraId="1BF367A2" w14:textId="06C49B99" w:rsidR="00AD2A63" w:rsidRDefault="00675049" w:rsidP="00675049">
      <w:pPr>
        <w:pStyle w:val="Bezodstpw"/>
        <w:jc w:val="both"/>
      </w:pPr>
      <w:r>
        <w:t>- dostawa i montaż kotł</w:t>
      </w:r>
      <w:r w:rsidR="00B270B3">
        <w:t>ów</w:t>
      </w:r>
      <w:r>
        <w:t xml:space="preserve"> C.O.; przewiduje się </w:t>
      </w:r>
      <w:r w:rsidR="00B270B3">
        <w:t xml:space="preserve">gazowy, kondensacyjny </w:t>
      </w:r>
      <w:r>
        <w:t xml:space="preserve">kocioł o budowie kompaktowej z wbudowanym zasobnikiem </w:t>
      </w:r>
      <w:r w:rsidR="00B270B3">
        <w:t>C.W. o poj. min 50l</w:t>
      </w:r>
      <w:r w:rsidR="00AD2A63">
        <w:t>, (</w:t>
      </w:r>
      <w:proofErr w:type="spellStart"/>
      <w:r w:rsidR="00AD2A63">
        <w:t>np</w:t>
      </w:r>
      <w:proofErr w:type="spellEnd"/>
      <w:r w:rsidR="00AD2A63">
        <w:t xml:space="preserve">: </w:t>
      </w:r>
      <w:proofErr w:type="spellStart"/>
      <w:r w:rsidR="00AD2A63">
        <w:t>Beretta</w:t>
      </w:r>
      <w:proofErr w:type="spellEnd"/>
      <w:r w:rsidR="00AD2A63">
        <w:t xml:space="preserve"> </w:t>
      </w:r>
      <w:proofErr w:type="spellStart"/>
      <w:r w:rsidR="00AD2A63">
        <w:t>exclusive</w:t>
      </w:r>
      <w:proofErr w:type="spellEnd"/>
      <w:r w:rsidR="00AD2A63">
        <w:t xml:space="preserve"> </w:t>
      </w:r>
      <w:proofErr w:type="spellStart"/>
      <w:r w:rsidR="00AD2A63">
        <w:t>boiler</w:t>
      </w:r>
      <w:proofErr w:type="spellEnd"/>
      <w:r w:rsidR="00AD2A63">
        <w:t xml:space="preserve"> </w:t>
      </w:r>
      <w:proofErr w:type="spellStart"/>
      <w:r w:rsidR="00AD2A63">
        <w:t>green</w:t>
      </w:r>
      <w:proofErr w:type="spellEnd"/>
      <w:r w:rsidR="00AD2A63">
        <w:t xml:space="preserve"> HE25 B.S.I.)</w:t>
      </w:r>
    </w:p>
    <w:p w14:paraId="5ACC0812" w14:textId="4774A4DD" w:rsidR="00675049" w:rsidRDefault="00675049" w:rsidP="00675049">
      <w:pPr>
        <w:pStyle w:val="Bezodstpw"/>
        <w:jc w:val="both"/>
      </w:pPr>
      <w:r>
        <w:t>- remont kominów spalinowych – dostosowanie istniejących przewodów do wymagań nowego kotła C.</w:t>
      </w:r>
      <w:r w:rsidR="00B270B3">
        <w:t>O</w:t>
      </w:r>
      <w:r>
        <w:t xml:space="preserve">. </w:t>
      </w:r>
      <w:r w:rsidR="00AD2A63">
        <w:t>/ montaż kominów systemowych wg wymagań producenta kotłów</w:t>
      </w:r>
    </w:p>
    <w:p w14:paraId="1957739F" w14:textId="77777777" w:rsidR="00D007FB" w:rsidRDefault="00D007FB" w:rsidP="00675049">
      <w:pPr>
        <w:pStyle w:val="Bezodstpw"/>
        <w:jc w:val="both"/>
      </w:pPr>
    </w:p>
    <w:p w14:paraId="10522C66" w14:textId="5442E017" w:rsidR="00D007FB" w:rsidRDefault="00D007FB" w:rsidP="00D007FB">
      <w:pPr>
        <w:pStyle w:val="Bezodstpw"/>
        <w:jc w:val="both"/>
        <w:rPr>
          <w:b/>
        </w:rPr>
      </w:pPr>
      <w:r w:rsidRPr="000F26DA">
        <w:rPr>
          <w:b/>
        </w:rPr>
        <w:t xml:space="preserve">Instalacja </w:t>
      </w:r>
      <w:r>
        <w:rPr>
          <w:b/>
        </w:rPr>
        <w:t>gazowa</w:t>
      </w:r>
      <w:r w:rsidRPr="000F26DA">
        <w:rPr>
          <w:b/>
        </w:rPr>
        <w:t xml:space="preserve">. </w:t>
      </w:r>
    </w:p>
    <w:p w14:paraId="0B109519" w14:textId="1324B9E7" w:rsidR="00D007FB" w:rsidRDefault="00D007FB" w:rsidP="00D007FB">
      <w:pPr>
        <w:pStyle w:val="Bezodstpw"/>
        <w:jc w:val="both"/>
        <w:rPr>
          <w:bCs/>
        </w:rPr>
      </w:pPr>
      <w:r>
        <w:rPr>
          <w:bCs/>
        </w:rPr>
        <w:t>Przewiduje się montaż instalacji gazowej w zakresie:</w:t>
      </w:r>
    </w:p>
    <w:p w14:paraId="17982162" w14:textId="2B7AB0D9" w:rsidR="00A03A18" w:rsidRPr="00D007FB" w:rsidRDefault="00D007FB" w:rsidP="00D007FB">
      <w:pPr>
        <w:pStyle w:val="Bezodstpw"/>
        <w:jc w:val="both"/>
        <w:rPr>
          <w:bCs/>
        </w:rPr>
      </w:pPr>
      <w:r>
        <w:rPr>
          <w:bCs/>
        </w:rPr>
        <w:t>- montaż instalacji wewnętrznej gazu wraz z kotłami grzewczymi.</w:t>
      </w:r>
    </w:p>
    <w:p w14:paraId="11A221FB" w14:textId="77777777" w:rsidR="00D007FB" w:rsidRDefault="00D007FB" w:rsidP="00427AF8">
      <w:pPr>
        <w:pStyle w:val="Bezodstpw"/>
        <w:jc w:val="both"/>
      </w:pPr>
    </w:p>
    <w:p w14:paraId="02D17991" w14:textId="3DF6C3DE" w:rsidR="00A87129" w:rsidRPr="00D21518" w:rsidRDefault="00A87129" w:rsidP="00427AF8">
      <w:pPr>
        <w:pStyle w:val="Bezodstpw"/>
        <w:jc w:val="both"/>
      </w:pPr>
    </w:p>
    <w:sectPr w:rsidR="00A87129" w:rsidRPr="00D21518" w:rsidSect="0047510C">
      <w:footerReference w:type="default" r:id="rId7"/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5B7BF" w14:textId="77777777" w:rsidR="005F311B" w:rsidRDefault="005F311B" w:rsidP="00AD61AC">
      <w:pPr>
        <w:spacing w:after="0" w:line="240" w:lineRule="auto"/>
      </w:pPr>
      <w:r>
        <w:separator/>
      </w:r>
    </w:p>
  </w:endnote>
  <w:endnote w:type="continuationSeparator" w:id="0">
    <w:p w14:paraId="4F22CC90" w14:textId="77777777" w:rsidR="005F311B" w:rsidRDefault="005F311B" w:rsidP="00AD6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ld">
    <w:altName w:val="Cambria"/>
    <w:panose1 w:val="00000000000000000000"/>
    <w:charset w:val="00"/>
    <w:family w:val="roman"/>
    <w:notTrueType/>
    <w:pitch w:val="default"/>
  </w:font>
  <w:font w:name="ArialNarrow">
    <w:altName w:val="Arial"/>
    <w:panose1 w:val="00000000000000000000"/>
    <w:charset w:val="00"/>
    <w:family w:val="roman"/>
    <w:notTrueType/>
    <w:pitch w:val="default"/>
  </w:font>
  <w:font w:name="Times-Roman">
    <w:altName w:val="Times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996253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BDDFF2" w14:textId="6374F1DF" w:rsidR="00AD61AC" w:rsidRDefault="00AD61A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B522BF" w14:textId="77777777" w:rsidR="00AD61AC" w:rsidRDefault="00AD61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CCF80" w14:textId="77777777" w:rsidR="005F311B" w:rsidRDefault="005F311B" w:rsidP="00AD61AC">
      <w:pPr>
        <w:spacing w:after="0" w:line="240" w:lineRule="auto"/>
      </w:pPr>
      <w:r>
        <w:separator/>
      </w:r>
    </w:p>
  </w:footnote>
  <w:footnote w:type="continuationSeparator" w:id="0">
    <w:p w14:paraId="791FA034" w14:textId="77777777" w:rsidR="005F311B" w:rsidRDefault="005F311B" w:rsidP="00AD6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7B18"/>
    <w:multiLevelType w:val="hybridMultilevel"/>
    <w:tmpl w:val="289C41A2"/>
    <w:lvl w:ilvl="0" w:tplc="002AC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23019"/>
    <w:multiLevelType w:val="hybridMultilevel"/>
    <w:tmpl w:val="2DC8C0F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452439"/>
    <w:multiLevelType w:val="hybridMultilevel"/>
    <w:tmpl w:val="5DC84810"/>
    <w:lvl w:ilvl="0" w:tplc="002AC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67FE5"/>
    <w:multiLevelType w:val="hybridMultilevel"/>
    <w:tmpl w:val="75A6E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F7458"/>
    <w:multiLevelType w:val="hybridMultilevel"/>
    <w:tmpl w:val="3A380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70944"/>
    <w:multiLevelType w:val="hybridMultilevel"/>
    <w:tmpl w:val="6B6CB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339F4"/>
    <w:multiLevelType w:val="hybridMultilevel"/>
    <w:tmpl w:val="C81EB74E"/>
    <w:lvl w:ilvl="0" w:tplc="002AC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A4C21"/>
    <w:multiLevelType w:val="hybridMultilevel"/>
    <w:tmpl w:val="81A28F8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51875B7"/>
    <w:multiLevelType w:val="hybridMultilevel"/>
    <w:tmpl w:val="6D42FB2C"/>
    <w:lvl w:ilvl="0" w:tplc="002AC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D5FA3"/>
    <w:multiLevelType w:val="hybridMultilevel"/>
    <w:tmpl w:val="524EF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D433A"/>
    <w:multiLevelType w:val="hybridMultilevel"/>
    <w:tmpl w:val="76A281AA"/>
    <w:lvl w:ilvl="0" w:tplc="002AC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817CDD"/>
    <w:multiLevelType w:val="hybridMultilevel"/>
    <w:tmpl w:val="EE281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77F2A"/>
    <w:multiLevelType w:val="hybridMultilevel"/>
    <w:tmpl w:val="C5FE24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C2D21"/>
    <w:multiLevelType w:val="hybridMultilevel"/>
    <w:tmpl w:val="EF2AE4A4"/>
    <w:lvl w:ilvl="0" w:tplc="E0E2CBB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1E95133"/>
    <w:multiLevelType w:val="hybridMultilevel"/>
    <w:tmpl w:val="19E0EFE8"/>
    <w:lvl w:ilvl="0" w:tplc="002ACA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4083089"/>
    <w:multiLevelType w:val="hybridMultilevel"/>
    <w:tmpl w:val="948C555E"/>
    <w:lvl w:ilvl="0" w:tplc="E0E2CBB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8777B"/>
    <w:multiLevelType w:val="hybridMultilevel"/>
    <w:tmpl w:val="E6F26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01308A"/>
    <w:multiLevelType w:val="hybridMultilevel"/>
    <w:tmpl w:val="D4AEC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84CC7"/>
    <w:multiLevelType w:val="hybridMultilevel"/>
    <w:tmpl w:val="50764AA6"/>
    <w:lvl w:ilvl="0" w:tplc="002ACA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7346943">
    <w:abstractNumId w:val="7"/>
  </w:num>
  <w:num w:numId="2" w16cid:durableId="772750070">
    <w:abstractNumId w:val="13"/>
  </w:num>
  <w:num w:numId="3" w16cid:durableId="25301243">
    <w:abstractNumId w:val="15"/>
  </w:num>
  <w:num w:numId="4" w16cid:durableId="1423144362">
    <w:abstractNumId w:val="5"/>
  </w:num>
  <w:num w:numId="5" w16cid:durableId="1442604843">
    <w:abstractNumId w:val="4"/>
  </w:num>
  <w:num w:numId="6" w16cid:durableId="391388216">
    <w:abstractNumId w:val="6"/>
  </w:num>
  <w:num w:numId="7" w16cid:durableId="10114116">
    <w:abstractNumId w:val="0"/>
  </w:num>
  <w:num w:numId="8" w16cid:durableId="1521552416">
    <w:abstractNumId w:val="17"/>
  </w:num>
  <w:num w:numId="9" w16cid:durableId="1365474141">
    <w:abstractNumId w:val="12"/>
  </w:num>
  <w:num w:numId="10" w16cid:durableId="2022586745">
    <w:abstractNumId w:val="8"/>
  </w:num>
  <w:num w:numId="11" w16cid:durableId="460266313">
    <w:abstractNumId w:val="18"/>
  </w:num>
  <w:num w:numId="12" w16cid:durableId="1687901680">
    <w:abstractNumId w:val="14"/>
  </w:num>
  <w:num w:numId="13" w16cid:durableId="1419518293">
    <w:abstractNumId w:val="10"/>
  </w:num>
  <w:num w:numId="14" w16cid:durableId="1808624243">
    <w:abstractNumId w:val="1"/>
  </w:num>
  <w:num w:numId="15" w16cid:durableId="482311588">
    <w:abstractNumId w:val="11"/>
  </w:num>
  <w:num w:numId="16" w16cid:durableId="1314601525">
    <w:abstractNumId w:val="9"/>
  </w:num>
  <w:num w:numId="17" w16cid:durableId="904101629">
    <w:abstractNumId w:val="3"/>
  </w:num>
  <w:num w:numId="18" w16cid:durableId="950628388">
    <w:abstractNumId w:val="2"/>
  </w:num>
  <w:num w:numId="19" w16cid:durableId="2000177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59F"/>
    <w:rsid w:val="00014DF6"/>
    <w:rsid w:val="000B1E17"/>
    <w:rsid w:val="000F26DA"/>
    <w:rsid w:val="000F7E88"/>
    <w:rsid w:val="00103F5B"/>
    <w:rsid w:val="0012477A"/>
    <w:rsid w:val="0012520D"/>
    <w:rsid w:val="00136776"/>
    <w:rsid w:val="00144C35"/>
    <w:rsid w:val="0015353B"/>
    <w:rsid w:val="00161540"/>
    <w:rsid w:val="00170188"/>
    <w:rsid w:val="00175607"/>
    <w:rsid w:val="00183A2C"/>
    <w:rsid w:val="00196C10"/>
    <w:rsid w:val="001A6B77"/>
    <w:rsid w:val="001E5DC1"/>
    <w:rsid w:val="002042D5"/>
    <w:rsid w:val="00220FCB"/>
    <w:rsid w:val="0022380F"/>
    <w:rsid w:val="00235B38"/>
    <w:rsid w:val="0025580D"/>
    <w:rsid w:val="00257DE4"/>
    <w:rsid w:val="00257FB3"/>
    <w:rsid w:val="002A4A8A"/>
    <w:rsid w:val="00325557"/>
    <w:rsid w:val="00356EE0"/>
    <w:rsid w:val="00360614"/>
    <w:rsid w:val="0036229C"/>
    <w:rsid w:val="003809DD"/>
    <w:rsid w:val="0039174A"/>
    <w:rsid w:val="003A2657"/>
    <w:rsid w:val="003C69D4"/>
    <w:rsid w:val="003D65AB"/>
    <w:rsid w:val="003E0F1C"/>
    <w:rsid w:val="003F030E"/>
    <w:rsid w:val="00416A19"/>
    <w:rsid w:val="00427AF8"/>
    <w:rsid w:val="00470878"/>
    <w:rsid w:val="0047510C"/>
    <w:rsid w:val="00487B16"/>
    <w:rsid w:val="00487B4F"/>
    <w:rsid w:val="004E0AB4"/>
    <w:rsid w:val="004E16B5"/>
    <w:rsid w:val="004E40FD"/>
    <w:rsid w:val="00517308"/>
    <w:rsid w:val="00537645"/>
    <w:rsid w:val="00570F76"/>
    <w:rsid w:val="00572607"/>
    <w:rsid w:val="005F311B"/>
    <w:rsid w:val="005F5F2E"/>
    <w:rsid w:val="00604220"/>
    <w:rsid w:val="00614446"/>
    <w:rsid w:val="006231C8"/>
    <w:rsid w:val="00652FCF"/>
    <w:rsid w:val="00675049"/>
    <w:rsid w:val="006B0B78"/>
    <w:rsid w:val="006D1BAA"/>
    <w:rsid w:val="006E24D1"/>
    <w:rsid w:val="006E3D39"/>
    <w:rsid w:val="00720803"/>
    <w:rsid w:val="00721D72"/>
    <w:rsid w:val="007C60C5"/>
    <w:rsid w:val="007D2B7E"/>
    <w:rsid w:val="007E3C23"/>
    <w:rsid w:val="008049EC"/>
    <w:rsid w:val="008170B0"/>
    <w:rsid w:val="00817476"/>
    <w:rsid w:val="008526BA"/>
    <w:rsid w:val="008B77BD"/>
    <w:rsid w:val="008D534B"/>
    <w:rsid w:val="008E12AA"/>
    <w:rsid w:val="008F5969"/>
    <w:rsid w:val="0091735C"/>
    <w:rsid w:val="00960CC3"/>
    <w:rsid w:val="00970649"/>
    <w:rsid w:val="009745FD"/>
    <w:rsid w:val="00984947"/>
    <w:rsid w:val="009856FD"/>
    <w:rsid w:val="009C2BCA"/>
    <w:rsid w:val="009F00F0"/>
    <w:rsid w:val="009F6C84"/>
    <w:rsid w:val="00A03A18"/>
    <w:rsid w:val="00A15128"/>
    <w:rsid w:val="00A31C52"/>
    <w:rsid w:val="00A34092"/>
    <w:rsid w:val="00A353CF"/>
    <w:rsid w:val="00A773E2"/>
    <w:rsid w:val="00A87129"/>
    <w:rsid w:val="00A95569"/>
    <w:rsid w:val="00AB4C51"/>
    <w:rsid w:val="00AC1B1A"/>
    <w:rsid w:val="00AD1ED9"/>
    <w:rsid w:val="00AD2A63"/>
    <w:rsid w:val="00AD61AC"/>
    <w:rsid w:val="00AF4A2F"/>
    <w:rsid w:val="00AF6B8D"/>
    <w:rsid w:val="00B004AD"/>
    <w:rsid w:val="00B270B3"/>
    <w:rsid w:val="00B35075"/>
    <w:rsid w:val="00B74600"/>
    <w:rsid w:val="00B920DA"/>
    <w:rsid w:val="00BD086F"/>
    <w:rsid w:val="00BE459F"/>
    <w:rsid w:val="00BE49ED"/>
    <w:rsid w:val="00C575DB"/>
    <w:rsid w:val="00C859D8"/>
    <w:rsid w:val="00CC06FB"/>
    <w:rsid w:val="00CF6369"/>
    <w:rsid w:val="00D007FB"/>
    <w:rsid w:val="00D15935"/>
    <w:rsid w:val="00D21518"/>
    <w:rsid w:val="00D65B3D"/>
    <w:rsid w:val="00DA424D"/>
    <w:rsid w:val="00DF71FA"/>
    <w:rsid w:val="00E02A65"/>
    <w:rsid w:val="00E03E6C"/>
    <w:rsid w:val="00E66AA6"/>
    <w:rsid w:val="00E71537"/>
    <w:rsid w:val="00EC0569"/>
    <w:rsid w:val="00ED29E6"/>
    <w:rsid w:val="00EF26AA"/>
    <w:rsid w:val="00F30B50"/>
    <w:rsid w:val="00F85C6A"/>
    <w:rsid w:val="00FA4739"/>
    <w:rsid w:val="00FE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8207"/>
  <w15:chartTrackingRefBased/>
  <w15:docId w15:val="{327F43DF-012D-4667-8077-CFC8946A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AD2A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569"/>
    <w:pPr>
      <w:ind w:left="720"/>
      <w:contextualSpacing/>
    </w:pPr>
  </w:style>
  <w:style w:type="paragraph" w:styleId="Bezodstpw">
    <w:name w:val="No Spacing"/>
    <w:uiPriority w:val="1"/>
    <w:qFormat/>
    <w:rsid w:val="00325557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D21518"/>
    <w:rPr>
      <w:rFonts w:ascii="Bold" w:hAnsi="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D21518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D21518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omylnaczcionkaakapitu"/>
    <w:rsid w:val="00D21518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356EE0"/>
    <w:rPr>
      <w:b/>
      <w:bCs/>
    </w:rPr>
  </w:style>
  <w:style w:type="character" w:customStyle="1" w:styleId="fontstyle51">
    <w:name w:val="fontstyle51"/>
    <w:basedOn w:val="Domylnaczcionkaakapitu"/>
    <w:rsid w:val="00984947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6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1AC"/>
  </w:style>
  <w:style w:type="paragraph" w:styleId="Stopka">
    <w:name w:val="footer"/>
    <w:basedOn w:val="Normalny"/>
    <w:link w:val="StopkaZnak"/>
    <w:uiPriority w:val="99"/>
    <w:unhideWhenUsed/>
    <w:rsid w:val="00AD61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1AC"/>
  </w:style>
  <w:style w:type="character" w:customStyle="1" w:styleId="markedcontent">
    <w:name w:val="markedcontent"/>
    <w:basedOn w:val="Domylnaczcionkaakapitu"/>
    <w:rsid w:val="00D007FB"/>
  </w:style>
  <w:style w:type="character" w:customStyle="1" w:styleId="Nagwek1Znak">
    <w:name w:val="Nagłówek 1 Znak"/>
    <w:basedOn w:val="Domylnaczcionkaakapitu"/>
    <w:link w:val="Nagwek1"/>
    <w:uiPriority w:val="9"/>
    <w:rsid w:val="00AD2A6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D2A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1470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Sikora</dc:creator>
  <cp:keywords/>
  <dc:description/>
  <cp:lastModifiedBy>Kinga Kaźmierczak</cp:lastModifiedBy>
  <cp:revision>2</cp:revision>
  <cp:lastPrinted>2023-07-12T10:03:00Z</cp:lastPrinted>
  <dcterms:created xsi:type="dcterms:W3CDTF">2023-09-28T12:04:00Z</dcterms:created>
  <dcterms:modified xsi:type="dcterms:W3CDTF">2023-09-28T12:04:00Z</dcterms:modified>
</cp:coreProperties>
</file>