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232D" w14:textId="6BB39D5D" w:rsidR="000B7D7B" w:rsidRPr="000B7D7B" w:rsidRDefault="000B7D7B" w:rsidP="000B7D7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B7D7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Wińsko, dnia </w:t>
      </w:r>
      <w:r w:rsidR="00594BAC" w:rsidRPr="00594B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26</w:t>
      </w:r>
      <w:r w:rsidRPr="000B7D7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.0</w:t>
      </w:r>
      <w:r w:rsidR="00594BAC" w:rsidRPr="00594B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9</w:t>
      </w:r>
      <w:r w:rsidRPr="000B7D7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.202</w:t>
      </w:r>
      <w:r w:rsidR="00594BAC" w:rsidRPr="00594B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3</w:t>
      </w:r>
      <w:r w:rsidRPr="000B7D7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r.</w:t>
      </w:r>
    </w:p>
    <w:p w14:paraId="3C572F31" w14:textId="7411162C" w:rsidR="000B7D7B" w:rsidRPr="000B7D7B" w:rsidRDefault="000B7D7B" w:rsidP="000B7D7B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</w:pPr>
      <w:r w:rsidRPr="000B7D7B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IZR. 6730.</w:t>
      </w:r>
      <w:r w:rsidR="00594B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48</w:t>
      </w:r>
      <w:r w:rsidRPr="000B7D7B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</w:t>
      </w:r>
      <w:r w:rsidR="00594B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8</w:t>
      </w:r>
      <w:r w:rsidRPr="000B7D7B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.202</w:t>
      </w:r>
      <w:r w:rsidR="00594B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3</w:t>
      </w:r>
    </w:p>
    <w:p w14:paraId="77BA4D54" w14:textId="77777777" w:rsidR="000B7D7B" w:rsidRPr="000B7D7B" w:rsidRDefault="000B7D7B" w:rsidP="000B7D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Courier New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1358A40" w14:textId="77777777" w:rsidR="000B7D7B" w:rsidRPr="000B7D7B" w:rsidRDefault="000B7D7B" w:rsidP="000B7D7B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0B7D7B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  <w14:ligatures w14:val="none"/>
        </w:rPr>
        <w:t>O b w i e s z c z e n i e</w:t>
      </w:r>
    </w:p>
    <w:p w14:paraId="3E05811B" w14:textId="77777777" w:rsidR="000B7D7B" w:rsidRPr="000B7D7B" w:rsidRDefault="000B7D7B" w:rsidP="000B7D7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0B7D7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o zakończeniu zbierania dowodów i materiałów dotyczących</w:t>
      </w:r>
    </w:p>
    <w:p w14:paraId="7436CA10" w14:textId="77777777" w:rsidR="000B7D7B" w:rsidRPr="000B7D7B" w:rsidRDefault="000B7D7B" w:rsidP="000B7D7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  <w:r w:rsidRPr="000B7D7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postępowania administracyjnego w sprawie ustalenia warunków zabudowy</w:t>
      </w:r>
    </w:p>
    <w:p w14:paraId="74F2BF2C" w14:textId="77777777" w:rsidR="000B7D7B" w:rsidRPr="000B7D7B" w:rsidRDefault="000B7D7B" w:rsidP="000B7D7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1F9CE276" w14:textId="77777777" w:rsidR="000B7D7B" w:rsidRPr="000B7D7B" w:rsidRDefault="000B7D7B" w:rsidP="000B7D7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60A89CDC" w14:textId="796192B9" w:rsidR="000B7D7B" w:rsidRPr="000B7D7B" w:rsidRDefault="000B7D7B" w:rsidP="000B7D7B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0B7D7B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Na podstawie: </w:t>
      </w: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art. 49a ustawy z dnia 14 czerwca 1960 r. Kodeks postępowania administracyjnego (tekst jednolity: Dz. U. z 202</w:t>
      </w:r>
      <w:r w:rsidR="00594BAC" w:rsidRPr="00616C0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3</w:t>
      </w: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 r., poz. 7</w:t>
      </w:r>
      <w:r w:rsidR="00594BAC" w:rsidRPr="00616C0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7</w:t>
      </w: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5 ze zm.) </w:t>
      </w:r>
    </w:p>
    <w:p w14:paraId="3F969583" w14:textId="7777777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0EF2AA85" w14:textId="14F787BA" w:rsidR="000B7D7B" w:rsidRPr="000B7D7B" w:rsidRDefault="000B7D7B" w:rsidP="00594BAC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Calibri" w:hAnsi="Calibri" w:cs="Tahoma"/>
          <w:kern w:val="0"/>
          <w:sz w:val="24"/>
          <w:szCs w:val="24"/>
          <w14:ligatures w14:val="none"/>
        </w:rPr>
      </w:pPr>
      <w:r w:rsidRPr="000B7D7B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Zawiadamiam, że tut. organ lokalizacyjny zakończył postępowanie dowodowe w sprawie ustalenia warunków zabudowy dla inwestycji, polegającej na:</w:t>
      </w:r>
      <w:r w:rsidRPr="000B7D7B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594BAC" w:rsidRPr="00616C0A">
        <w:rPr>
          <w:rFonts w:ascii="Times New Roman" w:eastAsia="MS Mincho" w:hAnsi="Times New Roman" w:cs="Times New Roman"/>
          <w:i/>
          <w:kern w:val="0"/>
          <w:sz w:val="24"/>
          <w:szCs w:val="24"/>
          <w:lang w:eastAsia="zh-CN" w:bidi="hi-IN"/>
          <w14:ligatures w14:val="none"/>
        </w:rPr>
        <w:t>rozbudow</w:t>
      </w:r>
      <w:r w:rsidR="00594BAC" w:rsidRPr="00616C0A">
        <w:rPr>
          <w:rFonts w:ascii="Times New Roman" w:eastAsia="MS Mincho" w:hAnsi="Times New Roman" w:cs="Times New Roman"/>
          <w:i/>
          <w:kern w:val="0"/>
          <w:sz w:val="24"/>
          <w:szCs w:val="24"/>
          <w:lang w:eastAsia="zh-CN" w:bidi="hi-IN"/>
          <w14:ligatures w14:val="none"/>
        </w:rPr>
        <w:t>ie</w:t>
      </w:r>
      <w:r w:rsidR="00594BAC" w:rsidRPr="00616C0A">
        <w:rPr>
          <w:rFonts w:ascii="Times New Roman" w:eastAsia="MS Mincho" w:hAnsi="Times New Roman" w:cs="Times New Roman"/>
          <w:i/>
          <w:kern w:val="0"/>
          <w:sz w:val="24"/>
          <w:szCs w:val="24"/>
          <w:lang w:eastAsia="zh-CN" w:bidi="hi-IN"/>
          <w14:ligatures w14:val="none"/>
        </w:rPr>
        <w:t xml:space="preserve"> dwóch wiat gospodarczych </w:t>
      </w:r>
      <w:r w:rsidR="00594BAC" w:rsidRPr="00616C0A">
        <w:rPr>
          <w:rFonts w:ascii="Times New Roman" w:eastAsia="MS Mincho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na działce nr </w:t>
      </w:r>
      <w:r w:rsidR="00594BAC" w:rsidRPr="00616C0A">
        <w:rPr>
          <w:rFonts w:ascii="Times New Roman" w:eastAsia="MS Mincho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>47/2</w:t>
      </w:r>
      <w:r w:rsidR="00594BAC" w:rsidRPr="00616C0A">
        <w:rPr>
          <w:rFonts w:ascii="Times New Roman" w:eastAsia="MS Mincho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, obręb</w:t>
      </w:r>
      <w:r w:rsidR="00594BAC" w:rsidRPr="00616C0A">
        <w:rPr>
          <w:rFonts w:ascii="Times New Roman" w:eastAsia="MS Mincho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 xml:space="preserve"> Krzelów</w:t>
      </w:r>
      <w:r w:rsidR="00594BAC" w:rsidRPr="00616C0A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zh-CN" w:bidi="hi-IN"/>
          <w14:ligatures w14:val="none"/>
        </w:rPr>
        <w:t>,</w:t>
      </w:r>
      <w:bookmarkStart w:id="0" w:name="_Hlk69994867"/>
      <w:bookmarkStart w:id="1" w:name="_Hlk69995506"/>
      <w:bookmarkStart w:id="2" w:name="_Hlk50461110"/>
      <w:bookmarkStart w:id="3" w:name="_Hlk50464385"/>
      <w:bookmarkEnd w:id="0"/>
      <w:bookmarkEnd w:id="1"/>
      <w:bookmarkEnd w:id="2"/>
      <w:bookmarkEnd w:id="3"/>
      <w:r w:rsidR="00594BAC" w:rsidRPr="00616C0A">
        <w:rPr>
          <w:rFonts w:ascii="Times New Roman" w:eastAsia="MS Mincho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gmina Wiń</w:t>
      </w:r>
      <w:r w:rsidR="00594BAC" w:rsidRPr="00616C0A">
        <w:rPr>
          <w:rFonts w:ascii="Times New Roman" w:eastAsia="MS Mincho" w:hAnsi="Times New Roman" w:cs="Times New Roman"/>
          <w:kern w:val="0"/>
          <w:sz w:val="24"/>
          <w:szCs w:val="24"/>
          <w:lang w:eastAsia="zh-CN" w:bidi="hi-IN"/>
          <w14:ligatures w14:val="none"/>
        </w:rPr>
        <w:t>sko</w:t>
      </w:r>
      <w:r w:rsidRPr="000B7D7B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0B7D7B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i przystąpi do rozpatrzenia zgromadzonego materiału dowodowego.</w:t>
      </w:r>
    </w:p>
    <w:p w14:paraId="0E846153" w14:textId="7777777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079658B1" w14:textId="7777777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Jednocześnie zawiadamiam, iż w trakcie przedmiotowego postępowania uzyskano wypowiedź:</w:t>
      </w:r>
    </w:p>
    <w:p w14:paraId="2DD51FDF" w14:textId="33AB301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- Generalnego Dyrektora Dróg Krajowych i Autostrad, który postanowieniem O.WR.Z-3.4351.9.2022.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2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.ms z dnia 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14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.0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9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.202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3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uzgodnił projekt decyzji o warunkach zabudowy dla przedmiotowego zamierzenia w zakresie obsługi komunikacyjnej.</w:t>
      </w:r>
    </w:p>
    <w:p w14:paraId="64346FDF" w14:textId="70E1AE1A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- Starosty Wołowskiego, który postanowieniem z dnia 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14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.0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9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.202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3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r. GN.6123.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48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.202</w:t>
      </w:r>
      <w:r w:rsidR="00594BAC" w:rsidRPr="00616C0A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3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uzgodnił projekt decyzji o warunkach zabudowy dla przedmiotowego zamierzenia w zakresie dotyczącym ochrony gruntów rolnych.</w:t>
      </w:r>
    </w:p>
    <w:p w14:paraId="4AB4B140" w14:textId="4008C988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Natomiast </w:t>
      </w:r>
      <w:r w:rsidR="00594BAC" w:rsidRPr="00616C0A">
        <w:rPr>
          <w:rFonts w:ascii="Times New Roman" w:hAnsi="Times New Roman" w:cs="Times New Roman"/>
          <w:sz w:val="24"/>
          <w:szCs w:val="24"/>
        </w:rPr>
        <w:t>Dyrektor Państwowego Gospodarstwa Wodnego Wody Polskie Zarząd Zlewni we Wrocławiu</w:t>
      </w:r>
      <w:r w:rsidRPr="000B7D7B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nie zajął stanowiska w terminie 2 tygodni od dnia doręczenia wystąpienia o uzgodnienie. W związku z powyższym na podstawie art. 53 ust. 5 ustawy o planowaniu  i zagospodarowaniu przestrzennym uzgodnienie uważa się za dokonane.</w:t>
      </w:r>
    </w:p>
    <w:p w14:paraId="1100CC07" w14:textId="7777777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669FF1F8" w14:textId="164C1B4E" w:rsidR="000B7D7B" w:rsidRPr="000B7D7B" w:rsidRDefault="000B7D7B" w:rsidP="000B7D7B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594BAC" w:rsidRPr="00616C0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26</w:t>
      </w: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.0</w:t>
      </w:r>
      <w:r w:rsidR="00594BAC" w:rsidRPr="00616C0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9</w:t>
      </w: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.202</w:t>
      </w:r>
      <w:r w:rsidR="00594BAC" w:rsidRPr="00616C0A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3</w:t>
      </w: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 r. Obwieszczenie uważa się za dokonane po upływie 14 dni od tego dnia.</w:t>
      </w:r>
    </w:p>
    <w:p w14:paraId="2112B799" w14:textId="77777777" w:rsidR="000B7D7B" w:rsidRPr="000B7D7B" w:rsidRDefault="000B7D7B" w:rsidP="000B7D7B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661A2FC3" w14:textId="7777777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B7D7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Informuję, że strony postępowania mogą zapoznać się z aktami sprawy </w:t>
      </w:r>
      <w:r w:rsidRPr="000B7D7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 siedzibie tutejszego Urzędu, w godzinach pracy Urzędu.</w:t>
      </w:r>
    </w:p>
    <w:p w14:paraId="15A73B1C" w14:textId="7777777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B9370E5" w14:textId="77777777" w:rsidR="000B7D7B" w:rsidRPr="000B7D7B" w:rsidRDefault="000B7D7B" w:rsidP="000B7D7B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25EE538" w14:textId="77777777" w:rsidR="000B7D7B" w:rsidRPr="000B7D7B" w:rsidRDefault="000B7D7B" w:rsidP="000B7D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D7B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3D8C81FE" w14:textId="77777777" w:rsidR="000B7D7B" w:rsidRPr="000B7D7B" w:rsidRDefault="000B7D7B" w:rsidP="000B7D7B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D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5263AF6F" w14:textId="77777777" w:rsidR="000B7D7B" w:rsidRPr="000B7D7B" w:rsidRDefault="000B7D7B" w:rsidP="000B7D7B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D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0B7D7B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554E1E13" w14:textId="77777777" w:rsidR="000B7D7B" w:rsidRPr="000B7D7B" w:rsidRDefault="000B7D7B" w:rsidP="000B7D7B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D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533F1234" w14:textId="77777777" w:rsidR="00F65D2E" w:rsidRDefault="00F65D2E"/>
    <w:sectPr w:rsidR="00F65D2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5FAF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Sporządziła:  Agnieszka Głaz inspektor ds. planowania przestrzennego i inwestycji</w:t>
    </w:r>
  </w:p>
  <w:p w14:paraId="6E697EA9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9632" w14:textId="77777777" w:rsidR="0000000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ACC8D6" wp14:editId="57A18B43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6B687B27" wp14:editId="22498400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4C62C718" w14:textId="77777777" w:rsidR="0000000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047CAFC6" w14:textId="77777777" w:rsidR="0000000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3E70006B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56-160 </w:t>
    </w:r>
    <w:proofErr w:type="spellStart"/>
    <w:r>
      <w:rPr>
        <w:rFonts w:ascii="Cambria" w:hAnsi="Cambria"/>
        <w:lang w:val="en-US"/>
      </w:rPr>
      <w:t>Wińsko</w:t>
    </w:r>
    <w:proofErr w:type="spellEnd"/>
  </w:p>
  <w:p w14:paraId="69CCD944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72B80215" w14:textId="77777777" w:rsidR="0000000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www.winsko.pl, e-mail: </w:t>
    </w:r>
    <w:r>
      <w:rPr>
        <w:rFonts w:ascii="Cambria" w:hAnsi="Cambria"/>
        <w:lang w:val="en-US"/>
      </w:rPr>
      <w:t>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1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7B"/>
    <w:rsid w:val="000B7D7B"/>
    <w:rsid w:val="00594BAC"/>
    <w:rsid w:val="00616C0A"/>
    <w:rsid w:val="00961B81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4F6A"/>
  <w15:chartTrackingRefBased/>
  <w15:docId w15:val="{BE1AA660-6F77-4994-A68B-0088125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D7B"/>
  </w:style>
  <w:style w:type="paragraph" w:styleId="Stopka">
    <w:name w:val="footer"/>
    <w:basedOn w:val="Normalny"/>
    <w:link w:val="StopkaZnak"/>
    <w:uiPriority w:val="99"/>
    <w:semiHidden/>
    <w:unhideWhenUsed/>
    <w:rsid w:val="000B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D7B"/>
  </w:style>
  <w:style w:type="paragraph" w:customStyle="1" w:styleId="Standard">
    <w:name w:val="Standard"/>
    <w:rsid w:val="000B7D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3</cp:revision>
  <dcterms:created xsi:type="dcterms:W3CDTF">2023-09-26T06:22:00Z</dcterms:created>
  <dcterms:modified xsi:type="dcterms:W3CDTF">2023-09-26T06:32:00Z</dcterms:modified>
</cp:coreProperties>
</file>