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5C6232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9212B9">
        <w:t>05.</w:t>
      </w:r>
      <w:r w:rsidR="00734ACC">
        <w:t>05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734ACC">
        <w:t>8.12</w:t>
      </w:r>
      <w:r w:rsidR="00E504FD">
        <w:t>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9212B9">
      <w:pPr>
        <w:pStyle w:val="Tekstpodstawowy"/>
        <w:ind w:firstLine="709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E504FD">
        <w:t>Dz. U. z 2022r. poz.503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734ACC" w:rsidRPr="009212B9" w:rsidRDefault="00734ACC" w:rsidP="009212B9">
      <w:pPr>
        <w:pStyle w:val="Tekstpodstawowy"/>
        <w:jc w:val="both"/>
        <w:rPr>
          <w:rFonts w:eastAsia="MS Mincho"/>
          <w:sz w:val="22"/>
          <w:szCs w:val="22"/>
        </w:rPr>
      </w:pPr>
      <w:r w:rsidRPr="009212B9">
        <w:rPr>
          <w:bCs/>
          <w:sz w:val="22"/>
          <w:szCs w:val="22"/>
        </w:rPr>
        <w:t xml:space="preserve">że </w:t>
      </w:r>
      <w:r w:rsidRPr="009212B9">
        <w:rPr>
          <w:sz w:val="22"/>
          <w:szCs w:val="22"/>
        </w:rPr>
        <w:t xml:space="preserve">w toku postępowania w sprawie wydania decyzji o warunkach zabudowy dla zamierzenia polegającego na: </w:t>
      </w:r>
      <w:r w:rsidR="00E504FD" w:rsidRPr="009212B9">
        <w:rPr>
          <w:rFonts w:eastAsia="MS Mincho"/>
          <w:i/>
          <w:sz w:val="22"/>
          <w:szCs w:val="22"/>
        </w:rPr>
        <w:t>budowie farmy fotowoltaicznej o  mocy do 15 MW lub farm fotowoltaicznych o łącznej mocy nieprzekraczającej 15 MW wraz z infrastrukturą techniczną, realizowanych etapowo lub w całości</w:t>
      </w:r>
      <w:r w:rsidR="00E504FD" w:rsidRPr="009212B9">
        <w:rPr>
          <w:rFonts w:eastAsia="MS Mincho"/>
          <w:sz w:val="22"/>
          <w:szCs w:val="22"/>
        </w:rPr>
        <w:t xml:space="preserve"> – na działkach nr </w:t>
      </w:r>
      <w:r w:rsidR="00E504FD" w:rsidRPr="009212B9">
        <w:rPr>
          <w:rFonts w:eastAsia="MS Mincho"/>
          <w:b/>
          <w:sz w:val="22"/>
          <w:szCs w:val="22"/>
        </w:rPr>
        <w:t>171, 172/1, 187/1, 188</w:t>
      </w:r>
      <w:r w:rsidR="00E504FD" w:rsidRPr="009212B9">
        <w:rPr>
          <w:rFonts w:eastAsia="MS Mincho"/>
          <w:sz w:val="22"/>
          <w:szCs w:val="22"/>
        </w:rPr>
        <w:t xml:space="preserve">, obręb </w:t>
      </w:r>
      <w:r w:rsidR="00E504FD" w:rsidRPr="009212B9">
        <w:rPr>
          <w:rFonts w:eastAsia="MS Mincho"/>
          <w:b/>
          <w:sz w:val="22"/>
          <w:szCs w:val="22"/>
        </w:rPr>
        <w:t>Węgrzce</w:t>
      </w:r>
      <w:r w:rsidRPr="009212B9">
        <w:rPr>
          <w:rFonts w:eastAsia="MS Mincho"/>
          <w:sz w:val="22"/>
          <w:szCs w:val="22"/>
        </w:rPr>
        <w:t>, gmina Wińsko</w:t>
      </w:r>
      <w:r w:rsidR="009212B9" w:rsidRPr="009212B9">
        <w:rPr>
          <w:rFonts w:eastAsia="MS Mincho"/>
          <w:sz w:val="22"/>
          <w:szCs w:val="22"/>
        </w:rPr>
        <w:t xml:space="preserve">, </w:t>
      </w:r>
      <w:r w:rsidRPr="009212B9">
        <w:rPr>
          <w:sz w:val="22"/>
          <w:szCs w:val="22"/>
        </w:rPr>
        <w:t>wydano następujące postanowienia uzgadniające projekt decyzji o warunkach zabudowy dla w/w inwestycji:</w:t>
      </w:r>
    </w:p>
    <w:p w:rsidR="00734ACC" w:rsidRPr="009212B9" w:rsidRDefault="00734ACC" w:rsidP="009212B9">
      <w:pPr>
        <w:jc w:val="both"/>
        <w:rPr>
          <w:sz w:val="22"/>
          <w:szCs w:val="22"/>
        </w:rPr>
      </w:pPr>
      <w:r w:rsidRPr="009212B9">
        <w:rPr>
          <w:sz w:val="22"/>
          <w:szCs w:val="22"/>
        </w:rPr>
        <w:t xml:space="preserve">- </w:t>
      </w:r>
      <w:r w:rsidRPr="009212B9">
        <w:rPr>
          <w:b/>
          <w:sz w:val="22"/>
          <w:szCs w:val="22"/>
        </w:rPr>
        <w:t xml:space="preserve">Postanowienie Starosty Wołowskiego z dnia 12.04.2023r. GN.6123.16.2023 </w:t>
      </w:r>
      <w:r w:rsidRPr="009212B9">
        <w:rPr>
          <w:sz w:val="22"/>
          <w:szCs w:val="22"/>
        </w:rPr>
        <w:t>uzgadniające projekt decyzji  dla w/w zamierzenia inwestycyjnego w  odniesieniu do ochrony gruntów rolnych;</w:t>
      </w:r>
    </w:p>
    <w:p w:rsidR="00734ACC" w:rsidRPr="009212B9" w:rsidRDefault="00734ACC" w:rsidP="009212B9">
      <w:pPr>
        <w:jc w:val="both"/>
        <w:rPr>
          <w:sz w:val="22"/>
          <w:szCs w:val="22"/>
        </w:rPr>
      </w:pPr>
      <w:r w:rsidRPr="009212B9">
        <w:rPr>
          <w:sz w:val="22"/>
          <w:szCs w:val="22"/>
        </w:rPr>
        <w:t xml:space="preserve">- </w:t>
      </w:r>
      <w:r w:rsidRPr="009212B9">
        <w:rPr>
          <w:b/>
          <w:sz w:val="22"/>
          <w:szCs w:val="22"/>
        </w:rPr>
        <w:t>Postanowienie Dyrektora Zarządu Zlewni w Lesznie Państwowego Gospodarstwa Wodnego Wody Polskie z dnia 24.03.2023r. WR.ZPU.2.521.503.2023.EW</w:t>
      </w:r>
      <w:r w:rsidRPr="009212B9">
        <w:rPr>
          <w:sz w:val="22"/>
          <w:szCs w:val="22"/>
        </w:rPr>
        <w:t xml:space="preserve"> uzgadniające projekt decyzji  dla w/w zamierzenia inwestycyjnego w  odniesieniu do</w:t>
      </w:r>
      <w:r w:rsidR="009212B9" w:rsidRPr="009212B9">
        <w:rPr>
          <w:sz w:val="22"/>
          <w:szCs w:val="22"/>
        </w:rPr>
        <w:t xml:space="preserve"> melioracji wodnych;</w:t>
      </w:r>
    </w:p>
    <w:p w:rsidR="009212B9" w:rsidRPr="009212B9" w:rsidRDefault="009212B9" w:rsidP="009212B9">
      <w:pPr>
        <w:jc w:val="both"/>
        <w:rPr>
          <w:b/>
          <w:sz w:val="22"/>
          <w:szCs w:val="22"/>
        </w:rPr>
      </w:pPr>
      <w:r w:rsidRPr="009212B9">
        <w:rPr>
          <w:sz w:val="22"/>
          <w:szCs w:val="22"/>
        </w:rPr>
        <w:t xml:space="preserve">- </w:t>
      </w:r>
      <w:r w:rsidRPr="009212B9">
        <w:rPr>
          <w:b/>
          <w:sz w:val="22"/>
          <w:szCs w:val="22"/>
        </w:rPr>
        <w:t>Postanowienie Marszałka Województwa Dolnośląskiego Nr 155/541/23 z dnia 17.04.2023r.</w:t>
      </w:r>
      <w:r w:rsidRPr="009212B9">
        <w:rPr>
          <w:sz w:val="22"/>
          <w:szCs w:val="22"/>
        </w:rPr>
        <w:t xml:space="preserve"> uzgadniające projekt decyzji  dla w/w zamierzenia inwestycyjnego w  odniesieniu do  zadań rządowych albo samorządowych, służących realizacji inwestycji celu publicznego.</w:t>
      </w:r>
    </w:p>
    <w:p w:rsidR="00E504FD" w:rsidRPr="009212B9" w:rsidRDefault="00E504FD" w:rsidP="009212B9">
      <w:pPr>
        <w:jc w:val="both"/>
        <w:rPr>
          <w:rFonts w:eastAsia="MS Mincho"/>
          <w:sz w:val="22"/>
          <w:szCs w:val="22"/>
        </w:rPr>
      </w:pPr>
    </w:p>
    <w:p w:rsidR="002D5DB4" w:rsidRPr="009212B9" w:rsidRDefault="000342D5" w:rsidP="009212B9">
      <w:pPr>
        <w:jc w:val="both"/>
        <w:rPr>
          <w:sz w:val="22"/>
          <w:szCs w:val="22"/>
        </w:rPr>
      </w:pPr>
      <w:r w:rsidRPr="009212B9">
        <w:rPr>
          <w:sz w:val="22"/>
          <w:szCs w:val="22"/>
        </w:rPr>
        <w:t>W związku z powyższym informuję, że zgodnie z art. 10 kpa z materiałami dotyczącymi przedmiotowej sprawy można zapoznać się w referacie Inwestycji i Rozwoju Urzędu Gminy Wińsko, pokój nr 19.</w:t>
      </w:r>
    </w:p>
    <w:p w:rsidR="002D5DB4" w:rsidRPr="009212B9" w:rsidRDefault="002D5DB4" w:rsidP="009212B9">
      <w:pPr>
        <w:pStyle w:val="Tekstpodstawowy"/>
        <w:jc w:val="both"/>
        <w:rPr>
          <w:sz w:val="22"/>
          <w:szCs w:val="22"/>
        </w:rPr>
      </w:pPr>
      <w:r w:rsidRPr="009212B9">
        <w:rPr>
          <w:sz w:val="22"/>
          <w:szCs w:val="22"/>
        </w:rPr>
        <w:t>Wniosek powinien zawierać nazwisko, imię, nazwę i adres wnioskodawcy, przedmiot wniosku oraz oznaczenie nieruchomości, której dotyczy.</w:t>
      </w:r>
    </w:p>
    <w:p w:rsidR="002D5DB4" w:rsidRDefault="00287E2E" w:rsidP="00287E2E">
      <w:pPr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287E2E" w:rsidRDefault="00287E2E" w:rsidP="00287E2E">
      <w:pPr>
        <w:jc w:val="right"/>
        <w:rPr>
          <w:sz w:val="22"/>
          <w:szCs w:val="22"/>
        </w:rPr>
      </w:pPr>
      <w:r>
        <w:rPr>
          <w:sz w:val="22"/>
          <w:szCs w:val="22"/>
        </w:rPr>
        <w:t>Sekretarz Gminy</w:t>
      </w:r>
    </w:p>
    <w:p w:rsidR="00287E2E" w:rsidRPr="009212B9" w:rsidRDefault="00287E2E" w:rsidP="00287E2E">
      <w:pPr>
        <w:jc w:val="right"/>
        <w:rPr>
          <w:sz w:val="22"/>
          <w:szCs w:val="22"/>
        </w:rPr>
      </w:pPr>
      <w:r>
        <w:rPr>
          <w:sz w:val="22"/>
          <w:szCs w:val="22"/>
        </w:rPr>
        <w:t>Aneta Niewiarowska</w:t>
      </w:r>
    </w:p>
    <w:p w:rsidR="002D5DB4" w:rsidRPr="009212B9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9212B9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Wywieszono na urzędowych tablicach ogłoszeń:</w:t>
      </w:r>
    </w:p>
    <w:p w:rsidR="002D5DB4" w:rsidRPr="009212B9" w:rsidRDefault="000342D5" w:rsidP="000342D5">
      <w:pPr>
        <w:rPr>
          <w:sz w:val="22"/>
          <w:szCs w:val="22"/>
        </w:rPr>
      </w:pPr>
      <w:r w:rsidRPr="009212B9">
        <w:rPr>
          <w:sz w:val="22"/>
          <w:szCs w:val="22"/>
        </w:rPr>
        <w:t xml:space="preserve">- </w:t>
      </w:r>
      <w:r w:rsidR="002D5DB4" w:rsidRPr="009212B9">
        <w:rPr>
          <w:sz w:val="22"/>
          <w:szCs w:val="22"/>
        </w:rPr>
        <w:t>w  Urzędzie Gminy Wińsko</w:t>
      </w:r>
    </w:p>
    <w:p w:rsidR="002D5DB4" w:rsidRPr="009212B9" w:rsidRDefault="000342D5" w:rsidP="000342D5">
      <w:pPr>
        <w:rPr>
          <w:sz w:val="22"/>
          <w:szCs w:val="22"/>
        </w:rPr>
      </w:pPr>
      <w:r w:rsidRPr="009212B9">
        <w:rPr>
          <w:sz w:val="22"/>
          <w:szCs w:val="22"/>
        </w:rPr>
        <w:t xml:space="preserve">- </w:t>
      </w:r>
      <w:r w:rsidR="00E16B5C" w:rsidRPr="009212B9">
        <w:rPr>
          <w:sz w:val="22"/>
          <w:szCs w:val="22"/>
        </w:rPr>
        <w:t>we wsi</w:t>
      </w:r>
      <w:r w:rsidR="00E500A9" w:rsidRPr="009212B9">
        <w:rPr>
          <w:sz w:val="22"/>
          <w:szCs w:val="22"/>
        </w:rPr>
        <w:t xml:space="preserve"> </w:t>
      </w:r>
      <w:r w:rsidR="00E504FD" w:rsidRPr="009212B9">
        <w:rPr>
          <w:sz w:val="22"/>
          <w:szCs w:val="22"/>
        </w:rPr>
        <w:t>Węgrzce</w:t>
      </w:r>
    </w:p>
    <w:p w:rsidR="00F81323" w:rsidRPr="009212B9" w:rsidRDefault="000342D5" w:rsidP="009212B9">
      <w:pPr>
        <w:rPr>
          <w:sz w:val="22"/>
          <w:szCs w:val="22"/>
        </w:rPr>
      </w:pPr>
      <w:r w:rsidRPr="009212B9">
        <w:rPr>
          <w:b/>
          <w:sz w:val="22"/>
          <w:szCs w:val="22"/>
        </w:rPr>
        <w:t xml:space="preserve">- </w:t>
      </w:r>
      <w:r w:rsidR="002D5DB4" w:rsidRPr="009212B9">
        <w:rPr>
          <w:sz w:val="22"/>
          <w:szCs w:val="22"/>
        </w:rPr>
        <w:t>a/a</w:t>
      </w:r>
    </w:p>
    <w:p w:rsidR="000342D5" w:rsidRDefault="000342D5" w:rsidP="000342D5">
      <w:pPr>
        <w:pStyle w:val="Stopka"/>
        <w:rPr>
          <w:sz w:val="20"/>
          <w:szCs w:val="20"/>
        </w:rPr>
      </w:pPr>
    </w:p>
    <w:p w:rsidR="009212B9" w:rsidRDefault="009212B9" w:rsidP="000342D5">
      <w:pPr>
        <w:pStyle w:val="Stopka"/>
        <w:rPr>
          <w:sz w:val="20"/>
          <w:szCs w:val="20"/>
        </w:rPr>
      </w:pPr>
    </w:p>
    <w:p w:rsidR="00F60C5E" w:rsidRPr="00F60C5E" w:rsidRDefault="00F60C5E" w:rsidP="00F60C5E">
      <w:pPr>
        <w:pStyle w:val="Tekstpodstawowy"/>
        <w:jc w:val="both"/>
        <w:rPr>
          <w:sz w:val="22"/>
          <w:szCs w:val="22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87E2E"/>
    <w:rsid w:val="002A1F3C"/>
    <w:rsid w:val="002C5DF5"/>
    <w:rsid w:val="002D5DB4"/>
    <w:rsid w:val="002D725A"/>
    <w:rsid w:val="002E3B53"/>
    <w:rsid w:val="003A5612"/>
    <w:rsid w:val="004E0D65"/>
    <w:rsid w:val="00514636"/>
    <w:rsid w:val="00517AAC"/>
    <w:rsid w:val="0056559D"/>
    <w:rsid w:val="005B4983"/>
    <w:rsid w:val="005C6232"/>
    <w:rsid w:val="005D3B39"/>
    <w:rsid w:val="005E4E3B"/>
    <w:rsid w:val="00617B5A"/>
    <w:rsid w:val="00680719"/>
    <w:rsid w:val="006C6BAD"/>
    <w:rsid w:val="0073122D"/>
    <w:rsid w:val="00734ACC"/>
    <w:rsid w:val="00734E51"/>
    <w:rsid w:val="007542A2"/>
    <w:rsid w:val="00793FC7"/>
    <w:rsid w:val="007A6DCF"/>
    <w:rsid w:val="007D0DE1"/>
    <w:rsid w:val="008024A2"/>
    <w:rsid w:val="00836E81"/>
    <w:rsid w:val="00840C1C"/>
    <w:rsid w:val="00891C3A"/>
    <w:rsid w:val="008A0B10"/>
    <w:rsid w:val="008B49B3"/>
    <w:rsid w:val="00916851"/>
    <w:rsid w:val="009212B9"/>
    <w:rsid w:val="0093024B"/>
    <w:rsid w:val="009763FB"/>
    <w:rsid w:val="00984F74"/>
    <w:rsid w:val="00A6404B"/>
    <w:rsid w:val="00A92DDB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357C1"/>
    <w:rsid w:val="00C45894"/>
    <w:rsid w:val="00CF1A49"/>
    <w:rsid w:val="00D13423"/>
    <w:rsid w:val="00D13AE0"/>
    <w:rsid w:val="00D6536A"/>
    <w:rsid w:val="00D77496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E3341"/>
    <w:rsid w:val="00F012AC"/>
    <w:rsid w:val="00F15879"/>
    <w:rsid w:val="00F60C5E"/>
    <w:rsid w:val="00F6102B"/>
    <w:rsid w:val="00F76791"/>
    <w:rsid w:val="00F81323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1CE58-F50A-4CD8-A4B7-6B5E8D83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2023-05-05T08:35:00Z</cp:lastPrinted>
  <dcterms:created xsi:type="dcterms:W3CDTF">2023-05-05T13:14:00Z</dcterms:created>
  <dcterms:modified xsi:type="dcterms:W3CDTF">2023-05-05T13:14:00Z</dcterms:modified>
</cp:coreProperties>
</file>