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3F3F4B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57D21">
        <w:t>22.02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F57D21">
        <w:t>3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F57D21" w:rsidRPr="00F57D21" w:rsidRDefault="00B049AF" w:rsidP="00F57D21">
      <w:pPr>
        <w:rPr>
          <w:rFonts w:eastAsia="MS Mincho"/>
        </w:rPr>
      </w:pPr>
      <w:r w:rsidRPr="00F57D21">
        <w:rPr>
          <w:rFonts w:eastAsia="MS Mincho"/>
        </w:rPr>
        <w:t xml:space="preserve">że na wniosek </w:t>
      </w:r>
      <w:r w:rsidR="00F57D21" w:rsidRPr="00F57D21">
        <w:rPr>
          <w:rFonts w:eastAsia="MS Mincho"/>
        </w:rPr>
        <w:t>PVE 279</w:t>
      </w:r>
      <w:r w:rsidR="00E504FD" w:rsidRPr="00F57D21">
        <w:rPr>
          <w:rFonts w:eastAsia="MS Mincho"/>
        </w:rPr>
        <w:t xml:space="preserve"> Sp</w:t>
      </w:r>
      <w:r w:rsidR="00F57D21" w:rsidRPr="00F57D21">
        <w:rPr>
          <w:rFonts w:eastAsia="MS Mincho"/>
        </w:rPr>
        <w:t>. z</w:t>
      </w:r>
      <w:r w:rsidR="00F57D21">
        <w:rPr>
          <w:rFonts w:eastAsia="MS Mincho"/>
        </w:rPr>
        <w:t xml:space="preserve"> o.o. z siedzibą w Bydgoszczy</w:t>
      </w:r>
      <w:r w:rsidR="00E504FD" w:rsidRPr="00F57D21">
        <w:rPr>
          <w:rFonts w:eastAsia="MS Mincho"/>
        </w:rPr>
        <w:t xml:space="preserve">, zostało wszczęte postępowanie administracyjne w sprawie ustalenia warunków zabudowy dla inwestycji  polegającej na: </w:t>
      </w:r>
    </w:p>
    <w:p w:rsidR="00F57D21" w:rsidRPr="00F57D21" w:rsidRDefault="00F57D21" w:rsidP="00F57D21">
      <w:pPr>
        <w:rPr>
          <w:szCs w:val="22"/>
        </w:rPr>
      </w:pPr>
      <w:r w:rsidRPr="00F57D21">
        <w:rPr>
          <w:rFonts w:eastAsia="MS Mincho"/>
          <w:i/>
          <w:szCs w:val="22"/>
        </w:rPr>
        <w:t>budowie farm fotowoltaicznych o łącznej mocy do 25 MW wraz z niezbędną infrastrukturą techniczną</w:t>
      </w:r>
      <w:r w:rsidRPr="00F57D21">
        <w:rPr>
          <w:rFonts w:eastAsia="MS Mincho"/>
          <w:szCs w:val="22"/>
        </w:rPr>
        <w:t xml:space="preserve"> – na działkach nr </w:t>
      </w:r>
      <w:r w:rsidRPr="00F57D21">
        <w:rPr>
          <w:rFonts w:eastAsia="MS Mincho"/>
          <w:b/>
          <w:szCs w:val="22"/>
        </w:rPr>
        <w:t>233/4 i 233/5,</w:t>
      </w:r>
      <w:r w:rsidRPr="00F57D21">
        <w:rPr>
          <w:rFonts w:eastAsia="MS Mincho"/>
          <w:szCs w:val="22"/>
        </w:rPr>
        <w:t xml:space="preserve"> obręb </w:t>
      </w:r>
      <w:r w:rsidRPr="00F57D21">
        <w:rPr>
          <w:rFonts w:eastAsia="MS Mincho"/>
          <w:b/>
          <w:szCs w:val="22"/>
        </w:rPr>
        <w:t>Wyszęcice</w:t>
      </w:r>
      <w:r w:rsidRPr="00F57D21">
        <w:rPr>
          <w:rFonts w:eastAsia="MS Mincho"/>
          <w:szCs w:val="22"/>
        </w:rPr>
        <w:t>, gmina Wińsko.</w:t>
      </w:r>
    </w:p>
    <w:p w:rsidR="00E504FD" w:rsidRDefault="00E504FD" w:rsidP="00B049AF">
      <w:pPr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Default="00E84B5B" w:rsidP="00E84B5B">
      <w:pPr>
        <w:jc w:val="right"/>
      </w:pPr>
      <w:r>
        <w:t>Z up. Wójta</w:t>
      </w:r>
    </w:p>
    <w:p w:rsidR="00E84B5B" w:rsidRDefault="00E84B5B" w:rsidP="00E84B5B">
      <w:pPr>
        <w:jc w:val="right"/>
      </w:pPr>
      <w:r>
        <w:t>Zastępca Wójta</w:t>
      </w:r>
    </w:p>
    <w:p w:rsidR="00E84B5B" w:rsidRPr="002D5DB4" w:rsidRDefault="00E84B5B" w:rsidP="00E84B5B">
      <w:pPr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F57D21">
        <w:t>Wyszęcice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3F3F4B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84B5B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6EDD-A40C-412F-9410-428D5AD9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2023-02-23T10:31:00Z</dcterms:created>
  <dcterms:modified xsi:type="dcterms:W3CDTF">2023-02-23T10:31:00Z</dcterms:modified>
</cp:coreProperties>
</file>