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A85" w:rsidRDefault="000C4A85" w:rsidP="000C4A85">
      <w:pPr>
        <w:jc w:val="center"/>
      </w:pPr>
    </w:p>
    <w:p w:rsidR="00CC4A76" w:rsidRPr="000C4A85" w:rsidRDefault="00E32EA1" w:rsidP="000C4A85">
      <w:pPr>
        <w:jc w:val="right"/>
      </w:pPr>
      <w:r>
        <w:rPr>
          <w:bCs/>
          <w:szCs w:val="22"/>
        </w:rPr>
        <w:t xml:space="preserve">Wińsko, dnia </w:t>
      </w:r>
      <w:r w:rsidR="002E0044">
        <w:rPr>
          <w:bCs/>
          <w:szCs w:val="22"/>
        </w:rPr>
        <w:t>10.</w:t>
      </w:r>
      <w:r>
        <w:rPr>
          <w:bCs/>
          <w:szCs w:val="22"/>
        </w:rPr>
        <w:t xml:space="preserve"> </w:t>
      </w:r>
      <w:r w:rsidR="00094F29">
        <w:rPr>
          <w:bCs/>
          <w:szCs w:val="22"/>
        </w:rPr>
        <w:t>02.</w:t>
      </w:r>
      <w:r w:rsidR="00E3073A">
        <w:rPr>
          <w:bCs/>
          <w:szCs w:val="22"/>
        </w:rPr>
        <w:t>2022</w:t>
      </w:r>
      <w:r w:rsidR="00CC4A76" w:rsidRPr="00B64E79">
        <w:rPr>
          <w:bCs/>
          <w:szCs w:val="22"/>
        </w:rPr>
        <w:t>r.</w:t>
      </w:r>
    </w:p>
    <w:p w:rsidR="00AA01DF" w:rsidRDefault="003964C6" w:rsidP="00FB40C3">
      <w:pPr>
        <w:rPr>
          <w:bCs/>
          <w:szCs w:val="22"/>
        </w:rPr>
      </w:pPr>
      <w:r>
        <w:t>IZR.</w:t>
      </w:r>
      <w:r w:rsidR="00094F29">
        <w:t>6730.5.2.</w:t>
      </w:r>
      <w:r w:rsidR="00E3073A">
        <w:t>2022</w:t>
      </w:r>
      <w:r w:rsidR="008F0D54">
        <w:rPr>
          <w:bCs/>
          <w:szCs w:val="22"/>
        </w:rPr>
        <w:tab/>
      </w:r>
      <w:r w:rsidR="008F0D54">
        <w:rPr>
          <w:bCs/>
          <w:szCs w:val="22"/>
        </w:rPr>
        <w:tab/>
      </w:r>
    </w:p>
    <w:p w:rsidR="00CC4A76" w:rsidRPr="00B20C7C" w:rsidRDefault="008F0D54" w:rsidP="00FB40C3">
      <w:pPr>
        <w:rPr>
          <w:bCs/>
          <w:sz w:val="22"/>
          <w:szCs w:val="22"/>
        </w:rPr>
      </w:pPr>
      <w:r>
        <w:rPr>
          <w:bCs/>
          <w:szCs w:val="22"/>
        </w:rPr>
        <w:tab/>
      </w:r>
    </w:p>
    <w:p w:rsidR="00AA01DF" w:rsidRPr="00B20C7C" w:rsidRDefault="00AA01DF" w:rsidP="00AA01DF">
      <w:pPr>
        <w:pStyle w:val="Zwykytekst"/>
        <w:jc w:val="center"/>
        <w:rPr>
          <w:rFonts w:ascii="Times New Roman" w:eastAsia="MS Mincho" w:hAnsi="Times New Roman"/>
          <w:b/>
          <w:bCs/>
          <w:sz w:val="22"/>
          <w:szCs w:val="22"/>
        </w:rPr>
      </w:pPr>
      <w:r w:rsidRPr="00B20C7C">
        <w:rPr>
          <w:rFonts w:ascii="Times New Roman" w:eastAsia="MS Mincho" w:hAnsi="Times New Roman"/>
          <w:b/>
          <w:bCs/>
          <w:sz w:val="22"/>
          <w:szCs w:val="22"/>
        </w:rPr>
        <w:t>ZAWIADOMIENIE</w:t>
      </w:r>
    </w:p>
    <w:p w:rsidR="00AA01DF" w:rsidRPr="00B20C7C" w:rsidRDefault="00AA01DF" w:rsidP="00AA01DF">
      <w:pPr>
        <w:pStyle w:val="Zwykytekst"/>
        <w:jc w:val="center"/>
        <w:rPr>
          <w:rFonts w:ascii="Times New Roman" w:eastAsia="MS Mincho" w:hAnsi="Times New Roman"/>
          <w:b/>
          <w:bCs/>
          <w:spacing w:val="20"/>
          <w:sz w:val="22"/>
          <w:szCs w:val="22"/>
        </w:rPr>
      </w:pPr>
      <w:r w:rsidRPr="00B20C7C">
        <w:rPr>
          <w:rFonts w:ascii="Times New Roman" w:eastAsia="MS Mincho" w:hAnsi="Times New Roman"/>
          <w:b/>
          <w:bCs/>
          <w:sz w:val="22"/>
          <w:szCs w:val="22"/>
        </w:rPr>
        <w:t>o wszczęciu postępowania i wystąpieniu do organów współdziałających</w:t>
      </w:r>
    </w:p>
    <w:p w:rsidR="00AA01DF" w:rsidRPr="00B20C7C" w:rsidRDefault="00AA01DF" w:rsidP="00AA01DF">
      <w:pPr>
        <w:pStyle w:val="Zwykytekst"/>
        <w:jc w:val="both"/>
        <w:rPr>
          <w:rFonts w:ascii="Times New Roman" w:eastAsia="MS Mincho" w:hAnsi="Times New Roman"/>
          <w:b/>
          <w:bCs/>
          <w:sz w:val="22"/>
          <w:szCs w:val="22"/>
        </w:rPr>
      </w:pPr>
    </w:p>
    <w:p w:rsidR="00AA01DF" w:rsidRPr="00B20C7C" w:rsidRDefault="00AA01DF" w:rsidP="00AA01DF">
      <w:pPr>
        <w:pStyle w:val="Zwykytekst"/>
        <w:jc w:val="both"/>
        <w:rPr>
          <w:rFonts w:ascii="Times New Roman" w:eastAsia="MS Mincho" w:hAnsi="Times New Roman"/>
          <w:sz w:val="22"/>
          <w:szCs w:val="22"/>
        </w:rPr>
      </w:pPr>
      <w:r w:rsidRPr="00B20C7C">
        <w:rPr>
          <w:rFonts w:ascii="Times New Roman" w:eastAsia="MS Mincho" w:hAnsi="Times New Roman"/>
          <w:sz w:val="22"/>
          <w:szCs w:val="22"/>
        </w:rPr>
        <w:t>1.Stosownie do art. 61 § 4 ustawy z dnia 14.06.1960r. Kodeks postępowania adm</w:t>
      </w:r>
      <w:r w:rsidR="00441F4B" w:rsidRPr="00B20C7C">
        <w:rPr>
          <w:rFonts w:ascii="Times New Roman" w:eastAsia="MS Mincho" w:hAnsi="Times New Roman"/>
          <w:sz w:val="22"/>
          <w:szCs w:val="22"/>
        </w:rPr>
        <w:t>in</w:t>
      </w:r>
      <w:r w:rsidR="00C15116">
        <w:rPr>
          <w:rFonts w:ascii="Times New Roman" w:eastAsia="MS Mincho" w:hAnsi="Times New Roman"/>
          <w:sz w:val="22"/>
          <w:szCs w:val="22"/>
        </w:rPr>
        <w:t>istracyjnego</w:t>
      </w:r>
      <w:r w:rsidR="00816DAA">
        <w:rPr>
          <w:rFonts w:ascii="Times New Roman" w:eastAsia="MS Mincho" w:hAnsi="Times New Roman"/>
          <w:sz w:val="22"/>
          <w:szCs w:val="22"/>
        </w:rPr>
        <w:t xml:space="preserve">      </w:t>
      </w:r>
      <w:r w:rsidR="00816DAA" w:rsidRPr="00135B42">
        <w:rPr>
          <w:rFonts w:ascii="Times New Roman" w:eastAsia="MS Mincho" w:hAnsi="Times New Roman"/>
          <w:sz w:val="22"/>
          <w:szCs w:val="22"/>
        </w:rPr>
        <w:t>(Dz. U. z 2021r. poz. 735</w:t>
      </w:r>
      <w:r w:rsidRPr="00135B42">
        <w:rPr>
          <w:rFonts w:ascii="Times New Roman" w:eastAsia="MS Mincho" w:hAnsi="Times New Roman"/>
          <w:sz w:val="22"/>
          <w:szCs w:val="22"/>
        </w:rPr>
        <w:t>)</w:t>
      </w:r>
    </w:p>
    <w:p w:rsidR="00AA01DF" w:rsidRPr="00B20C7C" w:rsidRDefault="00AA01DF" w:rsidP="00AA01DF">
      <w:pPr>
        <w:pStyle w:val="Zwykytekst"/>
        <w:jc w:val="both"/>
        <w:rPr>
          <w:rFonts w:ascii="Times New Roman" w:eastAsia="MS Mincho" w:hAnsi="Times New Roman"/>
          <w:sz w:val="22"/>
          <w:szCs w:val="22"/>
        </w:rPr>
      </w:pPr>
    </w:p>
    <w:p w:rsidR="00AA01DF" w:rsidRPr="00B20C7C" w:rsidRDefault="00AA01DF" w:rsidP="00AA01DF">
      <w:pPr>
        <w:pStyle w:val="Zwykytekst"/>
        <w:jc w:val="center"/>
        <w:rPr>
          <w:rFonts w:ascii="Times New Roman" w:eastAsia="MS Mincho" w:hAnsi="Times New Roman"/>
          <w:b/>
          <w:bCs/>
          <w:spacing w:val="20"/>
          <w:sz w:val="22"/>
          <w:szCs w:val="22"/>
        </w:rPr>
      </w:pPr>
      <w:r w:rsidRPr="00B20C7C">
        <w:rPr>
          <w:rFonts w:ascii="Times New Roman" w:eastAsia="MS Mincho" w:hAnsi="Times New Roman"/>
          <w:b/>
          <w:bCs/>
          <w:spacing w:val="20"/>
          <w:sz w:val="22"/>
          <w:szCs w:val="22"/>
        </w:rPr>
        <w:t>zawiadamiam</w:t>
      </w:r>
    </w:p>
    <w:p w:rsidR="00AA01DF" w:rsidRDefault="00AA01DF" w:rsidP="00AA01DF">
      <w:pPr>
        <w:spacing w:line="360" w:lineRule="auto"/>
        <w:jc w:val="both"/>
        <w:rPr>
          <w:rFonts w:eastAsia="MS Mincho"/>
          <w:i/>
          <w:sz w:val="22"/>
          <w:szCs w:val="22"/>
        </w:rPr>
      </w:pPr>
      <w:r w:rsidRPr="00B20C7C">
        <w:rPr>
          <w:rFonts w:eastAsia="MS Mincho"/>
          <w:sz w:val="22"/>
          <w:szCs w:val="22"/>
        </w:rPr>
        <w:t>że na wniosek</w:t>
      </w:r>
      <w:r w:rsidR="00135B42">
        <w:rPr>
          <w:rFonts w:eastAsia="MS Mincho"/>
          <w:sz w:val="22"/>
          <w:szCs w:val="22"/>
        </w:rPr>
        <w:t xml:space="preserve"> PV 1550 Sp. z o.o. z siedzibą</w:t>
      </w:r>
      <w:r w:rsidR="00094F29">
        <w:rPr>
          <w:rFonts w:eastAsia="MS Mincho"/>
          <w:sz w:val="22"/>
          <w:szCs w:val="22"/>
        </w:rPr>
        <w:t xml:space="preserve"> w Warszawie</w:t>
      </w:r>
      <w:r w:rsidRPr="00B20C7C">
        <w:rPr>
          <w:rFonts w:eastAsia="MS Mincho"/>
          <w:sz w:val="22"/>
          <w:szCs w:val="22"/>
        </w:rPr>
        <w:t>, zostało wszczęte postępowanie administracyjne w sprawie ustalenia warunków zabudowy dla inwestycji, polegającej na</w:t>
      </w:r>
      <w:r w:rsidR="002B417F">
        <w:rPr>
          <w:rFonts w:eastAsia="MS Mincho"/>
          <w:sz w:val="22"/>
          <w:szCs w:val="22"/>
        </w:rPr>
        <w:t xml:space="preserve">: </w:t>
      </w:r>
      <w:r w:rsidR="00094F29" w:rsidRPr="00737410">
        <w:rPr>
          <w:rFonts w:eastAsia="MS Mincho"/>
          <w:i/>
          <w:sz w:val="22"/>
          <w:szCs w:val="22"/>
        </w:rPr>
        <w:t>budowie elektrowni fotowoltaicznej o mocy do 75 MW</w:t>
      </w:r>
      <w:r w:rsidR="00737410" w:rsidRPr="00737410">
        <w:rPr>
          <w:rFonts w:eastAsia="MS Mincho"/>
          <w:i/>
          <w:sz w:val="22"/>
          <w:szCs w:val="22"/>
        </w:rPr>
        <w:t xml:space="preserve"> wraz z infrastrukturą techniczną na działkach nr 352/2, 354, 358/2, 360/6 obręb </w:t>
      </w:r>
      <w:r w:rsidR="00737410" w:rsidRPr="00737410">
        <w:rPr>
          <w:rFonts w:eastAsia="MS Mincho"/>
          <w:b/>
          <w:i/>
          <w:sz w:val="22"/>
          <w:szCs w:val="22"/>
        </w:rPr>
        <w:t>Morzyna</w:t>
      </w:r>
      <w:r w:rsidR="00737410" w:rsidRPr="00737410">
        <w:rPr>
          <w:rFonts w:eastAsia="MS Mincho"/>
          <w:i/>
          <w:sz w:val="22"/>
          <w:szCs w:val="22"/>
        </w:rPr>
        <w:t xml:space="preserve"> oraz działkach nr 34/3 i 8/3 obręb </w:t>
      </w:r>
      <w:r w:rsidR="00737410" w:rsidRPr="00737410">
        <w:rPr>
          <w:rFonts w:eastAsia="MS Mincho"/>
          <w:b/>
          <w:i/>
          <w:sz w:val="22"/>
          <w:szCs w:val="22"/>
        </w:rPr>
        <w:t>Węglewo</w:t>
      </w:r>
      <w:r w:rsidR="00737410" w:rsidRPr="00737410">
        <w:rPr>
          <w:rFonts w:eastAsia="MS Mincho"/>
          <w:i/>
          <w:sz w:val="22"/>
          <w:szCs w:val="22"/>
        </w:rPr>
        <w:t>, gmina Wińsko</w:t>
      </w:r>
      <w:r w:rsidR="00135B42">
        <w:rPr>
          <w:rFonts w:eastAsia="MS Mincho"/>
          <w:i/>
          <w:sz w:val="22"/>
          <w:szCs w:val="22"/>
        </w:rPr>
        <w:t>.</w:t>
      </w:r>
    </w:p>
    <w:p w:rsidR="00135B42" w:rsidRPr="00135B42" w:rsidRDefault="00135B42" w:rsidP="00AA01DF">
      <w:pPr>
        <w:spacing w:line="360" w:lineRule="auto"/>
        <w:jc w:val="both"/>
        <w:rPr>
          <w:color w:val="FF0000"/>
          <w:sz w:val="22"/>
          <w:szCs w:val="22"/>
        </w:rPr>
      </w:pPr>
      <w:r w:rsidRPr="00135B42">
        <w:rPr>
          <w:rFonts w:eastAsia="MS Mincho"/>
          <w:sz w:val="22"/>
          <w:szCs w:val="22"/>
        </w:rPr>
        <w:t>Teren planowanej inwestycji obejmuje obszar 97,8 ha.</w:t>
      </w:r>
    </w:p>
    <w:p w:rsidR="00AA01DF" w:rsidRPr="00B20C7C" w:rsidRDefault="00AA01DF" w:rsidP="00AA01DF">
      <w:pPr>
        <w:pStyle w:val="Zwykytekst"/>
        <w:ind w:firstLine="708"/>
        <w:jc w:val="both"/>
        <w:rPr>
          <w:rFonts w:ascii="Times New Roman" w:eastAsia="MS Mincho" w:hAnsi="Times New Roman"/>
          <w:bCs/>
          <w:sz w:val="22"/>
          <w:szCs w:val="22"/>
        </w:rPr>
      </w:pPr>
      <w:r w:rsidRPr="00B20C7C">
        <w:rPr>
          <w:rFonts w:ascii="Times New Roman" w:eastAsia="MS Mincho" w:hAnsi="Times New Roman"/>
          <w:bCs/>
          <w:sz w:val="22"/>
          <w:szCs w:val="22"/>
        </w:rPr>
        <w:t>Informuję, więc o uprawnieniach wszystkich stron tego postępowania wynikających z art.10 Kpa do czynnego w nim udziału w każdym jego stadium.</w:t>
      </w:r>
    </w:p>
    <w:p w:rsidR="00AA01DF" w:rsidRPr="00B20C7C" w:rsidRDefault="00AA01DF" w:rsidP="00AA01DF">
      <w:pPr>
        <w:pStyle w:val="Zwykytekst"/>
        <w:ind w:firstLine="708"/>
        <w:jc w:val="both"/>
        <w:rPr>
          <w:rFonts w:ascii="Times New Roman" w:eastAsia="MS Mincho" w:hAnsi="Times New Roman"/>
          <w:sz w:val="22"/>
          <w:szCs w:val="22"/>
        </w:rPr>
      </w:pPr>
    </w:p>
    <w:p w:rsidR="00AA01DF" w:rsidRPr="00B20C7C" w:rsidRDefault="00AA01DF" w:rsidP="00AA01DF">
      <w:pPr>
        <w:pStyle w:val="Zwykytekst"/>
        <w:jc w:val="both"/>
        <w:rPr>
          <w:rFonts w:ascii="Times New Roman" w:eastAsia="MS Mincho" w:hAnsi="Times New Roman"/>
          <w:sz w:val="22"/>
          <w:szCs w:val="22"/>
        </w:rPr>
      </w:pPr>
      <w:r w:rsidRPr="00B20C7C">
        <w:rPr>
          <w:rFonts w:ascii="Times New Roman" w:eastAsia="MS Mincho" w:hAnsi="Times New Roman"/>
          <w:sz w:val="22"/>
          <w:szCs w:val="22"/>
        </w:rPr>
        <w:t xml:space="preserve">2. Zgodnie z art. 53 ust. 4 </w:t>
      </w:r>
      <w:proofErr w:type="spellStart"/>
      <w:r w:rsidRPr="00B20C7C">
        <w:rPr>
          <w:rFonts w:ascii="Times New Roman" w:eastAsia="MS Mincho" w:hAnsi="Times New Roman"/>
          <w:sz w:val="22"/>
          <w:szCs w:val="22"/>
        </w:rPr>
        <w:t>pkt</w:t>
      </w:r>
      <w:proofErr w:type="spellEnd"/>
      <w:r w:rsidRPr="00B20C7C">
        <w:rPr>
          <w:rFonts w:ascii="Times New Roman" w:eastAsia="MS Mincho" w:hAnsi="Times New Roman"/>
          <w:sz w:val="22"/>
          <w:szCs w:val="22"/>
        </w:rPr>
        <w:t xml:space="preserve"> </w:t>
      </w:r>
      <w:r w:rsidR="00704F00">
        <w:rPr>
          <w:rFonts w:ascii="Times New Roman" w:eastAsia="MS Mincho" w:hAnsi="Times New Roman"/>
          <w:sz w:val="22"/>
          <w:szCs w:val="22"/>
        </w:rPr>
        <w:t xml:space="preserve"> </w:t>
      </w:r>
      <w:r w:rsidRPr="00135B42">
        <w:rPr>
          <w:rFonts w:ascii="Times New Roman" w:eastAsia="MS Mincho" w:hAnsi="Times New Roman"/>
          <w:sz w:val="22"/>
          <w:szCs w:val="22"/>
        </w:rPr>
        <w:t>2,</w:t>
      </w:r>
      <w:r w:rsidR="00B20C7C" w:rsidRPr="00135B42">
        <w:rPr>
          <w:rFonts w:ascii="Times New Roman" w:eastAsia="MS Mincho" w:hAnsi="Times New Roman"/>
          <w:sz w:val="22"/>
          <w:szCs w:val="22"/>
        </w:rPr>
        <w:t xml:space="preserve"> 6</w:t>
      </w:r>
      <w:r w:rsidR="00135B42" w:rsidRPr="00135B42">
        <w:rPr>
          <w:rFonts w:ascii="Times New Roman" w:eastAsia="MS Mincho" w:hAnsi="Times New Roman"/>
          <w:sz w:val="22"/>
          <w:szCs w:val="22"/>
        </w:rPr>
        <w:t>, 9</w:t>
      </w:r>
      <w:r w:rsidR="00704F00" w:rsidRPr="00135B42">
        <w:rPr>
          <w:rFonts w:ascii="Times New Roman" w:eastAsia="MS Mincho" w:hAnsi="Times New Roman"/>
          <w:sz w:val="22"/>
          <w:szCs w:val="22"/>
        </w:rPr>
        <w:t xml:space="preserve"> </w:t>
      </w:r>
      <w:r w:rsidRPr="00135B42">
        <w:rPr>
          <w:rFonts w:ascii="Times New Roman" w:eastAsia="MS Mincho" w:hAnsi="Times New Roman"/>
          <w:sz w:val="22"/>
          <w:szCs w:val="22"/>
        </w:rPr>
        <w:t xml:space="preserve"> ustawy z dnia 27 marca 2003r. o planowaniu i zagospodarowaniu przestrzennym </w:t>
      </w:r>
      <w:r w:rsidR="00441F4B" w:rsidRPr="00135B42">
        <w:rPr>
          <w:rFonts w:ascii="Times New Roman" w:hAnsi="Times New Roman"/>
          <w:sz w:val="22"/>
          <w:szCs w:val="22"/>
        </w:rPr>
        <w:t>(</w:t>
      </w:r>
      <w:r w:rsidRPr="00135B42">
        <w:rPr>
          <w:rFonts w:ascii="Times New Roman" w:hAnsi="Times New Roman"/>
          <w:sz w:val="22"/>
          <w:szCs w:val="22"/>
        </w:rPr>
        <w:t xml:space="preserve">Dz. U. </w:t>
      </w:r>
      <w:r w:rsidR="00FF6E41" w:rsidRPr="00135B42">
        <w:rPr>
          <w:rFonts w:ascii="Times New Roman" w:hAnsi="Times New Roman"/>
          <w:sz w:val="22"/>
          <w:szCs w:val="22"/>
        </w:rPr>
        <w:t>z 2021r. poz.741</w:t>
      </w:r>
      <w:r w:rsidR="00E3073A" w:rsidRPr="00135B42">
        <w:t xml:space="preserve"> </w:t>
      </w:r>
      <w:r w:rsidR="00E3073A" w:rsidRPr="00135B42">
        <w:rPr>
          <w:rFonts w:ascii="Times New Roman" w:hAnsi="Times New Roman"/>
          <w:sz w:val="24"/>
          <w:szCs w:val="24"/>
        </w:rPr>
        <w:t xml:space="preserve">z </w:t>
      </w:r>
      <w:proofErr w:type="spellStart"/>
      <w:r w:rsidR="00E3073A" w:rsidRPr="00135B42">
        <w:rPr>
          <w:rFonts w:ascii="Times New Roman" w:hAnsi="Times New Roman"/>
          <w:sz w:val="24"/>
          <w:szCs w:val="24"/>
        </w:rPr>
        <w:t>późn</w:t>
      </w:r>
      <w:proofErr w:type="spellEnd"/>
      <w:r w:rsidR="00E3073A" w:rsidRPr="00135B42">
        <w:rPr>
          <w:rFonts w:ascii="Times New Roman" w:hAnsi="Times New Roman"/>
          <w:sz w:val="24"/>
          <w:szCs w:val="24"/>
        </w:rPr>
        <w:t>. zm.</w:t>
      </w:r>
      <w:r w:rsidRPr="00135B42">
        <w:rPr>
          <w:rFonts w:ascii="Times New Roman" w:hAnsi="Times New Roman"/>
          <w:sz w:val="24"/>
          <w:szCs w:val="24"/>
        </w:rPr>
        <w:t>)</w:t>
      </w:r>
      <w:r w:rsidRPr="00B20C7C">
        <w:rPr>
          <w:rFonts w:ascii="Times New Roman" w:eastAsia="MS Mincho" w:hAnsi="Times New Roman"/>
          <w:sz w:val="22"/>
          <w:szCs w:val="22"/>
        </w:rPr>
        <w:t xml:space="preserve"> decyzję o warunkach zabudowy w niniejszej sprawie wydaje się po uzgodnieniu z następującymi organami:</w:t>
      </w:r>
    </w:p>
    <w:p w:rsidR="00D07598" w:rsidRDefault="00D07598" w:rsidP="00D07598">
      <w:pPr>
        <w:pStyle w:val="Akapitzlist"/>
        <w:numPr>
          <w:ilvl w:val="0"/>
          <w:numId w:val="3"/>
        </w:numPr>
        <w:jc w:val="both"/>
      </w:pPr>
      <w:r>
        <w:t xml:space="preserve">Dolnośląskim Wojewódzkim Konserwatorem Zabytków - </w:t>
      </w:r>
      <w:r w:rsidRPr="00CB6ED4">
        <w:rPr>
          <w:sz w:val="23"/>
          <w:szCs w:val="23"/>
        </w:rPr>
        <w:t>w odniesieniu do obszarów</w:t>
      </w:r>
      <w:r>
        <w:rPr>
          <w:sz w:val="23"/>
          <w:szCs w:val="23"/>
        </w:rPr>
        <w:t xml:space="preserve">    </w:t>
      </w:r>
      <w:r w:rsidRPr="00CB6ED4">
        <w:rPr>
          <w:sz w:val="23"/>
          <w:szCs w:val="23"/>
        </w:rPr>
        <w:t xml:space="preserve"> i obiektów objętych formami ochrony zabytków, o których mowa w art. 7 ustawy z dnia 23 lipca 2003r. o ochronie zabytków i opiece nad zabytka</w:t>
      </w:r>
      <w:r w:rsidR="00737410">
        <w:rPr>
          <w:sz w:val="23"/>
          <w:szCs w:val="23"/>
        </w:rPr>
        <w:t xml:space="preserve">mi </w:t>
      </w:r>
      <w:r w:rsidRPr="00CB6ED4">
        <w:rPr>
          <w:sz w:val="23"/>
          <w:szCs w:val="23"/>
        </w:rPr>
        <w:t xml:space="preserve">oraz ujętych w gminnej ewidencji zabytków </w:t>
      </w:r>
      <w:r>
        <w:t xml:space="preserve"> (</w:t>
      </w:r>
      <w:proofErr w:type="spellStart"/>
      <w:r>
        <w:t>pkt</w:t>
      </w:r>
      <w:proofErr w:type="spellEnd"/>
      <w:r>
        <w:t xml:space="preserve"> 2)</w:t>
      </w:r>
    </w:p>
    <w:p w:rsidR="00D07598" w:rsidRDefault="00D07598" w:rsidP="00D07598">
      <w:pPr>
        <w:pStyle w:val="Akapitzlist"/>
        <w:numPr>
          <w:ilvl w:val="0"/>
          <w:numId w:val="3"/>
        </w:numPr>
      </w:pPr>
      <w:r>
        <w:t>Starostą Powiatu Wołowskiego - w zakresie o</w:t>
      </w:r>
      <w:r w:rsidR="005512FC">
        <w:t xml:space="preserve">chrony gruntów rolnych </w:t>
      </w:r>
      <w:r>
        <w:t>(</w:t>
      </w:r>
      <w:proofErr w:type="spellStart"/>
      <w:r>
        <w:t>pkt</w:t>
      </w:r>
      <w:proofErr w:type="spellEnd"/>
      <w:r>
        <w:t xml:space="preserve"> 6)</w:t>
      </w:r>
    </w:p>
    <w:p w:rsidR="00B138FA" w:rsidRDefault="0068113F" w:rsidP="00B138FA">
      <w:pPr>
        <w:pStyle w:val="Akapitzlist"/>
        <w:numPr>
          <w:ilvl w:val="0"/>
          <w:numId w:val="3"/>
        </w:numPr>
      </w:pPr>
      <w:r>
        <w:t>Państwowym Gospodarstwem</w:t>
      </w:r>
      <w:r w:rsidR="00B138FA">
        <w:t xml:space="preserve"> Wod</w:t>
      </w:r>
      <w:r>
        <w:t>nym</w:t>
      </w:r>
      <w:r w:rsidR="005512FC">
        <w:t xml:space="preserve"> Wody Polskie</w:t>
      </w:r>
      <w:r w:rsidR="00B138FA">
        <w:t xml:space="preserve"> - w zakresie melioracji wodnych</w:t>
      </w:r>
      <w:r w:rsidR="005737B9">
        <w:t xml:space="preserve"> </w:t>
      </w:r>
      <w:r w:rsidR="00B138FA">
        <w:t>(pkt 6).</w:t>
      </w:r>
    </w:p>
    <w:p w:rsidR="00D07598" w:rsidRDefault="00D07598" w:rsidP="00D07598">
      <w:pPr>
        <w:pStyle w:val="Akapitzlist"/>
        <w:numPr>
          <w:ilvl w:val="0"/>
          <w:numId w:val="3"/>
        </w:numPr>
        <w:rPr>
          <w:sz w:val="23"/>
          <w:szCs w:val="23"/>
        </w:rPr>
      </w:pPr>
      <w:r>
        <w:t xml:space="preserve">Zarządem Dróg Powiatowych w Wołowie - w </w:t>
      </w:r>
      <w:r w:rsidRPr="00CB6ED4">
        <w:rPr>
          <w:sz w:val="23"/>
          <w:szCs w:val="23"/>
        </w:rPr>
        <w:t xml:space="preserve"> odniesieniu do obszarów przyległych do pasa drogowego (</w:t>
      </w:r>
      <w:proofErr w:type="spellStart"/>
      <w:r w:rsidRPr="00CB6ED4">
        <w:rPr>
          <w:sz w:val="23"/>
          <w:szCs w:val="23"/>
        </w:rPr>
        <w:t>pkt</w:t>
      </w:r>
      <w:proofErr w:type="spellEnd"/>
      <w:r w:rsidRPr="00CB6ED4">
        <w:rPr>
          <w:sz w:val="23"/>
          <w:szCs w:val="23"/>
        </w:rPr>
        <w:t xml:space="preserve"> 9)</w:t>
      </w:r>
      <w:r>
        <w:rPr>
          <w:sz w:val="23"/>
          <w:szCs w:val="23"/>
        </w:rPr>
        <w:t xml:space="preserve"> – drogi powiatowe</w:t>
      </w:r>
      <w:r w:rsidR="00135B42">
        <w:rPr>
          <w:sz w:val="23"/>
          <w:szCs w:val="23"/>
        </w:rPr>
        <w:t>.</w:t>
      </w:r>
    </w:p>
    <w:p w:rsidR="00B20C7C" w:rsidRPr="000B6238" w:rsidRDefault="00B20C7C" w:rsidP="00AA01DF">
      <w:pPr>
        <w:spacing w:line="360" w:lineRule="auto"/>
        <w:rPr>
          <w:rFonts w:ascii="Arial" w:hAnsi="Arial" w:cs="Arial"/>
          <w:sz w:val="20"/>
          <w:szCs w:val="20"/>
        </w:rPr>
      </w:pPr>
    </w:p>
    <w:p w:rsidR="00AA01DF" w:rsidRPr="00B20C7C" w:rsidRDefault="00AA01DF" w:rsidP="00AA01DF">
      <w:pPr>
        <w:pStyle w:val="Zwykytekst"/>
        <w:ind w:firstLine="142"/>
        <w:jc w:val="both"/>
        <w:rPr>
          <w:rFonts w:ascii="Times New Roman" w:eastAsia="MS Mincho" w:hAnsi="Times New Roman"/>
          <w:b/>
          <w:bCs/>
          <w:sz w:val="22"/>
          <w:szCs w:val="22"/>
        </w:rPr>
      </w:pPr>
      <w:r w:rsidRPr="00B20C7C">
        <w:rPr>
          <w:rFonts w:ascii="Times New Roman" w:eastAsia="MS Mincho" w:hAnsi="Times New Roman"/>
          <w:b/>
          <w:bCs/>
          <w:color w:val="000000"/>
          <w:sz w:val="22"/>
          <w:szCs w:val="22"/>
        </w:rPr>
        <w:t>W związku z powyższym w myśl art.</w:t>
      </w:r>
      <w:r w:rsidRPr="00B20C7C">
        <w:rPr>
          <w:rFonts w:ascii="Times New Roman" w:eastAsia="MS Mincho" w:hAnsi="Times New Roman"/>
          <w:b/>
          <w:bCs/>
          <w:sz w:val="22"/>
          <w:szCs w:val="22"/>
        </w:rPr>
        <w:t xml:space="preserve">106 § 2 Kpa zawiadamiam, że odrębnymi pismami tut. organ wystąpi o niezbędne uzgodnienia. </w:t>
      </w:r>
    </w:p>
    <w:p w:rsidR="00AA01DF" w:rsidRPr="00B20C7C" w:rsidRDefault="00AA01DF" w:rsidP="00AA01DF">
      <w:pPr>
        <w:pStyle w:val="Zwykytekst"/>
        <w:jc w:val="both"/>
        <w:rPr>
          <w:rFonts w:ascii="Times New Roman" w:eastAsia="MS Mincho" w:hAnsi="Times New Roman"/>
          <w:sz w:val="22"/>
          <w:szCs w:val="22"/>
        </w:rPr>
      </w:pPr>
    </w:p>
    <w:p w:rsidR="00AA01DF" w:rsidRPr="00B20C7C" w:rsidRDefault="00AA01DF" w:rsidP="00AA01DF">
      <w:pPr>
        <w:pStyle w:val="Zwykytekst"/>
        <w:jc w:val="both"/>
        <w:rPr>
          <w:rFonts w:ascii="Times New Roman" w:eastAsia="MS Mincho" w:hAnsi="Times New Roman"/>
          <w:sz w:val="22"/>
          <w:szCs w:val="22"/>
        </w:rPr>
      </w:pPr>
      <w:r w:rsidRPr="00B20C7C">
        <w:rPr>
          <w:rFonts w:ascii="Times New Roman" w:eastAsia="MS Mincho" w:hAnsi="Times New Roman"/>
          <w:sz w:val="22"/>
          <w:szCs w:val="22"/>
        </w:rPr>
        <w:t>Wobec powyższego rozstrzygnięcie sprawy nastąpi niezwłocznie po uzyskaniu wymaganych uzgodnień.</w:t>
      </w:r>
    </w:p>
    <w:p w:rsidR="00AA01DF" w:rsidRPr="00B20C7C" w:rsidRDefault="00AA01DF" w:rsidP="00AA01DF">
      <w:pPr>
        <w:pStyle w:val="Zwykytekst"/>
        <w:jc w:val="both"/>
        <w:rPr>
          <w:rFonts w:ascii="Times New Roman" w:eastAsia="MS Mincho" w:hAnsi="Times New Roman"/>
          <w:sz w:val="22"/>
          <w:szCs w:val="22"/>
        </w:rPr>
      </w:pPr>
    </w:p>
    <w:p w:rsidR="00AA01DF" w:rsidRDefault="00AA01DF" w:rsidP="00AA01DF">
      <w:pPr>
        <w:pStyle w:val="Zwykytekst"/>
        <w:jc w:val="both"/>
        <w:rPr>
          <w:rFonts w:ascii="Times New Roman" w:eastAsia="MS Mincho" w:hAnsi="Times New Roman"/>
          <w:b/>
          <w:bCs/>
          <w:sz w:val="22"/>
          <w:szCs w:val="22"/>
        </w:rPr>
      </w:pPr>
      <w:r w:rsidRPr="00B20C7C">
        <w:rPr>
          <w:rFonts w:ascii="Times New Roman" w:eastAsia="MS Mincho" w:hAnsi="Times New Roman"/>
          <w:b/>
          <w:bCs/>
          <w:sz w:val="22"/>
          <w:szCs w:val="22"/>
        </w:rPr>
        <w:t xml:space="preserve">Zgodnie z art.35 § 5 Kpa, do terminów ustalonych na załatwienie sprawy nie wlicza się terminów przewidzianych w przepisach prawa dla dokonania określonych czynności, okresów zawieszenia postępowania oraz okresów opóźnień spowodowanych z winy strony, albo z przyczyn niezależnych od organu oraz zgodnie z art.41 § 1 i 2 w toku postępowania strony oraz ich przedstawiciele i pełnomocnicy mają obowiązek zawiadomić organ administracji o każdej </w:t>
      </w:r>
      <w:r w:rsidRPr="00B20C7C">
        <w:rPr>
          <w:rFonts w:ascii="Times New Roman" w:eastAsia="MS Mincho" w:hAnsi="Times New Roman"/>
          <w:b/>
          <w:bCs/>
          <w:sz w:val="22"/>
          <w:szCs w:val="22"/>
        </w:rPr>
        <w:lastRenderedPageBreak/>
        <w:t>zmianie swego adresu. W razie zaniedbania obowiązku określonego w § 1 doręczenie pisma pod dotychczasowym adresem ma skutek prawny.</w:t>
      </w:r>
    </w:p>
    <w:p w:rsidR="00AA01DF" w:rsidRPr="00B20C7C" w:rsidRDefault="00AA01DF" w:rsidP="00AA01DF">
      <w:pPr>
        <w:pStyle w:val="Zwykytekst"/>
        <w:jc w:val="both"/>
        <w:rPr>
          <w:rFonts w:ascii="Times New Roman" w:eastAsia="MS Mincho" w:hAnsi="Times New Roman"/>
          <w:b/>
          <w:bCs/>
          <w:sz w:val="22"/>
          <w:szCs w:val="22"/>
        </w:rPr>
      </w:pPr>
    </w:p>
    <w:p w:rsidR="00AA01DF" w:rsidRPr="00B20C7C" w:rsidRDefault="00AA01DF" w:rsidP="00AA01D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B20C7C">
        <w:rPr>
          <w:b/>
          <w:bCs/>
          <w:sz w:val="22"/>
          <w:szCs w:val="22"/>
        </w:rPr>
        <w:t>Pouczenie:</w:t>
      </w:r>
    </w:p>
    <w:p w:rsidR="00AA01DF" w:rsidRPr="00B20C7C" w:rsidRDefault="00AA01DF" w:rsidP="00AA01DF">
      <w:pPr>
        <w:pStyle w:val="Tekstpodstawowywcity"/>
        <w:rPr>
          <w:sz w:val="22"/>
          <w:szCs w:val="22"/>
        </w:rPr>
      </w:pPr>
      <w:r w:rsidRPr="00B20C7C">
        <w:rPr>
          <w:sz w:val="22"/>
          <w:szCs w:val="22"/>
        </w:rPr>
        <w:t xml:space="preserve">W związku z powyższym informuję o uprawnieniach wszystkich stron tego postępowania do czynnego udziału w każdym jego stadium, co wynika z przepisów art. 10 Kpa. </w:t>
      </w:r>
    </w:p>
    <w:p w:rsidR="00AA01DF" w:rsidRDefault="00AA01DF" w:rsidP="00AA01DF">
      <w:pPr>
        <w:spacing w:line="360" w:lineRule="auto"/>
        <w:rPr>
          <w:sz w:val="22"/>
          <w:szCs w:val="22"/>
        </w:rPr>
      </w:pPr>
      <w:r w:rsidRPr="00B20C7C">
        <w:rPr>
          <w:sz w:val="22"/>
          <w:szCs w:val="22"/>
        </w:rPr>
        <w:t xml:space="preserve">Strona może przeglądać akta sprawy </w:t>
      </w:r>
      <w:r w:rsidR="008A4BE8">
        <w:rPr>
          <w:sz w:val="22"/>
          <w:szCs w:val="22"/>
        </w:rPr>
        <w:t xml:space="preserve">w siedzibie tutejszego Urzędu </w:t>
      </w:r>
      <w:r w:rsidRPr="00B20C7C">
        <w:rPr>
          <w:sz w:val="22"/>
          <w:szCs w:val="22"/>
        </w:rPr>
        <w:t xml:space="preserve"> w godzinach pracy Urzędu.</w:t>
      </w:r>
    </w:p>
    <w:p w:rsidR="008A4BE8" w:rsidRDefault="008A4BE8" w:rsidP="00AA01DF">
      <w:pPr>
        <w:spacing w:line="360" w:lineRule="auto"/>
        <w:rPr>
          <w:sz w:val="22"/>
          <w:szCs w:val="22"/>
        </w:rPr>
      </w:pPr>
    </w:p>
    <w:p w:rsidR="008A4BE8" w:rsidRDefault="008A4BE8" w:rsidP="008A4BE8">
      <w:pPr>
        <w:spacing w:line="360" w:lineRule="auto"/>
        <w:jc w:val="right"/>
        <w:rPr>
          <w:sz w:val="22"/>
          <w:szCs w:val="22"/>
        </w:rPr>
      </w:pPr>
      <w:r>
        <w:rPr>
          <w:sz w:val="22"/>
          <w:szCs w:val="22"/>
        </w:rPr>
        <w:t>Z upoważnienia Wójta</w:t>
      </w:r>
    </w:p>
    <w:p w:rsidR="008A4BE8" w:rsidRDefault="008A4BE8" w:rsidP="008A4BE8">
      <w:pPr>
        <w:spacing w:line="360" w:lineRule="auto"/>
        <w:jc w:val="right"/>
        <w:rPr>
          <w:sz w:val="22"/>
          <w:szCs w:val="22"/>
        </w:rPr>
      </w:pPr>
      <w:r>
        <w:rPr>
          <w:sz w:val="22"/>
          <w:szCs w:val="22"/>
        </w:rPr>
        <w:t>Inspektor ds. planowania przestrzennego i inwestycji</w:t>
      </w:r>
    </w:p>
    <w:p w:rsidR="008A4BE8" w:rsidRPr="00B20C7C" w:rsidRDefault="008A4BE8" w:rsidP="008A4BE8">
      <w:pPr>
        <w:spacing w:line="360" w:lineRule="auto"/>
        <w:jc w:val="right"/>
        <w:rPr>
          <w:sz w:val="22"/>
          <w:szCs w:val="22"/>
        </w:rPr>
      </w:pPr>
      <w:r>
        <w:rPr>
          <w:sz w:val="22"/>
          <w:szCs w:val="22"/>
        </w:rPr>
        <w:t>Agnieszka Głaz</w:t>
      </w:r>
    </w:p>
    <w:p w:rsidR="002C176D" w:rsidRPr="00B20C7C" w:rsidRDefault="002C176D" w:rsidP="00AA01DF">
      <w:pPr>
        <w:tabs>
          <w:tab w:val="left" w:pos="6060"/>
        </w:tabs>
        <w:jc w:val="center"/>
        <w:rPr>
          <w:sz w:val="22"/>
          <w:szCs w:val="22"/>
        </w:rPr>
      </w:pPr>
    </w:p>
    <w:sectPr w:rsidR="002C176D" w:rsidRPr="00B20C7C" w:rsidSect="00FB40C3">
      <w:headerReference w:type="default" r:id="rId7"/>
      <w:footerReference w:type="default" r:id="rId8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2F20" w:rsidRDefault="00FE2F20" w:rsidP="00FB40C3">
      <w:r>
        <w:separator/>
      </w:r>
    </w:p>
  </w:endnote>
  <w:endnote w:type="continuationSeparator" w:id="0">
    <w:p w:rsidR="00FE2F20" w:rsidRDefault="00FE2F20" w:rsidP="00FB40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990" w:rsidRDefault="00303990">
    <w:pPr>
      <w:pStyle w:val="Stopka"/>
      <w:rPr>
        <w:sz w:val="20"/>
        <w:szCs w:val="20"/>
      </w:rPr>
    </w:pPr>
  </w:p>
  <w:p w:rsidR="00303990" w:rsidRDefault="00303990">
    <w:pPr>
      <w:pStyle w:val="Stopka"/>
      <w:rPr>
        <w:sz w:val="20"/>
        <w:szCs w:val="20"/>
      </w:rPr>
    </w:pPr>
    <w:r>
      <w:rPr>
        <w:sz w:val="20"/>
        <w:szCs w:val="20"/>
      </w:rPr>
      <w:t>__________________________________________________________________________________________</w:t>
    </w:r>
  </w:p>
  <w:p w:rsidR="00303990" w:rsidRDefault="00303990">
    <w:pPr>
      <w:pStyle w:val="Stopka"/>
      <w:rPr>
        <w:sz w:val="20"/>
        <w:szCs w:val="20"/>
      </w:rPr>
    </w:pPr>
  </w:p>
  <w:p w:rsidR="004F4D2D" w:rsidRDefault="004F4D2D" w:rsidP="004F4D2D">
    <w:pPr>
      <w:pStyle w:val="Stopka"/>
      <w:rPr>
        <w:sz w:val="20"/>
        <w:szCs w:val="20"/>
      </w:rPr>
    </w:pPr>
    <w:r w:rsidRPr="000C4A85">
      <w:rPr>
        <w:sz w:val="20"/>
        <w:szCs w:val="20"/>
      </w:rPr>
      <w:t>Sprawę prowadzi</w:t>
    </w:r>
    <w:r>
      <w:rPr>
        <w:sz w:val="20"/>
        <w:szCs w:val="20"/>
      </w:rPr>
      <w:t xml:space="preserve">/Sporządził:  Roman </w:t>
    </w:r>
    <w:proofErr w:type="spellStart"/>
    <w:r>
      <w:rPr>
        <w:sz w:val="20"/>
        <w:szCs w:val="20"/>
      </w:rPr>
      <w:t>Litwicki</w:t>
    </w:r>
    <w:proofErr w:type="spellEnd"/>
    <w:r>
      <w:rPr>
        <w:sz w:val="20"/>
        <w:szCs w:val="20"/>
      </w:rPr>
      <w:t xml:space="preserve"> </w:t>
    </w:r>
    <w:r w:rsidRPr="000C4A85">
      <w:rPr>
        <w:sz w:val="20"/>
        <w:szCs w:val="20"/>
      </w:rPr>
      <w:t xml:space="preserve"> </w:t>
    </w:r>
  </w:p>
  <w:p w:rsidR="004F4D2D" w:rsidRPr="000C4A85" w:rsidRDefault="004F4D2D" w:rsidP="004F4D2D">
    <w:pPr>
      <w:pStyle w:val="Stopka"/>
      <w:rPr>
        <w:sz w:val="20"/>
        <w:szCs w:val="20"/>
      </w:rPr>
    </w:pPr>
    <w:r w:rsidRPr="000C4A85">
      <w:rPr>
        <w:sz w:val="20"/>
        <w:szCs w:val="20"/>
      </w:rPr>
      <w:t>tel</w:t>
    </w:r>
    <w:r w:rsidR="008A05CE">
      <w:rPr>
        <w:sz w:val="20"/>
        <w:szCs w:val="20"/>
      </w:rPr>
      <w:t>.: 71 380 42 13</w:t>
    </w:r>
    <w:r>
      <w:rPr>
        <w:sz w:val="20"/>
        <w:szCs w:val="20"/>
      </w:rPr>
      <w:t xml:space="preserve"> e-mail:r.litwicki@winsko.pl</w:t>
    </w:r>
  </w:p>
  <w:p w:rsidR="00D32590" w:rsidRPr="000C4A85" w:rsidRDefault="00D32590">
    <w:pPr>
      <w:pStyle w:val="Stopka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2F20" w:rsidRDefault="00FE2F20" w:rsidP="00FB40C3">
      <w:r>
        <w:separator/>
      </w:r>
    </w:p>
  </w:footnote>
  <w:footnote w:type="continuationSeparator" w:id="0">
    <w:p w:rsidR="00FE2F20" w:rsidRDefault="00FE2F20" w:rsidP="00FB40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40C3" w:rsidRDefault="00B91E88" w:rsidP="00A306F2">
    <w:pPr>
      <w:jc w:val="center"/>
      <w:rPr>
        <w:rFonts w:asciiTheme="majorHAnsi" w:hAnsiTheme="majorHAnsi"/>
        <w:b/>
        <w:sz w:val="32"/>
        <w:szCs w:val="32"/>
      </w:rPr>
    </w:pPr>
    <w:r>
      <w:rPr>
        <w:rFonts w:asciiTheme="majorHAnsi" w:hAnsiTheme="majorHAnsi"/>
        <w:b/>
        <w:noProof/>
        <w:sz w:val="32"/>
        <w:szCs w:val="32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4739005</wp:posOffset>
          </wp:positionH>
          <wp:positionV relativeFrom="paragraph">
            <wp:posOffset>-1905</wp:posOffset>
          </wp:positionV>
          <wp:extent cx="838200" cy="895350"/>
          <wp:effectExtent l="19050" t="0" r="0" b="0"/>
          <wp:wrapNone/>
          <wp:docPr id="13" name="Obraz 3" descr="C:\Users\Aneta\Desktop\Sekretarz\Loga Wińsko\HERB-HISTORYCZNY-niemiecki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neta\Desktop\Sekretarz\Loga Wińsko\HERB-HISTORYCZNY-niemiecki-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895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B40C3" w:rsidRPr="00FB40C3">
      <w:rPr>
        <w:rFonts w:asciiTheme="majorHAnsi" w:hAnsiTheme="majorHAnsi"/>
        <w:b/>
        <w:noProof/>
        <w:sz w:val="32"/>
        <w:szCs w:val="32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109855</wp:posOffset>
          </wp:positionH>
          <wp:positionV relativeFrom="paragraph">
            <wp:posOffset>-1905</wp:posOffset>
          </wp:positionV>
          <wp:extent cx="838200" cy="933450"/>
          <wp:effectExtent l="0" t="0" r="0" b="0"/>
          <wp:wrapNone/>
          <wp:docPr id="9" name="Obraz 9" descr="herb-polski-lift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herb-polski-lifti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933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C4A85">
      <w:rPr>
        <w:rFonts w:asciiTheme="majorHAnsi" w:hAnsiTheme="majorHAnsi"/>
        <w:b/>
        <w:sz w:val="32"/>
        <w:szCs w:val="32"/>
      </w:rPr>
      <w:t>U</w:t>
    </w:r>
    <w:r w:rsidR="00FB40C3">
      <w:rPr>
        <w:rFonts w:asciiTheme="majorHAnsi" w:hAnsiTheme="majorHAnsi"/>
        <w:b/>
        <w:sz w:val="32"/>
        <w:szCs w:val="32"/>
      </w:rPr>
      <w:t>rząd Gminy Wińsko</w:t>
    </w:r>
    <w:r w:rsidR="00D32590">
      <w:rPr>
        <w:rFonts w:asciiTheme="majorHAnsi" w:hAnsiTheme="majorHAnsi"/>
        <w:b/>
        <w:sz w:val="32"/>
        <w:szCs w:val="32"/>
      </w:rPr>
      <w:t xml:space="preserve"> </w:t>
    </w:r>
    <w:r w:rsidR="000C4A85">
      <w:rPr>
        <w:rFonts w:asciiTheme="majorHAnsi" w:hAnsiTheme="majorHAnsi"/>
        <w:b/>
        <w:sz w:val="32"/>
        <w:szCs w:val="32"/>
      </w:rPr>
      <w:t xml:space="preserve">         </w:t>
    </w:r>
    <w:r w:rsidR="00D32590">
      <w:rPr>
        <w:rFonts w:asciiTheme="majorHAnsi" w:hAnsiTheme="majorHAnsi"/>
        <w:b/>
        <w:sz w:val="32"/>
        <w:szCs w:val="32"/>
      </w:rPr>
      <w:t xml:space="preserve">       </w:t>
    </w:r>
  </w:p>
  <w:p w:rsidR="00FB40C3" w:rsidRDefault="00FB40C3" w:rsidP="00FB40C3">
    <w:pPr>
      <w:jc w:val="center"/>
      <w:rPr>
        <w:rFonts w:asciiTheme="majorHAnsi" w:hAnsiTheme="majorHAnsi"/>
        <w:sz w:val="8"/>
        <w:szCs w:val="8"/>
      </w:rPr>
    </w:pPr>
  </w:p>
  <w:p w:rsidR="00FB40C3" w:rsidRDefault="00FB40C3" w:rsidP="00A306F2">
    <w:pPr>
      <w:jc w:val="center"/>
      <w:rPr>
        <w:rFonts w:asciiTheme="majorHAnsi" w:hAnsiTheme="majorHAnsi"/>
      </w:rPr>
    </w:pPr>
    <w:r>
      <w:rPr>
        <w:rFonts w:asciiTheme="majorHAnsi" w:hAnsiTheme="majorHAnsi"/>
      </w:rPr>
      <w:t>Plac Wolności 2</w:t>
    </w:r>
    <w:bookmarkStart w:id="0" w:name="_GoBack"/>
    <w:bookmarkEnd w:id="0"/>
  </w:p>
  <w:p w:rsidR="00FB40C3" w:rsidRPr="00A306F2" w:rsidRDefault="00FB40C3" w:rsidP="00A306F2">
    <w:pPr>
      <w:jc w:val="center"/>
      <w:rPr>
        <w:rFonts w:asciiTheme="majorHAnsi" w:hAnsiTheme="majorHAnsi"/>
        <w:lang w:val="en-US"/>
      </w:rPr>
    </w:pPr>
    <w:r w:rsidRPr="00A306F2">
      <w:rPr>
        <w:rFonts w:asciiTheme="majorHAnsi" w:hAnsiTheme="majorHAnsi"/>
        <w:lang w:val="en-US"/>
      </w:rPr>
      <w:t xml:space="preserve">56-160 </w:t>
    </w:r>
    <w:proofErr w:type="spellStart"/>
    <w:r w:rsidRPr="00A306F2">
      <w:rPr>
        <w:rFonts w:asciiTheme="majorHAnsi" w:hAnsiTheme="majorHAnsi"/>
        <w:lang w:val="en-US"/>
      </w:rPr>
      <w:t>Wińsko</w:t>
    </w:r>
    <w:proofErr w:type="spellEnd"/>
  </w:p>
  <w:p w:rsidR="000129DD" w:rsidRPr="00A306F2" w:rsidRDefault="008A05CE" w:rsidP="00A306F2">
    <w:pPr>
      <w:jc w:val="center"/>
      <w:rPr>
        <w:rFonts w:asciiTheme="majorHAnsi" w:hAnsiTheme="majorHAnsi"/>
        <w:lang w:val="en-US"/>
      </w:rPr>
    </w:pPr>
    <w:r>
      <w:rPr>
        <w:rFonts w:asciiTheme="majorHAnsi" w:hAnsiTheme="majorHAnsi"/>
        <w:lang w:val="en-US"/>
      </w:rPr>
      <w:t>tel. 71 380 42 00</w:t>
    </w:r>
    <w:r w:rsidR="000129DD" w:rsidRPr="00A306F2">
      <w:rPr>
        <w:rFonts w:asciiTheme="majorHAnsi" w:hAnsiTheme="majorHAnsi"/>
        <w:lang w:val="en-US"/>
      </w:rPr>
      <w:t xml:space="preserve">  fax. 71 389 83 66</w:t>
    </w:r>
  </w:p>
  <w:p w:rsidR="008A3AEA" w:rsidRPr="00A306F2" w:rsidRDefault="008A3AEA" w:rsidP="00A306F2">
    <w:pPr>
      <w:pStyle w:val="Nagwek"/>
      <w:jc w:val="center"/>
      <w:rPr>
        <w:lang w:val="en-US"/>
      </w:rPr>
    </w:pPr>
    <w:r w:rsidRPr="00A306F2">
      <w:rPr>
        <w:rFonts w:asciiTheme="majorHAnsi" w:hAnsiTheme="majorHAnsi"/>
        <w:lang w:val="en-US"/>
      </w:rPr>
      <w:t>www.winsko.pl, e-mail: sekretariat@winsko.pl</w:t>
    </w:r>
  </w:p>
  <w:p w:rsidR="00263D58" w:rsidRDefault="00FB40C3" w:rsidP="00FB40C3">
    <w:pPr>
      <w:jc w:val="center"/>
      <w:rPr>
        <w:rFonts w:asciiTheme="majorHAnsi" w:hAnsiTheme="majorHAnsi"/>
      </w:rPr>
    </w:pPr>
    <w:r>
      <w:rPr>
        <w:rFonts w:asciiTheme="majorHAnsi" w:hAnsiTheme="majorHAnsi"/>
      </w:rPr>
      <w:t>_________________________________________________________________________________</w:t>
    </w:r>
    <w:r w:rsidR="00263D58">
      <w:rPr>
        <w:rFonts w:asciiTheme="majorHAnsi" w:hAnsiTheme="majorHAnsi"/>
      </w:rPr>
      <w:t>____________________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E7F40"/>
    <w:multiLevelType w:val="hybridMultilevel"/>
    <w:tmpl w:val="452279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980DB8"/>
    <w:multiLevelType w:val="hybridMultilevel"/>
    <w:tmpl w:val="AC2EDD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360F5B"/>
    <w:multiLevelType w:val="hybridMultilevel"/>
    <w:tmpl w:val="DA5C8B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64062E"/>
    <w:multiLevelType w:val="hybridMultilevel"/>
    <w:tmpl w:val="957643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4C1851"/>
    <w:multiLevelType w:val="hybridMultilevel"/>
    <w:tmpl w:val="B4C473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9F1ADA"/>
    <w:multiLevelType w:val="hybridMultilevel"/>
    <w:tmpl w:val="8A36D7D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7187163E"/>
    <w:multiLevelType w:val="hybridMultilevel"/>
    <w:tmpl w:val="F71A2B10"/>
    <w:lvl w:ilvl="0" w:tplc="00000002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87042"/>
  </w:hdrShapeDefaults>
  <w:footnotePr>
    <w:footnote w:id="-1"/>
    <w:footnote w:id="0"/>
  </w:footnotePr>
  <w:endnotePr>
    <w:endnote w:id="-1"/>
    <w:endnote w:id="0"/>
  </w:endnotePr>
  <w:compat/>
  <w:rsids>
    <w:rsidRoot w:val="00CC4A76"/>
    <w:rsid w:val="000045E4"/>
    <w:rsid w:val="00007914"/>
    <w:rsid w:val="000129DD"/>
    <w:rsid w:val="00026218"/>
    <w:rsid w:val="000653D9"/>
    <w:rsid w:val="0006624F"/>
    <w:rsid w:val="000760EF"/>
    <w:rsid w:val="00086063"/>
    <w:rsid w:val="00094F29"/>
    <w:rsid w:val="000A025F"/>
    <w:rsid w:val="000A5D18"/>
    <w:rsid w:val="000C3305"/>
    <w:rsid w:val="000C4A85"/>
    <w:rsid w:val="000D3AB3"/>
    <w:rsid w:val="00135B42"/>
    <w:rsid w:val="001435FD"/>
    <w:rsid w:val="0015684F"/>
    <w:rsid w:val="00184A8D"/>
    <w:rsid w:val="00194223"/>
    <w:rsid w:val="001D64D5"/>
    <w:rsid w:val="001E62E7"/>
    <w:rsid w:val="00214563"/>
    <w:rsid w:val="002413A1"/>
    <w:rsid w:val="00244021"/>
    <w:rsid w:val="00263C09"/>
    <w:rsid w:val="00263D58"/>
    <w:rsid w:val="0026691F"/>
    <w:rsid w:val="002B417F"/>
    <w:rsid w:val="002C176D"/>
    <w:rsid w:val="002E0044"/>
    <w:rsid w:val="002E064C"/>
    <w:rsid w:val="00301905"/>
    <w:rsid w:val="00303990"/>
    <w:rsid w:val="00320B82"/>
    <w:rsid w:val="003469C4"/>
    <w:rsid w:val="00361632"/>
    <w:rsid w:val="00390149"/>
    <w:rsid w:val="003964C6"/>
    <w:rsid w:val="003D3830"/>
    <w:rsid w:val="003F0C9C"/>
    <w:rsid w:val="00401E28"/>
    <w:rsid w:val="00441F4B"/>
    <w:rsid w:val="0045057E"/>
    <w:rsid w:val="00461CAC"/>
    <w:rsid w:val="004A32E9"/>
    <w:rsid w:val="004E0323"/>
    <w:rsid w:val="004F4D2D"/>
    <w:rsid w:val="00524806"/>
    <w:rsid w:val="005512FC"/>
    <w:rsid w:val="00572724"/>
    <w:rsid w:val="005737B9"/>
    <w:rsid w:val="00597303"/>
    <w:rsid w:val="005A75E2"/>
    <w:rsid w:val="005B5EAD"/>
    <w:rsid w:val="0060428B"/>
    <w:rsid w:val="0064421A"/>
    <w:rsid w:val="00655A40"/>
    <w:rsid w:val="0068113F"/>
    <w:rsid w:val="00687CF9"/>
    <w:rsid w:val="00693C87"/>
    <w:rsid w:val="006A404C"/>
    <w:rsid w:val="00704F00"/>
    <w:rsid w:val="00722FE5"/>
    <w:rsid w:val="00732FD5"/>
    <w:rsid w:val="007342DC"/>
    <w:rsid w:val="00737410"/>
    <w:rsid w:val="00776ECC"/>
    <w:rsid w:val="00797E18"/>
    <w:rsid w:val="007A2C32"/>
    <w:rsid w:val="007D0C47"/>
    <w:rsid w:val="007D7725"/>
    <w:rsid w:val="00816DAA"/>
    <w:rsid w:val="00846DB1"/>
    <w:rsid w:val="00864E89"/>
    <w:rsid w:val="00882879"/>
    <w:rsid w:val="00890F61"/>
    <w:rsid w:val="008A05CE"/>
    <w:rsid w:val="008A3AEA"/>
    <w:rsid w:val="008A4BE8"/>
    <w:rsid w:val="008E3DE0"/>
    <w:rsid w:val="008F0D54"/>
    <w:rsid w:val="009424A9"/>
    <w:rsid w:val="009C3DCA"/>
    <w:rsid w:val="00A306F2"/>
    <w:rsid w:val="00A41C97"/>
    <w:rsid w:val="00AA01DF"/>
    <w:rsid w:val="00AA0D9E"/>
    <w:rsid w:val="00AF2738"/>
    <w:rsid w:val="00B01A0A"/>
    <w:rsid w:val="00B138FA"/>
    <w:rsid w:val="00B20C7C"/>
    <w:rsid w:val="00B30C37"/>
    <w:rsid w:val="00B3174F"/>
    <w:rsid w:val="00B43411"/>
    <w:rsid w:val="00B64E79"/>
    <w:rsid w:val="00B80772"/>
    <w:rsid w:val="00B91E88"/>
    <w:rsid w:val="00BC4EB0"/>
    <w:rsid w:val="00BE579A"/>
    <w:rsid w:val="00BF0DA2"/>
    <w:rsid w:val="00C15116"/>
    <w:rsid w:val="00C17F4D"/>
    <w:rsid w:val="00C40B06"/>
    <w:rsid w:val="00C673C5"/>
    <w:rsid w:val="00C720C2"/>
    <w:rsid w:val="00CB3CA3"/>
    <w:rsid w:val="00CB534A"/>
    <w:rsid w:val="00CC4A76"/>
    <w:rsid w:val="00D07598"/>
    <w:rsid w:val="00D116DF"/>
    <w:rsid w:val="00D32590"/>
    <w:rsid w:val="00D414FD"/>
    <w:rsid w:val="00D419BF"/>
    <w:rsid w:val="00D651B5"/>
    <w:rsid w:val="00DC51CD"/>
    <w:rsid w:val="00DD08A2"/>
    <w:rsid w:val="00DE4752"/>
    <w:rsid w:val="00E300EA"/>
    <w:rsid w:val="00E3073A"/>
    <w:rsid w:val="00E32842"/>
    <w:rsid w:val="00E32EA1"/>
    <w:rsid w:val="00E94754"/>
    <w:rsid w:val="00EB091E"/>
    <w:rsid w:val="00EC065D"/>
    <w:rsid w:val="00ED4661"/>
    <w:rsid w:val="00EE16EE"/>
    <w:rsid w:val="00F15769"/>
    <w:rsid w:val="00F42C41"/>
    <w:rsid w:val="00F45FD7"/>
    <w:rsid w:val="00FB40C3"/>
    <w:rsid w:val="00FB7D01"/>
    <w:rsid w:val="00FC1417"/>
    <w:rsid w:val="00FE2F20"/>
    <w:rsid w:val="00FF178A"/>
    <w:rsid w:val="00FF6E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4A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964C6"/>
    <w:pPr>
      <w:keepNext/>
      <w:suppressAutoHyphens/>
      <w:spacing w:before="240" w:after="60"/>
      <w:outlineLvl w:val="2"/>
    </w:pPr>
    <w:rPr>
      <w:rFonts w:ascii="Cambria" w:hAnsi="Cambria"/>
      <w:b/>
      <w:bCs/>
      <w:sz w:val="26"/>
      <w:szCs w:val="2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B64E7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40C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40C3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B40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40C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B40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40C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964C6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paragraph" w:styleId="Tekstpodstawowy">
    <w:name w:val="Body Text"/>
    <w:basedOn w:val="Normalny"/>
    <w:link w:val="TekstpodstawowyZnak"/>
    <w:semiHidden/>
    <w:rsid w:val="003964C6"/>
    <w:pPr>
      <w:suppressAutoHyphens/>
      <w:jc w:val="both"/>
    </w:pPr>
    <w:rPr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964C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DC51CD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AA01D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A01D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rsid w:val="00AA01DF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AA01DF"/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xbe">
    <w:name w:val="_xbe"/>
    <w:basedOn w:val="Domylnaczcionkaakapitu"/>
    <w:rsid w:val="00B20C7C"/>
  </w:style>
  <w:style w:type="paragraph" w:styleId="Bezodstpw">
    <w:name w:val="No Spacing"/>
    <w:uiPriority w:val="1"/>
    <w:qFormat/>
    <w:rsid w:val="00693C87"/>
    <w:pPr>
      <w:spacing w:after="0" w:line="240" w:lineRule="auto"/>
    </w:pPr>
  </w:style>
  <w:style w:type="character" w:customStyle="1" w:styleId="lrzxr">
    <w:name w:val="lrzxr"/>
    <w:basedOn w:val="Domylnaczcionkaakapitu"/>
    <w:rsid w:val="005512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4A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B64E7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40C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40C3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B40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40C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B40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40C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400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UserHK00016</dc:creator>
  <cp:lastModifiedBy>rlitwicki</cp:lastModifiedBy>
  <cp:revision>2</cp:revision>
  <cp:lastPrinted>2017-04-11T07:18:00Z</cp:lastPrinted>
  <dcterms:created xsi:type="dcterms:W3CDTF">2022-02-11T09:38:00Z</dcterms:created>
  <dcterms:modified xsi:type="dcterms:W3CDTF">2022-02-11T09:38:00Z</dcterms:modified>
</cp:coreProperties>
</file>