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33" w:rsidRPr="00E31ED0" w:rsidRDefault="005F0833" w:rsidP="005F08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6458"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Pr="00E31ED0">
        <w:rPr>
          <w:rFonts w:ascii="Tahoma" w:hAnsi="Tahoma" w:cs="Tahoma"/>
          <w:b/>
          <w:bCs/>
          <w:sz w:val="24"/>
          <w:szCs w:val="24"/>
        </w:rPr>
        <w:t xml:space="preserve"> nr </w:t>
      </w:r>
      <w:r>
        <w:rPr>
          <w:rFonts w:ascii="Tahoma" w:hAnsi="Tahoma" w:cs="Tahoma"/>
          <w:b/>
          <w:bCs/>
          <w:sz w:val="24"/>
          <w:szCs w:val="24"/>
        </w:rPr>
        <w:t>607/2022</w:t>
      </w:r>
    </w:p>
    <w:p w:rsidR="005F0833" w:rsidRPr="00E31ED0" w:rsidRDefault="005F0833" w:rsidP="005F08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>W</w:t>
      </w:r>
      <w:r w:rsidRPr="00B36458">
        <w:rPr>
          <w:rFonts w:ascii="Tahoma" w:hAnsi="Tahoma" w:cs="Tahoma"/>
          <w:b/>
          <w:bCs/>
          <w:sz w:val="24"/>
          <w:szCs w:val="24"/>
        </w:rPr>
        <w:t>ójta Gminy Wińsko</w:t>
      </w:r>
    </w:p>
    <w:p w:rsidR="005F0833" w:rsidRDefault="005F0833" w:rsidP="005F08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 xml:space="preserve">z dnia </w:t>
      </w:r>
      <w:r>
        <w:rPr>
          <w:rFonts w:ascii="Tahoma" w:hAnsi="Tahoma" w:cs="Tahoma"/>
          <w:b/>
          <w:bCs/>
          <w:sz w:val="24"/>
          <w:szCs w:val="24"/>
        </w:rPr>
        <w:t>22 kwietnia 2022</w:t>
      </w:r>
      <w:r w:rsidRPr="00B36458">
        <w:rPr>
          <w:rFonts w:ascii="Tahoma" w:hAnsi="Tahoma" w:cs="Tahoma"/>
          <w:b/>
          <w:bCs/>
          <w:sz w:val="24"/>
          <w:szCs w:val="24"/>
        </w:rPr>
        <w:t xml:space="preserve"> roku</w:t>
      </w:r>
    </w:p>
    <w:p w:rsidR="005F0833" w:rsidRDefault="005F0833" w:rsidP="005F0833">
      <w:pPr>
        <w:jc w:val="center"/>
        <w:rPr>
          <w:rFonts w:ascii="Tahoma" w:hAnsi="Tahoma" w:cs="Tahoma"/>
          <w:b/>
        </w:rPr>
      </w:pPr>
    </w:p>
    <w:p w:rsidR="005F0833" w:rsidRPr="00E1463B" w:rsidRDefault="005F0833" w:rsidP="005F0833">
      <w:pPr>
        <w:jc w:val="center"/>
        <w:rPr>
          <w:rFonts w:ascii="Tahoma" w:hAnsi="Tahoma" w:cs="Tahoma"/>
          <w:szCs w:val="16"/>
        </w:rPr>
      </w:pPr>
      <w:r w:rsidRPr="005F7924">
        <w:rPr>
          <w:rFonts w:ascii="Tahoma" w:hAnsi="Tahoma" w:cs="Tahoma"/>
          <w:b/>
          <w:szCs w:val="16"/>
        </w:rPr>
        <w:t>w sprawie</w:t>
      </w:r>
    </w:p>
    <w:p w:rsidR="005F0833" w:rsidRPr="005F1DF9" w:rsidRDefault="005F0833" w:rsidP="005F0833">
      <w:pPr>
        <w:jc w:val="center"/>
        <w:rPr>
          <w:rFonts w:ascii="Tahoma" w:hAnsi="Tahoma" w:cs="Tahoma"/>
          <w:szCs w:val="16"/>
        </w:rPr>
      </w:pPr>
      <w:r w:rsidRPr="005F1DF9">
        <w:rPr>
          <w:rFonts w:ascii="Tahoma" w:hAnsi="Tahoma" w:cs="Tahoma"/>
          <w:szCs w:val="16"/>
        </w:rPr>
        <w:t>w sprawie wyznaczenia Administratora Systemu Informatycznego (ASI)</w:t>
      </w:r>
    </w:p>
    <w:p w:rsidR="005F0833" w:rsidRPr="005F1DF9" w:rsidRDefault="005F0833" w:rsidP="005F0833">
      <w:pPr>
        <w:pStyle w:val="Defaul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color w:val="auto"/>
        </w:rPr>
      </w:pPr>
      <w:r w:rsidRPr="005F1DF9">
        <w:rPr>
          <w:rFonts w:ascii="Tahoma" w:hAnsi="Tahoma" w:cs="Tahoma"/>
        </w:rPr>
        <w:t xml:space="preserve">Na podstawie </w:t>
      </w:r>
      <w:r>
        <w:rPr>
          <w:rFonts w:ascii="Tahoma" w:hAnsi="Tahoma" w:cs="Tahoma"/>
        </w:rPr>
        <w:t xml:space="preserve">art. 5 ust.1 </w:t>
      </w:r>
      <w:r w:rsidRPr="005F1DF9">
        <w:rPr>
          <w:rFonts w:ascii="Tahoma" w:hAnsi="Tahoma" w:cs="Tahoma"/>
          <w:bCs/>
          <w:color w:val="auto"/>
        </w:rPr>
        <w:t>Rozporządzeni</w:t>
      </w:r>
      <w:r>
        <w:rPr>
          <w:rFonts w:ascii="Tahoma" w:hAnsi="Tahoma" w:cs="Tahoma"/>
          <w:bCs/>
          <w:color w:val="auto"/>
        </w:rPr>
        <w:t>a</w:t>
      </w:r>
      <w:r w:rsidRPr="005F1DF9">
        <w:rPr>
          <w:rFonts w:ascii="Tahoma" w:hAnsi="Tahoma" w:cs="Tahoma"/>
          <w:bCs/>
          <w:color w:val="auto"/>
        </w:rPr>
        <w:t xml:space="preserve">  Parlamentu Europejskiego i  Rady (UE) 2016/679 z dnia 27 kwietnia 2016 r. w sprawie ochrony osób fizycznych w związku z przetwarzaniem danych osobowych i w sprawie swobodnego przepływu takich danych oraz uchylenia dyrektywy 95/46/WE  </w:t>
      </w:r>
      <w:r>
        <w:rPr>
          <w:rFonts w:ascii="Tahoma" w:hAnsi="Tahoma" w:cs="Tahoma"/>
          <w:bCs/>
          <w:color w:val="auto"/>
        </w:rPr>
        <w:t>(</w:t>
      </w:r>
      <w:r w:rsidRPr="005F1DF9">
        <w:rPr>
          <w:rFonts w:ascii="Tahoma" w:hAnsi="Tahoma" w:cs="Tahoma"/>
          <w:bCs/>
          <w:color w:val="auto"/>
        </w:rPr>
        <w:t>RODO).</w:t>
      </w:r>
    </w:p>
    <w:p w:rsidR="005F0833" w:rsidRPr="005F1DF9" w:rsidRDefault="005F0833" w:rsidP="005F0833">
      <w:pPr>
        <w:jc w:val="center"/>
        <w:rPr>
          <w:rFonts w:ascii="Tahoma" w:hAnsi="Tahoma" w:cs="Tahoma"/>
          <w:sz w:val="24"/>
          <w:szCs w:val="24"/>
        </w:rPr>
      </w:pPr>
    </w:p>
    <w:p w:rsidR="005F0833" w:rsidRDefault="005F0833" w:rsidP="005F0833">
      <w:pPr>
        <w:jc w:val="center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zarządzam co następuje:</w:t>
      </w:r>
    </w:p>
    <w:p w:rsidR="005F0833" w:rsidRPr="00023796" w:rsidRDefault="005F0833" w:rsidP="005F0833">
      <w:pPr>
        <w:jc w:val="center"/>
        <w:rPr>
          <w:rFonts w:ascii="Tahoma" w:hAnsi="Tahoma" w:cs="Tahoma"/>
        </w:rPr>
      </w:pPr>
      <w:r w:rsidRPr="00023796">
        <w:rPr>
          <w:rFonts w:ascii="Times New Roman" w:hAnsi="Times New Roman"/>
        </w:rPr>
        <w:t xml:space="preserve">§ </w:t>
      </w:r>
      <w:r w:rsidRPr="00023796">
        <w:rPr>
          <w:rFonts w:ascii="Tahoma" w:hAnsi="Tahoma" w:cs="Tahoma"/>
        </w:rPr>
        <w:t>1</w:t>
      </w:r>
    </w:p>
    <w:p w:rsidR="005F0833" w:rsidRPr="00023796" w:rsidRDefault="005F0833" w:rsidP="005F083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023796">
        <w:rPr>
          <w:rFonts w:ascii="Tahoma" w:hAnsi="Tahoma" w:cs="Tahoma"/>
        </w:rPr>
        <w:t xml:space="preserve">Z dniem  </w:t>
      </w:r>
      <w:r>
        <w:rPr>
          <w:rFonts w:ascii="Tahoma" w:hAnsi="Tahoma" w:cs="Tahoma"/>
        </w:rPr>
        <w:t xml:space="preserve">1 kwietnia 2022r. </w:t>
      </w:r>
      <w:r w:rsidRPr="00023796">
        <w:rPr>
          <w:rFonts w:ascii="Tahoma" w:hAnsi="Tahoma" w:cs="Tahoma"/>
        </w:rPr>
        <w:t xml:space="preserve"> na okres do</w:t>
      </w:r>
      <w:r>
        <w:rPr>
          <w:rFonts w:ascii="Tahoma" w:hAnsi="Tahoma" w:cs="Tahoma"/>
        </w:rPr>
        <w:t xml:space="preserve"> 31 marca 2023r.   </w:t>
      </w:r>
      <w:r w:rsidRPr="00023796">
        <w:rPr>
          <w:rFonts w:ascii="Tahoma" w:hAnsi="Tahoma" w:cs="Tahoma"/>
        </w:rPr>
        <w:t xml:space="preserve">wyznaczam Pana </w:t>
      </w:r>
      <w:r>
        <w:rPr>
          <w:rFonts w:ascii="Tahoma" w:hAnsi="Tahoma" w:cs="Tahoma"/>
        </w:rPr>
        <w:t>M</w:t>
      </w:r>
      <w:r w:rsidRPr="00023796">
        <w:rPr>
          <w:rFonts w:ascii="Tahoma" w:hAnsi="Tahoma" w:cs="Tahoma"/>
        </w:rPr>
        <w:t xml:space="preserve">arka Strzeleckiego przedstawiciela NSI sp. z o.o. 67-200 Głogów ul. </w:t>
      </w:r>
      <w:r>
        <w:rPr>
          <w:rFonts w:ascii="Tahoma" w:hAnsi="Tahoma" w:cs="Tahoma"/>
        </w:rPr>
        <w:t xml:space="preserve">Wierzbowa 7 </w:t>
      </w:r>
      <w:r w:rsidRPr="00023796">
        <w:rPr>
          <w:rFonts w:ascii="Tahoma" w:hAnsi="Tahoma" w:cs="Tahoma"/>
        </w:rPr>
        <w:t xml:space="preserve"> na Administratora Systemu Informatycznego (ASI).</w:t>
      </w:r>
    </w:p>
    <w:p w:rsidR="005F0833" w:rsidRDefault="005F0833" w:rsidP="005F083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023796">
        <w:rPr>
          <w:rFonts w:ascii="Tahoma" w:hAnsi="Tahoma" w:cs="Tahoma"/>
        </w:rPr>
        <w:t>Administrator Systemu Informatycznego jest odpowiedzialny za prawidłowe funkcjonowanie systemu informatycznego Urzędu Gminy w Wińsku oraz stosowanie technicznych i organizacyjnych środków ochrony.</w:t>
      </w:r>
    </w:p>
    <w:p w:rsidR="005F0833" w:rsidRPr="00023796" w:rsidRDefault="005F0833" w:rsidP="005F083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023796">
        <w:rPr>
          <w:rFonts w:ascii="Tahoma" w:hAnsi="Tahoma" w:cs="Tahoma"/>
        </w:rPr>
        <w:t>Administrator Systemu Informatycznego</w:t>
      </w:r>
      <w:r>
        <w:rPr>
          <w:rFonts w:ascii="Tahoma" w:hAnsi="Tahoma" w:cs="Tahoma"/>
        </w:rPr>
        <w:t xml:space="preserve"> wykonuje powierzone  mu zadania przy współpracy z Inspektorem Ochrony Danych. </w:t>
      </w:r>
    </w:p>
    <w:p w:rsidR="005F0833" w:rsidRPr="00023796" w:rsidRDefault="005F0833" w:rsidP="005F083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023796">
        <w:rPr>
          <w:rFonts w:ascii="Tahoma" w:hAnsi="Tahoma" w:cs="Tahoma"/>
        </w:rPr>
        <w:t xml:space="preserve">Jednocześnie upoważniam Pana Marka Strzeleckiego do dalszego upoważnienia pracowników NSI sp. z o.o. do dokonywania niezbędnych czynności w systemach informatycznych Urzędu Gminy w Wińsku w celu utrzymania sprawności systemów i zobowiązuję do poinformowania  </w:t>
      </w:r>
      <w:r>
        <w:rPr>
          <w:rFonts w:ascii="Tahoma" w:hAnsi="Tahoma" w:cs="Tahoma"/>
        </w:rPr>
        <w:t>Inspektora Ochrony Danych</w:t>
      </w:r>
      <w:r w:rsidRPr="00023796">
        <w:rPr>
          <w:rFonts w:ascii="Tahoma" w:hAnsi="Tahoma" w:cs="Tahoma"/>
        </w:rPr>
        <w:t xml:space="preserve"> o upoważnionych osobach</w:t>
      </w:r>
      <w:r>
        <w:rPr>
          <w:rFonts w:ascii="Tahoma" w:hAnsi="Tahoma" w:cs="Tahoma"/>
        </w:rPr>
        <w:t>.</w:t>
      </w:r>
    </w:p>
    <w:p w:rsidR="005F0833" w:rsidRPr="00023796" w:rsidRDefault="005F0833" w:rsidP="005F0833">
      <w:pPr>
        <w:ind w:left="720"/>
        <w:jc w:val="center"/>
        <w:rPr>
          <w:rFonts w:ascii="Tahoma" w:hAnsi="Tahoma" w:cs="Tahoma"/>
        </w:rPr>
      </w:pPr>
      <w:r w:rsidRPr="00023796">
        <w:rPr>
          <w:rFonts w:ascii="Times New Roman" w:hAnsi="Times New Roman"/>
        </w:rPr>
        <w:t>§</w:t>
      </w:r>
      <w:r w:rsidRPr="00023796">
        <w:rPr>
          <w:rFonts w:ascii="Tahoma" w:hAnsi="Tahoma" w:cs="Tahoma"/>
        </w:rPr>
        <w:t xml:space="preserve"> 2</w:t>
      </w:r>
    </w:p>
    <w:p w:rsidR="005F0833" w:rsidRPr="00036679" w:rsidRDefault="005F0833" w:rsidP="005F0833">
      <w:pPr>
        <w:jc w:val="both"/>
        <w:rPr>
          <w:rFonts w:ascii="Tahoma" w:hAnsi="Tahoma" w:cs="Tahoma"/>
        </w:rPr>
      </w:pPr>
      <w:r w:rsidRPr="00023796">
        <w:rPr>
          <w:rFonts w:ascii="Tahoma" w:hAnsi="Tahoma" w:cs="Tahoma"/>
        </w:rPr>
        <w:t>Zarządzenie wchodzi w życie z dniem podjęcia i podlega ogłoszeniu w Biuletynie Informacji Publicznej.</w:t>
      </w:r>
    </w:p>
    <w:p w:rsidR="00E34A7E" w:rsidRDefault="00E34A7E"/>
    <w:sectPr w:rsidR="00E34A7E" w:rsidSect="00CB62EF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7E" w:rsidRDefault="00E34A7E" w:rsidP="005F0833">
      <w:pPr>
        <w:spacing w:after="0" w:line="240" w:lineRule="auto"/>
      </w:pPr>
      <w:r>
        <w:separator/>
      </w:r>
    </w:p>
  </w:endnote>
  <w:endnote w:type="continuationSeparator" w:id="1">
    <w:p w:rsidR="00E34A7E" w:rsidRDefault="00E34A7E" w:rsidP="005F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E34A7E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E34A7E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58.3pt;margin-top:10.7pt;width:123.7pt;height:18.3pt;z-index:251662336;mso-height-percent:200;mso-height-percent:200;mso-width-relative:margin;mso-height-relative:margin" stroked="f">
          <v:textbox style="mso-next-textbox:#_x0000_s1027;mso-fit-shape-to-text:t">
            <w:txbxContent>
              <w:p w:rsidR="004C644B" w:rsidRPr="00EA2DD9" w:rsidRDefault="00E34A7E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:rsidR="004C644B" w:rsidRDefault="00E34A7E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3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_x0000_s1025" type="#_x0000_t202" style="position:absolute;left:0;text-align:left;margin-left:158.3pt;margin-top:11.35pt;width:57.95pt;height:28pt;z-index:251660288;mso-height-percent:200;mso-position-horizontal-relative:text;mso-position-vertical-relative:text;mso-height-percent:200;mso-width-relative:margin;mso-height-relative:margin" stroked="f">
          <v:textbox style="mso-next-textbox:#_x0000_s1025;mso-fit-shape-to-text:t">
            <w:txbxContent>
              <w:p w:rsidR="004C644B" w:rsidRPr="00EA2DD9" w:rsidRDefault="00E34A7E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E34A7E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E34A7E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1026" type="#_x0000_t202" style="position:absolute;left:0;text-align:left;margin-left:216.25pt;margin-top:11.35pt;width:64.2pt;height:34.95pt;z-index:251661312;mso-height-percent:200;mso-position-horizontal-relative:text;mso-position-vertical-relative:text;mso-height-percent:200;mso-width-relative:margin;mso-height-relative:margin" stroked="f">
          <v:textbox style="mso-next-textbox:#_x0000_s1026;mso-fit-shape-to-text:t">
            <w:txbxContent>
              <w:p w:rsidR="004C644B" w:rsidRDefault="00E34A7E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:rsidR="004C644B" w:rsidRDefault="00E34A7E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:rsidR="004C644B" w:rsidRDefault="00E34A7E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4C644B" w:rsidRPr="00EA2DD9" w:rsidRDefault="00E34A7E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E34A7E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E34A7E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7E" w:rsidRDefault="00E34A7E" w:rsidP="005F0833">
      <w:pPr>
        <w:spacing w:after="0" w:line="240" w:lineRule="auto"/>
      </w:pPr>
      <w:r>
        <w:separator/>
      </w:r>
    </w:p>
  </w:footnote>
  <w:footnote w:type="continuationSeparator" w:id="1">
    <w:p w:rsidR="00E34A7E" w:rsidRDefault="00E34A7E" w:rsidP="005F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E34A7E">
    <w:pPr>
      <w:pStyle w:val="Nagwek"/>
      <w:jc w:val="center"/>
      <w:rPr>
        <w:b/>
        <w:sz w:val="24"/>
        <w:szCs w:val="24"/>
      </w:rPr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F0833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t>1</w:t>
    </w:r>
  </w:p>
  <w:p w:rsidR="004C644B" w:rsidRDefault="00E34A7E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Nr </w:t>
    </w:r>
    <w:r w:rsidR="005F0833">
      <w:rPr>
        <w:rFonts w:ascii="Tahoma" w:hAnsi="Tahoma" w:cs="Tahoma"/>
        <w:sz w:val="10"/>
        <w:szCs w:val="10"/>
      </w:rPr>
      <w:t>607/2022</w:t>
    </w:r>
  </w:p>
  <w:p w:rsidR="004C644B" w:rsidRDefault="00E34A7E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Wójta Gminy </w:t>
    </w:r>
    <w:r>
      <w:rPr>
        <w:rFonts w:ascii="Tahoma" w:hAnsi="Tahoma" w:cs="Tahoma"/>
        <w:sz w:val="10"/>
        <w:szCs w:val="10"/>
      </w:rPr>
      <w:t>Wińsko</w:t>
    </w:r>
  </w:p>
  <w:p w:rsidR="004C644B" w:rsidRPr="006626E1" w:rsidRDefault="00E34A7E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 dnia</w:t>
    </w:r>
    <w:r w:rsidR="005F0833">
      <w:rPr>
        <w:rFonts w:ascii="Tahoma" w:hAnsi="Tahoma" w:cs="Tahoma"/>
        <w:sz w:val="10"/>
        <w:szCs w:val="10"/>
      </w:rPr>
      <w:t xml:space="preserve"> 22 kwietnia</w:t>
    </w:r>
    <w:r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20</w:t>
    </w:r>
    <w:r w:rsidR="005F0833">
      <w:rPr>
        <w:rFonts w:ascii="Tahoma" w:hAnsi="Tahoma" w:cs="Tahoma"/>
        <w:sz w:val="10"/>
        <w:szCs w:val="10"/>
      </w:rPr>
      <w:t>22</w:t>
    </w:r>
    <w:r>
      <w:rPr>
        <w:rFonts w:ascii="Tahoma" w:hAnsi="Tahoma" w:cs="Tahoma"/>
        <w:sz w:val="10"/>
        <w:szCs w:val="10"/>
      </w:rPr>
      <w:t xml:space="preserve"> roku</w:t>
    </w:r>
  </w:p>
  <w:p w:rsidR="004C644B" w:rsidRDefault="00E34A7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C1"/>
    <w:multiLevelType w:val="hybridMultilevel"/>
    <w:tmpl w:val="F8A098CA"/>
    <w:lvl w:ilvl="0" w:tplc="43B291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73E9"/>
    <w:multiLevelType w:val="hybridMultilevel"/>
    <w:tmpl w:val="ACF6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0833"/>
    <w:rsid w:val="005F0833"/>
    <w:rsid w:val="00E3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F08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5F083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08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F0833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F0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</dc:creator>
  <cp:keywords/>
  <dc:description/>
  <cp:lastModifiedBy>alis</cp:lastModifiedBy>
  <cp:revision>2</cp:revision>
  <cp:lastPrinted>2022-04-22T11:45:00Z</cp:lastPrinted>
  <dcterms:created xsi:type="dcterms:W3CDTF">2022-04-22T11:42:00Z</dcterms:created>
  <dcterms:modified xsi:type="dcterms:W3CDTF">2022-04-22T11:47:00Z</dcterms:modified>
</cp:coreProperties>
</file>