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1AA" w14:textId="694F1469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C404A">
        <w:rPr>
          <w:rFonts w:ascii="Tahoma" w:hAnsi="Tahoma" w:cs="Tahoma"/>
          <w:b/>
          <w:sz w:val="24"/>
          <w:szCs w:val="24"/>
        </w:rPr>
        <w:t>701</w:t>
      </w:r>
      <w:r>
        <w:rPr>
          <w:rFonts w:ascii="Tahoma" w:hAnsi="Tahoma" w:cs="Tahoma"/>
          <w:b/>
          <w:sz w:val="24"/>
          <w:szCs w:val="24"/>
        </w:rPr>
        <w:t>/202</w:t>
      </w:r>
      <w:r w:rsidR="00FC404A">
        <w:rPr>
          <w:rFonts w:ascii="Tahoma" w:hAnsi="Tahoma" w:cs="Tahoma"/>
          <w:b/>
          <w:sz w:val="24"/>
          <w:szCs w:val="24"/>
        </w:rPr>
        <w:t>2</w:t>
      </w:r>
    </w:p>
    <w:p w14:paraId="6F7DDD84" w14:textId="77777777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AA80D69" w14:textId="25FA443A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FC404A">
        <w:rPr>
          <w:rFonts w:ascii="Tahoma" w:hAnsi="Tahoma" w:cs="Tahoma"/>
          <w:b/>
          <w:sz w:val="24"/>
          <w:szCs w:val="24"/>
        </w:rPr>
        <w:t>15 września</w:t>
      </w:r>
      <w:r>
        <w:rPr>
          <w:rFonts w:ascii="Tahoma" w:hAnsi="Tahoma" w:cs="Tahoma"/>
          <w:b/>
          <w:sz w:val="24"/>
          <w:szCs w:val="24"/>
        </w:rPr>
        <w:t xml:space="preserve"> 2022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2C1743BF" w14:textId="77777777" w:rsidR="001337B1" w:rsidRDefault="001337B1" w:rsidP="001337B1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138EBE9F" w14:textId="77777777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6339122" w14:textId="216AB02B" w:rsidR="001337B1" w:rsidRDefault="001337B1" w:rsidP="001337B1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1990r. o samorz</w:t>
      </w:r>
      <w:r w:rsidR="00B6410F">
        <w:rPr>
          <w:color w:val="272725"/>
        </w:rPr>
        <w:t>ądzie gminnym (</w:t>
      </w:r>
      <w:proofErr w:type="spellStart"/>
      <w:r w:rsidR="00B6410F">
        <w:rPr>
          <w:color w:val="272725"/>
        </w:rPr>
        <w:t>t.j</w:t>
      </w:r>
      <w:proofErr w:type="spellEnd"/>
      <w:r w:rsidR="00B6410F">
        <w:rPr>
          <w:color w:val="272725"/>
        </w:rPr>
        <w:t xml:space="preserve"> Dz. U. z 2022r. poz.559</w:t>
      </w:r>
      <w:r w:rsidR="00FC404A">
        <w:rPr>
          <w:color w:val="272725"/>
        </w:rPr>
        <w:t xml:space="preserve"> ze zm.</w:t>
      </w:r>
      <w:r>
        <w:rPr>
          <w:color w:val="272725"/>
        </w:rPr>
        <w:t>), art. 35 ustawy z dnia 21 sierpnia 1997r. o gospodarce nieruchomoś</w:t>
      </w:r>
      <w:r w:rsidR="00D818FE">
        <w:rPr>
          <w:color w:val="272725"/>
        </w:rPr>
        <w:t>ciami (jedn. tekst Dz. U. z 2021r. poz. 1899</w:t>
      </w:r>
      <w:r>
        <w:rPr>
          <w:color w:val="272725"/>
        </w:rPr>
        <w:t xml:space="preserve"> ze </w:t>
      </w:r>
      <w:proofErr w:type="spellStart"/>
      <w:r>
        <w:rPr>
          <w:color w:val="272725"/>
        </w:rPr>
        <w:t>zm</w:t>
      </w:r>
      <w:proofErr w:type="spellEnd"/>
      <w:r>
        <w:rPr>
          <w:color w:val="272725"/>
        </w:rPr>
        <w:t>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6353A81B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1B64FD16" w14:textId="38FDAA47" w:rsidR="001337B1" w:rsidRDefault="001337B1" w:rsidP="001337B1">
      <w:pPr>
        <w:keepLines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Postanawia się przeznaczyć do sprzedaży, w trybie  nieograniczonego ustnego  przetargu,  nieruchomoś</w:t>
      </w:r>
      <w:r w:rsidR="00CD5A48">
        <w:rPr>
          <w:sz w:val="24"/>
          <w:szCs w:val="24"/>
        </w:rPr>
        <w:t>ci</w:t>
      </w:r>
      <w:r w:rsidR="00FC404A">
        <w:rPr>
          <w:sz w:val="24"/>
          <w:szCs w:val="24"/>
        </w:rPr>
        <w:t xml:space="preserve"> ,</w:t>
      </w:r>
      <w:r w:rsidR="00CD5A48">
        <w:rPr>
          <w:sz w:val="24"/>
          <w:szCs w:val="24"/>
        </w:rPr>
        <w:t>oznaczonej</w:t>
      </w:r>
      <w:r w:rsidR="000C0765">
        <w:rPr>
          <w:sz w:val="24"/>
          <w:szCs w:val="24"/>
        </w:rPr>
        <w:t xml:space="preserve"> geodezyjnie jako </w:t>
      </w:r>
      <w:r w:rsidR="00FC404A">
        <w:rPr>
          <w:sz w:val="24"/>
          <w:szCs w:val="24"/>
        </w:rPr>
        <w:t xml:space="preserve"> działk</w:t>
      </w:r>
      <w:r w:rsidR="000C0765">
        <w:rPr>
          <w:sz w:val="24"/>
          <w:szCs w:val="24"/>
        </w:rPr>
        <w:t>a</w:t>
      </w:r>
      <w:r w:rsidR="00FC404A">
        <w:rPr>
          <w:sz w:val="24"/>
          <w:szCs w:val="24"/>
        </w:rPr>
        <w:t xml:space="preserve"> nr </w:t>
      </w:r>
      <w:r w:rsidR="000C0765">
        <w:rPr>
          <w:sz w:val="24"/>
          <w:szCs w:val="24"/>
        </w:rPr>
        <w:t>89 o pow. 0,2219 ha, położon</w:t>
      </w:r>
      <w:r w:rsidR="00CD5A48">
        <w:rPr>
          <w:sz w:val="24"/>
          <w:szCs w:val="24"/>
        </w:rPr>
        <w:t>a</w:t>
      </w:r>
      <w:r w:rsidR="000C0765">
        <w:rPr>
          <w:sz w:val="24"/>
          <w:szCs w:val="24"/>
        </w:rPr>
        <w:t xml:space="preserve"> w obrębie Wyszęcice, dla której Sąd Rejonowy w Wołowie, IV Wydział Ksiąg Wieczystych, prowadzi księgę nr WR1L/00024403/0 </w:t>
      </w:r>
    </w:p>
    <w:p w14:paraId="23B5BD47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0E2B0C30" w14:textId="50AA377D" w:rsidR="001337B1" w:rsidRPr="000C0765" w:rsidRDefault="001337B1" w:rsidP="001337B1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 xml:space="preserve">Wykaz działek  podlega podaniu do publicznej wiadomości poprzez wywieszenie na tablicy ogłoszeń w Urzędzie Gminy Wińsko (na okres od dnia </w:t>
      </w:r>
      <w:r w:rsidR="000C0765">
        <w:rPr>
          <w:color w:val="272725"/>
        </w:rPr>
        <w:t>22 września</w:t>
      </w:r>
      <w:r>
        <w:rPr>
          <w:color w:val="272725"/>
        </w:rPr>
        <w:t xml:space="preserve"> 2022 r, do dnia</w:t>
      </w:r>
      <w:r w:rsidR="000C0765">
        <w:rPr>
          <w:color w:val="272725"/>
        </w:rPr>
        <w:t xml:space="preserve">                        </w:t>
      </w:r>
      <w:r>
        <w:rPr>
          <w:color w:val="272725"/>
        </w:rPr>
        <w:t xml:space="preserve"> </w:t>
      </w:r>
      <w:r w:rsidR="000C0765">
        <w:rPr>
          <w:color w:val="272725"/>
        </w:rPr>
        <w:t>03 listopada</w:t>
      </w:r>
      <w:r>
        <w:rPr>
          <w:color w:val="272725"/>
        </w:rPr>
        <w:t xml:space="preserve"> 2022 r.) o</w:t>
      </w:r>
      <w:r w:rsidR="0003250D">
        <w:rPr>
          <w:color w:val="272725"/>
        </w:rPr>
        <w:t xml:space="preserve">raz </w:t>
      </w:r>
      <w:r>
        <w:rPr>
          <w:color w:val="272725"/>
        </w:rPr>
        <w:t xml:space="preserve"> prasie </w:t>
      </w:r>
      <w:r w:rsidR="0003250D">
        <w:rPr>
          <w:color w:val="272725"/>
        </w:rPr>
        <w:t>i</w:t>
      </w:r>
      <w:r>
        <w:rPr>
          <w:color w:val="272725"/>
        </w:rPr>
        <w:t xml:space="preserve">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247F342D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3F0178AA" w14:textId="77777777" w:rsidR="001337B1" w:rsidRDefault="001337B1" w:rsidP="001337B1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367EF530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3F910DB3" w14:textId="77777777" w:rsidR="001337B1" w:rsidRDefault="001337B1" w:rsidP="001337B1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sectPr w:rsidR="001337B1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85A6" w14:textId="77777777" w:rsidR="001C1FB0" w:rsidRDefault="001C1FB0" w:rsidP="00552E22">
      <w:pPr>
        <w:spacing w:after="0" w:line="240" w:lineRule="auto"/>
      </w:pPr>
      <w:r>
        <w:separator/>
      </w:r>
    </w:p>
  </w:endnote>
  <w:endnote w:type="continuationSeparator" w:id="0">
    <w:p w14:paraId="35C055E8" w14:textId="77777777" w:rsidR="001C1FB0" w:rsidRDefault="001C1FB0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571C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6C7DCD26" w14:textId="342C1733" w:rsidR="004C644B" w:rsidRDefault="003F70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3F8D66" wp14:editId="30EDF71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4ED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3F8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8B64ED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31340DF0" w14:textId="05E4518F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78204C4E" wp14:editId="0A1C4CC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06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B9BB90" wp14:editId="1F7C7D6C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17400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6B1C086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2D7B408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B9BB90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4917400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6B1C086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2D7B408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3F70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5D84A4" wp14:editId="31A95ECB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3542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388D154B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1776C2C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21C032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5D84A4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69493542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388D154B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1776C2C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21C032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35076FA7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79532DBC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69F5" w14:textId="77777777" w:rsidR="001C1FB0" w:rsidRDefault="001C1FB0" w:rsidP="00552E22">
      <w:pPr>
        <w:spacing w:after="0" w:line="240" w:lineRule="auto"/>
      </w:pPr>
      <w:r>
        <w:separator/>
      </w:r>
    </w:p>
  </w:footnote>
  <w:footnote w:type="continuationSeparator" w:id="0">
    <w:p w14:paraId="08464A59" w14:textId="77777777" w:rsidR="001C1FB0" w:rsidRDefault="001C1FB0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A861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665D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5D70">
      <w:rPr>
        <w:b/>
        <w:sz w:val="24"/>
        <w:szCs w:val="24"/>
      </w:rPr>
      <w:fldChar w:fldCharType="separate"/>
    </w:r>
    <w:r w:rsidR="00B6410F">
      <w:rPr>
        <w:b/>
        <w:noProof/>
      </w:rPr>
      <w:t>1</w:t>
    </w:r>
    <w:r w:rsidR="00665D70">
      <w:rPr>
        <w:b/>
        <w:sz w:val="24"/>
        <w:szCs w:val="24"/>
      </w:rPr>
      <w:fldChar w:fldCharType="end"/>
    </w:r>
    <w:r>
      <w:t xml:space="preserve"> z </w:t>
    </w:r>
    <w:r w:rsidR="00665D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5D70">
      <w:rPr>
        <w:b/>
        <w:sz w:val="24"/>
        <w:szCs w:val="24"/>
      </w:rPr>
      <w:fldChar w:fldCharType="separate"/>
    </w:r>
    <w:r w:rsidR="00D14E35">
      <w:rPr>
        <w:b/>
        <w:noProof/>
      </w:rPr>
      <w:t>1</w:t>
    </w:r>
    <w:r w:rsidR="00665D70">
      <w:rPr>
        <w:b/>
        <w:sz w:val="24"/>
        <w:szCs w:val="24"/>
      </w:rPr>
      <w:fldChar w:fldCharType="end"/>
    </w:r>
  </w:p>
  <w:p w14:paraId="11C05427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1A691784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4CB7D109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24559257">
    <w:abstractNumId w:val="5"/>
  </w:num>
  <w:num w:numId="2" w16cid:durableId="209463882">
    <w:abstractNumId w:val="35"/>
  </w:num>
  <w:num w:numId="3" w16cid:durableId="1596404355">
    <w:abstractNumId w:val="8"/>
  </w:num>
  <w:num w:numId="4" w16cid:durableId="1527450162">
    <w:abstractNumId w:val="17"/>
  </w:num>
  <w:num w:numId="5" w16cid:durableId="147290033">
    <w:abstractNumId w:val="7"/>
  </w:num>
  <w:num w:numId="6" w16cid:durableId="739911963">
    <w:abstractNumId w:val="22"/>
  </w:num>
  <w:num w:numId="7" w16cid:durableId="2045056496">
    <w:abstractNumId w:val="3"/>
  </w:num>
  <w:num w:numId="8" w16cid:durableId="226376385">
    <w:abstractNumId w:val="9"/>
  </w:num>
  <w:num w:numId="9" w16cid:durableId="1178272046">
    <w:abstractNumId w:val="21"/>
  </w:num>
  <w:num w:numId="10" w16cid:durableId="789669484">
    <w:abstractNumId w:val="34"/>
  </w:num>
  <w:num w:numId="11" w16cid:durableId="1153528342">
    <w:abstractNumId w:val="23"/>
  </w:num>
  <w:num w:numId="12" w16cid:durableId="512037340">
    <w:abstractNumId w:val="32"/>
  </w:num>
  <w:num w:numId="13" w16cid:durableId="984704333">
    <w:abstractNumId w:val="16"/>
  </w:num>
  <w:num w:numId="14" w16cid:durableId="1360815907">
    <w:abstractNumId w:val="14"/>
  </w:num>
  <w:num w:numId="15" w16cid:durableId="44791452">
    <w:abstractNumId w:val="11"/>
  </w:num>
  <w:num w:numId="16" w16cid:durableId="495807862">
    <w:abstractNumId w:val="1"/>
  </w:num>
  <w:num w:numId="17" w16cid:durableId="718241650">
    <w:abstractNumId w:val="19"/>
  </w:num>
  <w:num w:numId="18" w16cid:durableId="184950047">
    <w:abstractNumId w:val="12"/>
  </w:num>
  <w:num w:numId="19" w16cid:durableId="1879271075">
    <w:abstractNumId w:val="18"/>
  </w:num>
  <w:num w:numId="20" w16cid:durableId="992564907">
    <w:abstractNumId w:val="4"/>
  </w:num>
  <w:num w:numId="21" w16cid:durableId="72893362">
    <w:abstractNumId w:val="33"/>
  </w:num>
  <w:num w:numId="22" w16cid:durableId="1329868240">
    <w:abstractNumId w:val="20"/>
  </w:num>
  <w:num w:numId="23" w16cid:durableId="1552303777">
    <w:abstractNumId w:val="29"/>
  </w:num>
  <w:num w:numId="24" w16cid:durableId="1248002306">
    <w:abstractNumId w:val="31"/>
  </w:num>
  <w:num w:numId="25" w16cid:durableId="1575974659">
    <w:abstractNumId w:val="28"/>
  </w:num>
  <w:num w:numId="26" w16cid:durableId="2076393141">
    <w:abstractNumId w:val="25"/>
  </w:num>
  <w:num w:numId="27" w16cid:durableId="183131980">
    <w:abstractNumId w:val="10"/>
  </w:num>
  <w:num w:numId="28" w16cid:durableId="1573924153">
    <w:abstractNumId w:val="27"/>
  </w:num>
  <w:num w:numId="29" w16cid:durableId="850416277">
    <w:abstractNumId w:val="26"/>
  </w:num>
  <w:num w:numId="30" w16cid:durableId="811948988">
    <w:abstractNumId w:val="13"/>
  </w:num>
  <w:num w:numId="31" w16cid:durableId="1527255541">
    <w:abstractNumId w:val="24"/>
  </w:num>
  <w:num w:numId="32" w16cid:durableId="1280062062">
    <w:abstractNumId w:val="30"/>
  </w:num>
  <w:num w:numId="33" w16cid:durableId="1520896891">
    <w:abstractNumId w:val="15"/>
  </w:num>
  <w:num w:numId="34" w16cid:durableId="2087221388">
    <w:abstractNumId w:val="2"/>
  </w:num>
  <w:num w:numId="35" w16cid:durableId="777411624">
    <w:abstractNumId w:val="0"/>
  </w:num>
  <w:num w:numId="36" w16cid:durableId="20109078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0D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765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32A"/>
    <w:rsid w:val="001105FB"/>
    <w:rsid w:val="0011576A"/>
    <w:rsid w:val="00117383"/>
    <w:rsid w:val="001203C6"/>
    <w:rsid w:val="0012457B"/>
    <w:rsid w:val="00130CAE"/>
    <w:rsid w:val="00131999"/>
    <w:rsid w:val="0013199B"/>
    <w:rsid w:val="00132D77"/>
    <w:rsid w:val="001337B1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1FB0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3F7067"/>
    <w:rsid w:val="003F762E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1F11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25DE"/>
    <w:rsid w:val="00575747"/>
    <w:rsid w:val="0057791F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D70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4D7B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394E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68BD"/>
    <w:rsid w:val="009672DB"/>
    <w:rsid w:val="009702FE"/>
    <w:rsid w:val="00970F2E"/>
    <w:rsid w:val="00975253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5327A"/>
    <w:rsid w:val="00B613B4"/>
    <w:rsid w:val="00B62890"/>
    <w:rsid w:val="00B628F3"/>
    <w:rsid w:val="00B6410F"/>
    <w:rsid w:val="00B66DF2"/>
    <w:rsid w:val="00B703FA"/>
    <w:rsid w:val="00B72C20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D5A48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4E35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18FE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23597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4F15"/>
    <w:rsid w:val="00E7512B"/>
    <w:rsid w:val="00E7531B"/>
    <w:rsid w:val="00E76274"/>
    <w:rsid w:val="00E77823"/>
    <w:rsid w:val="00E82267"/>
    <w:rsid w:val="00E83317"/>
    <w:rsid w:val="00E85264"/>
    <w:rsid w:val="00E86DF5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04A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7E8FE"/>
  <w15:docId w15:val="{3926A4D5-C372-4B91-A441-233955C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3455-5782-4762-A2C1-89FDD22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4</cp:revision>
  <cp:lastPrinted>2022-04-05T11:05:00Z</cp:lastPrinted>
  <dcterms:created xsi:type="dcterms:W3CDTF">2022-09-20T06:53:00Z</dcterms:created>
  <dcterms:modified xsi:type="dcterms:W3CDTF">2022-09-20T10:08:00Z</dcterms:modified>
</cp:coreProperties>
</file>