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16" w:rsidRPr="00C50AB3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>ZARZĄDZENIE WÓJTA GMINY WIŃSKO</w:t>
      </w:r>
    </w:p>
    <w:p w:rsidR="009F4016" w:rsidRPr="00C50AB3" w:rsidRDefault="00E74078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Nr</w:t>
      </w:r>
      <w:r w:rsidR="00D535AB">
        <w:rPr>
          <w:rFonts w:asciiTheme="minorHAnsi" w:hAnsiTheme="minorHAnsi" w:cstheme="minorHAnsi"/>
          <w:b/>
          <w:bCs/>
          <w:sz w:val="24"/>
          <w:szCs w:val="24"/>
        </w:rPr>
        <w:t xml:space="preserve"> 604</w:t>
      </w:r>
      <w:r w:rsidR="00877BE5">
        <w:rPr>
          <w:rFonts w:asciiTheme="minorHAnsi" w:hAnsiTheme="minorHAnsi" w:cstheme="minorHAnsi"/>
          <w:b/>
          <w:bCs/>
          <w:sz w:val="24"/>
          <w:szCs w:val="24"/>
        </w:rPr>
        <w:t xml:space="preserve"> /2022</w:t>
      </w:r>
    </w:p>
    <w:p w:rsidR="009F4016" w:rsidRDefault="00E74078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877BE5">
        <w:rPr>
          <w:rFonts w:asciiTheme="minorHAnsi" w:hAnsiTheme="minorHAnsi" w:cstheme="minorHAnsi"/>
          <w:b/>
          <w:bCs/>
          <w:sz w:val="24"/>
          <w:szCs w:val="24"/>
        </w:rPr>
        <w:t xml:space="preserve"> 12 kwietnia</w:t>
      </w:r>
      <w:r w:rsidR="003439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77BE5">
        <w:rPr>
          <w:rFonts w:asciiTheme="minorHAnsi" w:hAnsiTheme="minorHAnsi" w:cstheme="minorHAnsi"/>
          <w:b/>
          <w:bCs/>
          <w:sz w:val="24"/>
          <w:szCs w:val="24"/>
        </w:rPr>
        <w:t>2022</w:t>
      </w:r>
      <w:r w:rsidR="009F4016"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roku </w:t>
      </w:r>
    </w:p>
    <w:p w:rsidR="00E74078" w:rsidRPr="00C50AB3" w:rsidRDefault="00E74078" w:rsidP="00E74078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50AB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w sprawie </w:t>
      </w:r>
      <w:r w:rsidR="005D0E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u</w:t>
      </w:r>
      <w:r w:rsidR="00005F4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stanowi</w:t>
      </w:r>
      <w:r w:rsidR="00C075E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enia nieodpłatnej</w:t>
      </w:r>
      <w:r w:rsidR="00D535A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służebności   przejazdu i</w:t>
      </w:r>
      <w:r w:rsidR="00005F44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535A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przechodu</w:t>
      </w:r>
      <w:r w:rsidR="00BC504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na działce </w:t>
      </w:r>
      <w:r w:rsidR="00D535AB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numer </w:t>
      </w:r>
      <w:r w:rsidR="00BC5043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88/7 </w:t>
      </w:r>
      <w:r w:rsidR="005D0EC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płożonej w obrębie geodezyjnym </w:t>
      </w:r>
      <w:r w:rsidR="00B101C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Moczydlnica Klasztorna</w:t>
      </w:r>
    </w:p>
    <w:p w:rsidR="00E74078" w:rsidRPr="00C50AB3" w:rsidRDefault="00E74078" w:rsidP="00E7407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74078" w:rsidRPr="00C50AB3" w:rsidRDefault="00E74078" w:rsidP="00E7407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74078" w:rsidRPr="00C50AB3" w:rsidRDefault="007B3708" w:rsidP="00E7407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30</w:t>
      </w:r>
      <w:r w:rsidR="008A4179">
        <w:rPr>
          <w:rFonts w:asciiTheme="minorHAnsi" w:hAnsiTheme="minorHAnsi" w:cstheme="minorHAnsi"/>
          <w:sz w:val="24"/>
          <w:szCs w:val="24"/>
        </w:rPr>
        <w:t xml:space="preserve"> ust. 1 i 2 </w:t>
      </w:r>
      <w:proofErr w:type="spellStart"/>
      <w:r w:rsidR="008A4179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8A4179">
        <w:rPr>
          <w:rFonts w:asciiTheme="minorHAnsi" w:hAnsiTheme="minorHAnsi" w:cstheme="minorHAnsi"/>
          <w:sz w:val="24"/>
          <w:szCs w:val="24"/>
        </w:rPr>
        <w:t xml:space="preserve"> 3</w:t>
      </w:r>
      <w:r w:rsidR="00E74078" w:rsidRPr="00C50AB3">
        <w:rPr>
          <w:rFonts w:asciiTheme="minorHAnsi" w:hAnsiTheme="minorHAnsi" w:cstheme="minorHAnsi"/>
          <w:sz w:val="24"/>
          <w:szCs w:val="24"/>
        </w:rPr>
        <w:t xml:space="preserve"> ustawy z dnia 8 marca 1990 roku o samorządzie gm</w:t>
      </w:r>
      <w:r w:rsidR="00BC5043">
        <w:rPr>
          <w:rFonts w:asciiTheme="minorHAnsi" w:hAnsiTheme="minorHAnsi" w:cstheme="minorHAnsi"/>
          <w:sz w:val="24"/>
          <w:szCs w:val="24"/>
        </w:rPr>
        <w:t>innym (Tekst jedn. Dz. U. z 2022r., poz. 559</w:t>
      </w:r>
      <w:r w:rsidR="008A4179">
        <w:rPr>
          <w:rFonts w:asciiTheme="minorHAnsi" w:hAnsiTheme="minorHAnsi" w:cstheme="minorHAnsi"/>
          <w:sz w:val="24"/>
          <w:szCs w:val="24"/>
        </w:rPr>
        <w:t xml:space="preserve">), § 15 oraz § 16  </w:t>
      </w:r>
      <w:r w:rsidR="00E74078" w:rsidRPr="00C50AB3">
        <w:rPr>
          <w:rFonts w:asciiTheme="minorHAnsi" w:hAnsiTheme="minorHAnsi" w:cstheme="minorHAnsi"/>
          <w:sz w:val="24"/>
          <w:szCs w:val="24"/>
        </w:rPr>
        <w:t xml:space="preserve"> ust. 1 </w:t>
      </w:r>
      <w:proofErr w:type="spellStart"/>
      <w:r w:rsidR="00E74078" w:rsidRPr="00C50AB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8A4179">
        <w:rPr>
          <w:rFonts w:asciiTheme="minorHAnsi" w:hAnsiTheme="minorHAnsi" w:cstheme="minorHAnsi"/>
          <w:sz w:val="24"/>
          <w:szCs w:val="24"/>
        </w:rPr>
        <w:t xml:space="preserve"> 1</w:t>
      </w:r>
      <w:r w:rsidR="00E74078" w:rsidRPr="00C50AB3">
        <w:rPr>
          <w:rFonts w:asciiTheme="minorHAnsi" w:hAnsiTheme="minorHAnsi" w:cstheme="minorHAnsi"/>
          <w:sz w:val="24"/>
          <w:szCs w:val="24"/>
        </w:rPr>
        <w:t xml:space="preserve"> uchwały nr XIV/136/2019 Rady Gminy Wińsko z dnia 18 października 2019 roku w sprawie zasad gospodarowania nieruchomościami stanowiącymi własność Gminy Wińsko (Dz. Urz. Woj. Dolnośląskiego z dnia 18 października 2019 roku,  poz. 6077),  Wójt Gminy Wińsko zarządza co następuję:</w:t>
      </w:r>
    </w:p>
    <w:p w:rsidR="00E74078" w:rsidRPr="00C50AB3" w:rsidRDefault="00E74078" w:rsidP="00E740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:rsidR="002C15F3" w:rsidRPr="007D1882" w:rsidRDefault="00E74078" w:rsidP="007D1882">
      <w:pPr>
        <w:pStyle w:val="Akapitzlist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D1882">
        <w:rPr>
          <w:rFonts w:asciiTheme="minorHAnsi" w:hAnsiTheme="minorHAnsi" w:cstheme="minorHAnsi"/>
          <w:sz w:val="24"/>
          <w:szCs w:val="24"/>
        </w:rPr>
        <w:t>Postanawia się</w:t>
      </w:r>
      <w:r w:rsidR="008A4179" w:rsidRPr="007D1882">
        <w:rPr>
          <w:rFonts w:asciiTheme="minorHAnsi" w:hAnsiTheme="minorHAnsi" w:cstheme="minorHAnsi"/>
          <w:sz w:val="24"/>
          <w:szCs w:val="24"/>
        </w:rPr>
        <w:t xml:space="preserve"> ustanowić</w:t>
      </w:r>
      <w:r w:rsidRPr="007D1882">
        <w:rPr>
          <w:rFonts w:asciiTheme="minorHAnsi" w:hAnsiTheme="minorHAnsi" w:cstheme="minorHAnsi"/>
          <w:sz w:val="24"/>
          <w:szCs w:val="24"/>
        </w:rPr>
        <w:t xml:space="preserve"> </w:t>
      </w:r>
      <w:r w:rsidR="00B101C6">
        <w:rPr>
          <w:rFonts w:asciiTheme="minorHAnsi" w:hAnsiTheme="minorHAnsi" w:cstheme="minorHAnsi"/>
          <w:sz w:val="24"/>
          <w:szCs w:val="24"/>
        </w:rPr>
        <w:t>na działce ozna</w:t>
      </w:r>
      <w:r w:rsidR="00D535AB">
        <w:rPr>
          <w:rFonts w:asciiTheme="minorHAnsi" w:hAnsiTheme="minorHAnsi" w:cstheme="minorHAnsi"/>
          <w:sz w:val="24"/>
          <w:szCs w:val="24"/>
        </w:rPr>
        <w:t>czonej numerem geodezyjnym 88/7</w:t>
      </w:r>
      <w:r w:rsidR="00B101C6">
        <w:rPr>
          <w:rFonts w:asciiTheme="minorHAnsi" w:hAnsiTheme="minorHAnsi" w:cstheme="minorHAnsi"/>
          <w:sz w:val="24"/>
          <w:szCs w:val="24"/>
        </w:rPr>
        <w:t>,</w:t>
      </w:r>
      <w:r w:rsidR="00D535AB">
        <w:rPr>
          <w:rFonts w:asciiTheme="minorHAnsi" w:hAnsiTheme="minorHAnsi" w:cstheme="minorHAnsi"/>
          <w:sz w:val="24"/>
          <w:szCs w:val="24"/>
        </w:rPr>
        <w:t xml:space="preserve"> </w:t>
      </w:r>
      <w:r w:rsidR="00B101C6">
        <w:rPr>
          <w:rFonts w:asciiTheme="minorHAnsi" w:hAnsiTheme="minorHAnsi" w:cstheme="minorHAnsi"/>
          <w:sz w:val="24"/>
          <w:szCs w:val="24"/>
        </w:rPr>
        <w:t>obręb Moczydlnica Klasztorna</w:t>
      </w:r>
      <w:r w:rsidRPr="007D1882">
        <w:rPr>
          <w:rFonts w:asciiTheme="minorHAnsi" w:hAnsiTheme="minorHAnsi" w:cstheme="minorHAnsi"/>
          <w:sz w:val="24"/>
          <w:szCs w:val="24"/>
        </w:rPr>
        <w:t xml:space="preserve"> </w:t>
      </w:r>
      <w:r w:rsidR="008A4179" w:rsidRPr="007D1882">
        <w:rPr>
          <w:rFonts w:asciiTheme="minorHAnsi" w:hAnsiTheme="minorHAnsi" w:cstheme="minorHAnsi"/>
          <w:sz w:val="24"/>
          <w:szCs w:val="24"/>
        </w:rPr>
        <w:t>nieodpłatną i nieograniczo</w:t>
      </w:r>
      <w:r w:rsidR="005707C2" w:rsidRPr="007D1882">
        <w:rPr>
          <w:rFonts w:asciiTheme="minorHAnsi" w:hAnsiTheme="minorHAnsi" w:cstheme="minorHAnsi"/>
          <w:sz w:val="24"/>
          <w:szCs w:val="24"/>
        </w:rPr>
        <w:t xml:space="preserve">ną  w czasie służebność </w:t>
      </w:r>
      <w:r w:rsidR="00B101C6">
        <w:rPr>
          <w:rFonts w:asciiTheme="minorHAnsi" w:hAnsiTheme="minorHAnsi" w:cstheme="minorHAnsi"/>
          <w:sz w:val="24"/>
          <w:szCs w:val="24"/>
        </w:rPr>
        <w:t xml:space="preserve">  </w:t>
      </w:r>
      <w:r w:rsidR="005707C2" w:rsidRPr="007D1882">
        <w:rPr>
          <w:rFonts w:asciiTheme="minorHAnsi" w:hAnsiTheme="minorHAnsi" w:cstheme="minorHAnsi"/>
          <w:sz w:val="24"/>
          <w:szCs w:val="24"/>
        </w:rPr>
        <w:t>przejazdu</w:t>
      </w:r>
      <w:r w:rsidR="008A4179" w:rsidRPr="007D1882">
        <w:rPr>
          <w:rFonts w:asciiTheme="minorHAnsi" w:hAnsiTheme="minorHAnsi" w:cstheme="minorHAnsi"/>
          <w:sz w:val="24"/>
          <w:szCs w:val="24"/>
        </w:rPr>
        <w:t xml:space="preserve"> </w:t>
      </w:r>
      <w:r w:rsidR="005707C2" w:rsidRPr="007D1882">
        <w:rPr>
          <w:rFonts w:asciiTheme="minorHAnsi" w:hAnsiTheme="minorHAnsi" w:cstheme="minorHAnsi"/>
          <w:sz w:val="24"/>
          <w:szCs w:val="24"/>
        </w:rPr>
        <w:t>i</w:t>
      </w:r>
      <w:r w:rsidR="00282EE0" w:rsidRPr="007D1882">
        <w:rPr>
          <w:rFonts w:asciiTheme="minorHAnsi" w:hAnsiTheme="minorHAnsi" w:cstheme="minorHAnsi"/>
          <w:sz w:val="24"/>
          <w:szCs w:val="24"/>
        </w:rPr>
        <w:t xml:space="preserve"> przechodu </w:t>
      </w:r>
      <w:r w:rsidR="00B101C6">
        <w:rPr>
          <w:rFonts w:asciiTheme="minorHAnsi" w:hAnsiTheme="minorHAnsi" w:cstheme="minorHAnsi"/>
          <w:sz w:val="24"/>
          <w:szCs w:val="24"/>
        </w:rPr>
        <w:t xml:space="preserve">na rzecz obecnych </w:t>
      </w:r>
      <w:r w:rsidR="00BC5043">
        <w:rPr>
          <w:rFonts w:asciiTheme="minorHAnsi" w:hAnsiTheme="minorHAnsi" w:cstheme="minorHAnsi"/>
          <w:sz w:val="24"/>
          <w:szCs w:val="24"/>
        </w:rPr>
        <w:t xml:space="preserve"> </w:t>
      </w:r>
      <w:r w:rsidR="00B101C6">
        <w:rPr>
          <w:rFonts w:asciiTheme="minorHAnsi" w:hAnsiTheme="minorHAnsi" w:cstheme="minorHAnsi"/>
          <w:sz w:val="24"/>
          <w:szCs w:val="24"/>
        </w:rPr>
        <w:t>właścicieli</w:t>
      </w:r>
      <w:r w:rsidR="00350C0F" w:rsidRPr="007D1882">
        <w:rPr>
          <w:rFonts w:asciiTheme="minorHAnsi" w:hAnsiTheme="minorHAnsi" w:cstheme="minorHAnsi"/>
          <w:sz w:val="24"/>
          <w:szCs w:val="24"/>
        </w:rPr>
        <w:t xml:space="preserve">  </w:t>
      </w:r>
      <w:r w:rsidR="00B101C6">
        <w:rPr>
          <w:rFonts w:asciiTheme="minorHAnsi" w:hAnsiTheme="minorHAnsi" w:cstheme="minorHAnsi"/>
          <w:sz w:val="24"/>
          <w:szCs w:val="24"/>
        </w:rPr>
        <w:t xml:space="preserve">oraz każdoczesnych </w:t>
      </w:r>
      <w:r w:rsidR="008A4179" w:rsidRPr="007D1882">
        <w:rPr>
          <w:rFonts w:asciiTheme="minorHAnsi" w:hAnsiTheme="minorHAnsi" w:cstheme="minorHAnsi"/>
          <w:sz w:val="24"/>
          <w:szCs w:val="24"/>
        </w:rPr>
        <w:t xml:space="preserve"> </w:t>
      </w:r>
      <w:r w:rsidR="00B101C6">
        <w:rPr>
          <w:rFonts w:asciiTheme="minorHAnsi" w:hAnsiTheme="minorHAnsi" w:cstheme="minorHAnsi"/>
          <w:sz w:val="24"/>
          <w:szCs w:val="24"/>
        </w:rPr>
        <w:t xml:space="preserve">właścicieli  </w:t>
      </w:r>
      <w:r w:rsidR="00E766A9" w:rsidRPr="007D1882">
        <w:rPr>
          <w:rFonts w:asciiTheme="minorHAnsi" w:hAnsiTheme="minorHAnsi" w:cstheme="minorHAnsi"/>
          <w:sz w:val="24"/>
          <w:szCs w:val="24"/>
        </w:rPr>
        <w:t xml:space="preserve"> </w:t>
      </w:r>
      <w:r w:rsidR="00B101C6">
        <w:rPr>
          <w:rFonts w:asciiTheme="minorHAnsi" w:hAnsiTheme="minorHAnsi" w:cstheme="minorHAnsi"/>
          <w:sz w:val="24"/>
          <w:szCs w:val="24"/>
        </w:rPr>
        <w:t>nieruchomości  gruntowych  oznaczonych  numerem geodezyjnym 88/1, 88/2, 88/3, 88/4, 88/5, 88/6 w obrębie Moczydlnica Klasztorna</w:t>
      </w:r>
    </w:p>
    <w:p w:rsidR="00E766A9" w:rsidRPr="00E766A9" w:rsidRDefault="00E766A9" w:rsidP="00E766A9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E766A9" w:rsidRPr="00C50AB3" w:rsidRDefault="00E766A9" w:rsidP="00E766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4078" w:rsidRPr="00C50AB3" w:rsidRDefault="00E74078" w:rsidP="00E74078">
      <w:pPr>
        <w:pStyle w:val="Nagwek2"/>
        <w:spacing w:before="0" w:line="240" w:lineRule="auto"/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 w:rsidR="00AE5FC8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§ 3</w:t>
      </w:r>
      <w:r w:rsidRPr="00C50A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E74078" w:rsidRPr="00C50AB3" w:rsidRDefault="00E74078" w:rsidP="00E74078">
      <w:pPr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sz w:val="24"/>
          <w:szCs w:val="24"/>
        </w:rPr>
        <w:t xml:space="preserve">Wykonanie zarządzenia powierza się Zastępcy Wójta Gminy. </w:t>
      </w:r>
    </w:p>
    <w:p w:rsidR="00E74078" w:rsidRPr="00C50AB3" w:rsidRDefault="00E74078" w:rsidP="00E7407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50AB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§ 3.</w:t>
      </w:r>
    </w:p>
    <w:p w:rsidR="00E74078" w:rsidRPr="00C50AB3" w:rsidRDefault="00E74078" w:rsidP="00E74078">
      <w:pPr>
        <w:jc w:val="both"/>
        <w:rPr>
          <w:rFonts w:asciiTheme="minorHAnsi" w:hAnsiTheme="minorHAnsi" w:cstheme="minorHAnsi"/>
          <w:sz w:val="24"/>
          <w:szCs w:val="24"/>
        </w:rPr>
      </w:pPr>
      <w:r w:rsidRPr="00C50AB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Zarządzenie wchodzi w życie z dniem podpisania.</w:t>
      </w:r>
    </w:p>
    <w:p w:rsidR="009F4016" w:rsidRPr="00C50AB3" w:rsidRDefault="009F4016" w:rsidP="009F401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F4016" w:rsidRDefault="009F4016" w:rsidP="003439B3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252C6">
        <w:rPr>
          <w:b/>
          <w:kern w:val="28"/>
        </w:rPr>
        <w:t xml:space="preserve"> </w:t>
      </w:r>
    </w:p>
    <w:p w:rsidR="009F4016" w:rsidRDefault="009F4016" w:rsidP="00833DF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F4016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1D" w:rsidRDefault="00296C1D" w:rsidP="00552E22">
      <w:pPr>
        <w:spacing w:after="0" w:line="240" w:lineRule="auto"/>
      </w:pPr>
      <w:r>
        <w:separator/>
      </w:r>
    </w:p>
  </w:endnote>
  <w:endnote w:type="continuationSeparator" w:id="0">
    <w:p w:rsidR="00296C1D" w:rsidRDefault="00296C1D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54379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2052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3790">
      <w:rPr>
        <w:noProof/>
      </w:rPr>
      <w:pict>
        <v:shape id="_x0000_s2050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2050;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Woj. dolnośląskie</w:t>
                </w:r>
              </w:p>
            </w:txbxContent>
          </v:textbox>
        </v:shape>
      </w:pict>
    </w:r>
    <w:r w:rsidR="00543790">
      <w:rPr>
        <w:noProof/>
        <w:lang w:eastAsia="pl-PL"/>
      </w:rPr>
      <w:pict>
        <v:shape id="_x0000_s2051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4C644B" w:rsidRDefault="0015134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 04 200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071 389-83-66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1D" w:rsidRDefault="00296C1D" w:rsidP="00552E22">
      <w:pPr>
        <w:spacing w:after="0" w:line="240" w:lineRule="auto"/>
      </w:pPr>
      <w:r>
        <w:separator/>
      </w:r>
    </w:p>
  </w:footnote>
  <w:footnote w:type="continuationSeparator" w:id="0">
    <w:p w:rsidR="00296C1D" w:rsidRDefault="00296C1D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543790">
      <w:rPr>
        <w:b/>
        <w:sz w:val="24"/>
        <w:szCs w:val="24"/>
      </w:rPr>
      <w:fldChar w:fldCharType="begin"/>
    </w:r>
    <w:r>
      <w:rPr>
        <w:b/>
      </w:rPr>
      <w:instrText>PAGE</w:instrText>
    </w:r>
    <w:r w:rsidR="00543790">
      <w:rPr>
        <w:b/>
        <w:sz w:val="24"/>
        <w:szCs w:val="24"/>
      </w:rPr>
      <w:fldChar w:fldCharType="separate"/>
    </w:r>
    <w:r w:rsidR="00527A31">
      <w:rPr>
        <w:b/>
        <w:noProof/>
      </w:rPr>
      <w:t>1</w:t>
    </w:r>
    <w:r w:rsidR="00543790">
      <w:rPr>
        <w:b/>
        <w:sz w:val="24"/>
        <w:szCs w:val="24"/>
      </w:rPr>
      <w:fldChar w:fldCharType="end"/>
    </w:r>
    <w:r>
      <w:t xml:space="preserve"> z </w:t>
    </w:r>
    <w:r w:rsidR="0054379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43790">
      <w:rPr>
        <w:b/>
        <w:sz w:val="24"/>
        <w:szCs w:val="24"/>
      </w:rPr>
      <w:fldChar w:fldCharType="separate"/>
    </w:r>
    <w:r w:rsidR="00527A31">
      <w:rPr>
        <w:b/>
        <w:noProof/>
      </w:rPr>
      <w:t>1</w:t>
    </w:r>
    <w:r w:rsidR="00543790">
      <w:rPr>
        <w:b/>
        <w:sz w:val="24"/>
        <w:szCs w:val="24"/>
      </w:rPr>
      <w:fldChar w:fldCharType="end"/>
    </w:r>
  </w:p>
  <w:p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837C3"/>
    <w:multiLevelType w:val="hybridMultilevel"/>
    <w:tmpl w:val="CEFE843A"/>
    <w:lvl w:ilvl="0" w:tplc="00EA4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62D6ED9"/>
    <w:multiLevelType w:val="hybridMultilevel"/>
    <w:tmpl w:val="AF3A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5E268D5"/>
    <w:multiLevelType w:val="hybridMultilevel"/>
    <w:tmpl w:val="BC7A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8"/>
  </w:num>
  <w:num w:numId="3">
    <w:abstractNumId w:val="9"/>
  </w:num>
  <w:num w:numId="4">
    <w:abstractNumId w:val="19"/>
  </w:num>
  <w:num w:numId="5">
    <w:abstractNumId w:val="8"/>
  </w:num>
  <w:num w:numId="6">
    <w:abstractNumId w:val="24"/>
  </w:num>
  <w:num w:numId="7">
    <w:abstractNumId w:val="4"/>
  </w:num>
  <w:num w:numId="8">
    <w:abstractNumId w:val="10"/>
  </w:num>
  <w:num w:numId="9">
    <w:abstractNumId w:val="23"/>
  </w:num>
  <w:num w:numId="10">
    <w:abstractNumId w:val="37"/>
  </w:num>
  <w:num w:numId="11">
    <w:abstractNumId w:val="26"/>
  </w:num>
  <w:num w:numId="12">
    <w:abstractNumId w:val="35"/>
  </w:num>
  <w:num w:numId="13">
    <w:abstractNumId w:val="17"/>
  </w:num>
  <w:num w:numId="14">
    <w:abstractNumId w:val="15"/>
  </w:num>
  <w:num w:numId="15">
    <w:abstractNumId w:val="12"/>
  </w:num>
  <w:num w:numId="16">
    <w:abstractNumId w:val="1"/>
  </w:num>
  <w:num w:numId="17">
    <w:abstractNumId w:val="21"/>
  </w:num>
  <w:num w:numId="18">
    <w:abstractNumId w:val="13"/>
  </w:num>
  <w:num w:numId="19">
    <w:abstractNumId w:val="20"/>
  </w:num>
  <w:num w:numId="20">
    <w:abstractNumId w:val="5"/>
  </w:num>
  <w:num w:numId="21">
    <w:abstractNumId w:val="36"/>
  </w:num>
  <w:num w:numId="22">
    <w:abstractNumId w:val="22"/>
  </w:num>
  <w:num w:numId="23">
    <w:abstractNumId w:val="32"/>
  </w:num>
  <w:num w:numId="24">
    <w:abstractNumId w:val="34"/>
  </w:num>
  <w:num w:numId="25">
    <w:abstractNumId w:val="31"/>
  </w:num>
  <w:num w:numId="26">
    <w:abstractNumId w:val="28"/>
  </w:num>
  <w:num w:numId="27">
    <w:abstractNumId w:val="11"/>
  </w:num>
  <w:num w:numId="28">
    <w:abstractNumId w:val="30"/>
  </w:num>
  <w:num w:numId="29">
    <w:abstractNumId w:val="29"/>
  </w:num>
  <w:num w:numId="30">
    <w:abstractNumId w:val="14"/>
  </w:num>
  <w:num w:numId="31">
    <w:abstractNumId w:val="27"/>
  </w:num>
  <w:num w:numId="32">
    <w:abstractNumId w:val="33"/>
  </w:num>
  <w:num w:numId="33">
    <w:abstractNumId w:val="16"/>
  </w:num>
  <w:num w:numId="34">
    <w:abstractNumId w:val="3"/>
  </w:num>
  <w:num w:numId="35">
    <w:abstractNumId w:val="0"/>
  </w:num>
  <w:num w:numId="36">
    <w:abstractNumId w:val="7"/>
  </w:num>
  <w:num w:numId="37">
    <w:abstractNumId w:val="25"/>
  </w:num>
  <w:num w:numId="38">
    <w:abstractNumId w:val="2"/>
  </w:num>
  <w:num w:numId="39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8">
      <o:colormenu v:ext="edit" fillcolor="#00b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8D6"/>
    <w:rsid w:val="00005F44"/>
    <w:rsid w:val="00022CCD"/>
    <w:rsid w:val="00023ED8"/>
    <w:rsid w:val="000240AE"/>
    <w:rsid w:val="00024D9B"/>
    <w:rsid w:val="000270AD"/>
    <w:rsid w:val="00027DB5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07532"/>
    <w:rsid w:val="001105FB"/>
    <w:rsid w:val="0011576A"/>
    <w:rsid w:val="00117383"/>
    <w:rsid w:val="001203C6"/>
    <w:rsid w:val="0012457B"/>
    <w:rsid w:val="00131999"/>
    <w:rsid w:val="00132D77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1849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4840"/>
    <w:rsid w:val="0027670C"/>
    <w:rsid w:val="002812C4"/>
    <w:rsid w:val="002819D4"/>
    <w:rsid w:val="00281D6E"/>
    <w:rsid w:val="00282EE0"/>
    <w:rsid w:val="002833F6"/>
    <w:rsid w:val="002857A1"/>
    <w:rsid w:val="0028767F"/>
    <w:rsid w:val="00290081"/>
    <w:rsid w:val="002920C5"/>
    <w:rsid w:val="00295C6B"/>
    <w:rsid w:val="00296C1D"/>
    <w:rsid w:val="002A08E5"/>
    <w:rsid w:val="002A1D68"/>
    <w:rsid w:val="002A223B"/>
    <w:rsid w:val="002A7AFB"/>
    <w:rsid w:val="002B48AA"/>
    <w:rsid w:val="002B70CD"/>
    <w:rsid w:val="002C15F3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114"/>
    <w:rsid w:val="00307434"/>
    <w:rsid w:val="003077F3"/>
    <w:rsid w:val="00324D9D"/>
    <w:rsid w:val="00324F3E"/>
    <w:rsid w:val="0032525B"/>
    <w:rsid w:val="003269F9"/>
    <w:rsid w:val="00326ECD"/>
    <w:rsid w:val="0032770D"/>
    <w:rsid w:val="00333717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0F"/>
    <w:rsid w:val="00350C48"/>
    <w:rsid w:val="00353611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94760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1D5C"/>
    <w:rsid w:val="00442525"/>
    <w:rsid w:val="0044270E"/>
    <w:rsid w:val="00442CCC"/>
    <w:rsid w:val="00444483"/>
    <w:rsid w:val="00446CB2"/>
    <w:rsid w:val="0045333D"/>
    <w:rsid w:val="00453753"/>
    <w:rsid w:val="00454D75"/>
    <w:rsid w:val="0045630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2F12"/>
    <w:rsid w:val="0052486B"/>
    <w:rsid w:val="00527A31"/>
    <w:rsid w:val="0053229D"/>
    <w:rsid w:val="00535F66"/>
    <w:rsid w:val="00541A08"/>
    <w:rsid w:val="00542617"/>
    <w:rsid w:val="00543447"/>
    <w:rsid w:val="00543790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07C2"/>
    <w:rsid w:val="00575747"/>
    <w:rsid w:val="005856AF"/>
    <w:rsid w:val="00585746"/>
    <w:rsid w:val="00592A5B"/>
    <w:rsid w:val="00595892"/>
    <w:rsid w:val="0059787D"/>
    <w:rsid w:val="005A06A7"/>
    <w:rsid w:val="005A1713"/>
    <w:rsid w:val="005D0EC0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071EE"/>
    <w:rsid w:val="00610878"/>
    <w:rsid w:val="00612D0A"/>
    <w:rsid w:val="006132C5"/>
    <w:rsid w:val="006135B4"/>
    <w:rsid w:val="006214B6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2F26"/>
    <w:rsid w:val="006748A4"/>
    <w:rsid w:val="0067666F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5C71"/>
    <w:rsid w:val="006A6EB0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2624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708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1882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4717"/>
    <w:rsid w:val="00875869"/>
    <w:rsid w:val="00875C36"/>
    <w:rsid w:val="00876F39"/>
    <w:rsid w:val="00877423"/>
    <w:rsid w:val="00877BE5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A4179"/>
    <w:rsid w:val="008B01CD"/>
    <w:rsid w:val="008C0722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073"/>
    <w:rsid w:val="0096059C"/>
    <w:rsid w:val="00963AAB"/>
    <w:rsid w:val="00965D11"/>
    <w:rsid w:val="009672DB"/>
    <w:rsid w:val="009702FE"/>
    <w:rsid w:val="00970F2E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27555"/>
    <w:rsid w:val="00A33D2F"/>
    <w:rsid w:val="00A34B79"/>
    <w:rsid w:val="00A404A0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5FC8"/>
    <w:rsid w:val="00AE7BBF"/>
    <w:rsid w:val="00AE7C2A"/>
    <w:rsid w:val="00AF5F3B"/>
    <w:rsid w:val="00B07FDB"/>
    <w:rsid w:val="00B101C6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3C2"/>
    <w:rsid w:val="00B46919"/>
    <w:rsid w:val="00B505B7"/>
    <w:rsid w:val="00B5327A"/>
    <w:rsid w:val="00B613B4"/>
    <w:rsid w:val="00B62890"/>
    <w:rsid w:val="00B628F3"/>
    <w:rsid w:val="00B66DF2"/>
    <w:rsid w:val="00B703FA"/>
    <w:rsid w:val="00B72C20"/>
    <w:rsid w:val="00B7354F"/>
    <w:rsid w:val="00B74950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04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075E3"/>
    <w:rsid w:val="00C13801"/>
    <w:rsid w:val="00C16FAF"/>
    <w:rsid w:val="00C17364"/>
    <w:rsid w:val="00C179E4"/>
    <w:rsid w:val="00C2055B"/>
    <w:rsid w:val="00C21C40"/>
    <w:rsid w:val="00C2429D"/>
    <w:rsid w:val="00C27B93"/>
    <w:rsid w:val="00C323B8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62F4"/>
    <w:rsid w:val="00D17F35"/>
    <w:rsid w:val="00D21253"/>
    <w:rsid w:val="00D21EA0"/>
    <w:rsid w:val="00D23B94"/>
    <w:rsid w:val="00D23C71"/>
    <w:rsid w:val="00D24C13"/>
    <w:rsid w:val="00D27E4F"/>
    <w:rsid w:val="00D3015D"/>
    <w:rsid w:val="00D32824"/>
    <w:rsid w:val="00D34C20"/>
    <w:rsid w:val="00D35635"/>
    <w:rsid w:val="00D4167B"/>
    <w:rsid w:val="00D447EC"/>
    <w:rsid w:val="00D44939"/>
    <w:rsid w:val="00D45067"/>
    <w:rsid w:val="00D472F6"/>
    <w:rsid w:val="00D47994"/>
    <w:rsid w:val="00D503F3"/>
    <w:rsid w:val="00D51A8C"/>
    <w:rsid w:val="00D535AB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3323"/>
    <w:rsid w:val="00E74078"/>
    <w:rsid w:val="00E74E84"/>
    <w:rsid w:val="00E7512B"/>
    <w:rsid w:val="00E7531B"/>
    <w:rsid w:val="00E76274"/>
    <w:rsid w:val="00E766A9"/>
    <w:rsid w:val="00E77823"/>
    <w:rsid w:val="00E82267"/>
    <w:rsid w:val="00E83317"/>
    <w:rsid w:val="00E85264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fillcolor="#00b05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0708-0C05-496C-9932-E9D11F3B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Bogusława Folkman</cp:lastModifiedBy>
  <cp:revision>6</cp:revision>
  <cp:lastPrinted>2022-04-12T11:49:00Z</cp:lastPrinted>
  <dcterms:created xsi:type="dcterms:W3CDTF">2022-04-12T07:52:00Z</dcterms:created>
  <dcterms:modified xsi:type="dcterms:W3CDTF">2022-04-12T11:55:00Z</dcterms:modified>
</cp:coreProperties>
</file>