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06" w:rsidRPr="00377006" w:rsidRDefault="00377006" w:rsidP="00377006">
      <w:pPr>
        <w:spacing w:after="0" w:line="240" w:lineRule="auto"/>
        <w:rPr>
          <w:rFonts w:ascii="Times New Roman" w:eastAsia="Times New Roman" w:hAnsi="Times New Roman" w:cs="Times New Roman"/>
          <w:sz w:val="24"/>
          <w:szCs w:val="24"/>
          <w:lang w:val="pl-PL"/>
        </w:rPr>
      </w:pPr>
    </w:p>
    <w:p w:rsidR="00377006" w:rsidRPr="00377006" w:rsidRDefault="00377006" w:rsidP="00377006">
      <w:pPr>
        <w:spacing w:after="0" w:line="240" w:lineRule="auto"/>
        <w:rPr>
          <w:rFonts w:ascii="Times New Roman" w:eastAsia="Times New Roman" w:hAnsi="Times New Roman" w:cs="Times New Roman"/>
          <w:sz w:val="24"/>
          <w:szCs w:val="24"/>
          <w:lang w:val="pl-PL"/>
        </w:rPr>
      </w:pPr>
    </w:p>
    <w:p w:rsidR="00377006" w:rsidRPr="00377006" w:rsidRDefault="004C2965" w:rsidP="00377006">
      <w:pPr>
        <w:spacing w:after="0" w:line="240" w:lineRule="auto"/>
        <w:jc w:val="right"/>
        <w:rPr>
          <w:rFonts w:ascii="Times New Roman" w:eastAsia="Times New Roman" w:hAnsi="Times New Roman" w:cs="Times New Roman"/>
          <w:b/>
          <w:i/>
          <w:sz w:val="24"/>
          <w:szCs w:val="24"/>
          <w:lang w:val="pl-PL"/>
        </w:rPr>
      </w:pPr>
      <w:r>
        <w:rPr>
          <w:rFonts w:ascii="Times New Roman" w:eastAsia="Times New Roman" w:hAnsi="Times New Roman" w:cs="Times New Roman"/>
          <w:b/>
          <w:i/>
          <w:sz w:val="24"/>
          <w:szCs w:val="24"/>
          <w:lang w:val="pl-PL"/>
        </w:rPr>
        <w:t>Załącznik nr 1.4</w:t>
      </w:r>
      <w:r w:rsidR="00377006" w:rsidRPr="00377006">
        <w:rPr>
          <w:rFonts w:ascii="Times New Roman" w:eastAsia="Times New Roman" w:hAnsi="Times New Roman" w:cs="Times New Roman"/>
          <w:b/>
          <w:i/>
          <w:sz w:val="24"/>
          <w:szCs w:val="24"/>
          <w:lang w:val="pl-PL"/>
        </w:rPr>
        <w:t xml:space="preserve"> do SIWZ</w:t>
      </w:r>
    </w:p>
    <w:p w:rsidR="00377006" w:rsidRPr="00377006" w:rsidRDefault="00377006" w:rsidP="00377006">
      <w:pPr>
        <w:spacing w:after="0" w:line="240" w:lineRule="auto"/>
        <w:jc w:val="right"/>
        <w:rPr>
          <w:rFonts w:ascii="Times New Roman" w:eastAsia="Times New Roman" w:hAnsi="Times New Roman" w:cs="Times New Roman"/>
          <w:b/>
          <w:i/>
          <w:sz w:val="24"/>
          <w:szCs w:val="24"/>
          <w:lang w:val="pl-PL"/>
        </w:rPr>
      </w:pPr>
    </w:p>
    <w:p w:rsidR="00377006" w:rsidRPr="00377006" w:rsidRDefault="00377006" w:rsidP="00377006">
      <w:pPr>
        <w:autoSpaceDE w:val="0"/>
        <w:autoSpaceDN w:val="0"/>
        <w:adjustRightInd w:val="0"/>
        <w:spacing w:after="0" w:line="240" w:lineRule="auto"/>
        <w:jc w:val="center"/>
        <w:rPr>
          <w:rFonts w:ascii="Times New Roman" w:eastAsia="Calibri" w:hAnsi="Times New Roman" w:cs="Times New Roman"/>
          <w:b/>
          <w:bCs/>
          <w:sz w:val="32"/>
          <w:szCs w:val="24"/>
          <w:lang w:val="pl-PL"/>
        </w:rPr>
      </w:pPr>
      <w:r w:rsidRPr="00377006">
        <w:rPr>
          <w:rFonts w:ascii="Times New Roman" w:eastAsia="Calibri" w:hAnsi="Times New Roman" w:cs="Times New Roman"/>
          <w:b/>
          <w:bCs/>
          <w:sz w:val="32"/>
          <w:szCs w:val="24"/>
          <w:lang w:val="pl-PL"/>
        </w:rPr>
        <w:t>Opis przedmiotu zamówienia</w:t>
      </w:r>
    </w:p>
    <w:p w:rsidR="00377006" w:rsidRPr="00377006" w:rsidRDefault="00377006" w:rsidP="00377006">
      <w:pPr>
        <w:autoSpaceDE w:val="0"/>
        <w:autoSpaceDN w:val="0"/>
        <w:adjustRightInd w:val="0"/>
        <w:spacing w:after="0" w:line="240" w:lineRule="auto"/>
        <w:jc w:val="center"/>
        <w:rPr>
          <w:rFonts w:ascii="Times New Roman" w:eastAsia="Calibri" w:hAnsi="Times New Roman" w:cs="Times New Roman"/>
          <w:b/>
          <w:bCs/>
          <w:szCs w:val="24"/>
          <w:lang w:val="pl-PL"/>
        </w:rPr>
      </w:pPr>
    </w:p>
    <w:p w:rsidR="00377006" w:rsidRPr="00377006" w:rsidRDefault="00377006" w:rsidP="00377006">
      <w:pPr>
        <w:tabs>
          <w:tab w:val="left" w:pos="567"/>
        </w:tabs>
        <w:spacing w:after="0"/>
        <w:ind w:left="567"/>
        <w:jc w:val="both"/>
        <w:rPr>
          <w:rFonts w:ascii="Times New Roman" w:eastAsia="Calibri" w:hAnsi="Times New Roman" w:cs="Times New Roman"/>
          <w:b/>
          <w:szCs w:val="24"/>
          <w:lang w:val="pl-PL"/>
        </w:rPr>
      </w:pPr>
    </w:p>
    <w:p w:rsidR="00377006" w:rsidRPr="00377006" w:rsidRDefault="004C2965" w:rsidP="00377006">
      <w:pPr>
        <w:tabs>
          <w:tab w:val="left" w:pos="567"/>
        </w:tabs>
        <w:spacing w:after="0"/>
        <w:ind w:left="567"/>
        <w:jc w:val="both"/>
        <w:rPr>
          <w:rFonts w:ascii="Times New Roman" w:eastAsia="Calibri" w:hAnsi="Times New Roman" w:cs="Times New Roman"/>
          <w:b/>
          <w:sz w:val="24"/>
          <w:szCs w:val="24"/>
          <w:lang w:val="pl-PL"/>
        </w:rPr>
      </w:pPr>
      <w:r>
        <w:rPr>
          <w:rFonts w:ascii="Times New Roman" w:eastAsia="Calibri" w:hAnsi="Times New Roman" w:cs="Times New Roman"/>
          <w:b/>
          <w:sz w:val="24"/>
          <w:szCs w:val="24"/>
          <w:lang w:val="pl-PL"/>
        </w:rPr>
        <w:t>Część 4</w:t>
      </w:r>
      <w:r w:rsidR="00377006" w:rsidRPr="00377006">
        <w:rPr>
          <w:rFonts w:ascii="Times New Roman" w:eastAsia="Calibri" w:hAnsi="Times New Roman" w:cs="Times New Roman"/>
          <w:b/>
          <w:sz w:val="24"/>
          <w:szCs w:val="24"/>
          <w:lang w:val="pl-PL"/>
        </w:rPr>
        <w:t>:</w:t>
      </w:r>
      <w:r w:rsidR="00377006" w:rsidRPr="00377006">
        <w:rPr>
          <w:rFonts w:ascii="Times New Roman" w:eastAsia="Calibri" w:hAnsi="Times New Roman" w:cs="Times New Roman"/>
          <w:b/>
          <w:sz w:val="24"/>
          <w:szCs w:val="24"/>
          <w:lang w:val="pl-PL"/>
        </w:rPr>
        <w:tab/>
        <w:t xml:space="preserve"> </w:t>
      </w:r>
      <w:r w:rsidR="00701A0F">
        <w:rPr>
          <w:rFonts w:ascii="Times New Roman" w:eastAsia="Calibri" w:hAnsi="Times New Roman" w:cs="Times New Roman"/>
          <w:b/>
          <w:sz w:val="24"/>
          <w:szCs w:val="24"/>
          <w:lang w:val="pl-PL"/>
        </w:rPr>
        <w:t>Dostawa mebli do sali przedszkolnej oraz pozostałego wyposażenia</w:t>
      </w:r>
    </w:p>
    <w:p w:rsidR="00377006" w:rsidRPr="00377006" w:rsidRDefault="00377006" w:rsidP="00377006">
      <w:pPr>
        <w:tabs>
          <w:tab w:val="left" w:pos="567"/>
        </w:tabs>
        <w:spacing w:after="0"/>
        <w:ind w:left="567"/>
        <w:jc w:val="both"/>
        <w:rPr>
          <w:rFonts w:ascii="Times New Roman" w:eastAsia="Calibri" w:hAnsi="Times New Roman" w:cs="Times New Roman"/>
          <w:b/>
          <w:sz w:val="24"/>
          <w:szCs w:val="24"/>
          <w:lang w:val="pl-PL"/>
        </w:rPr>
      </w:pPr>
    </w:p>
    <w:p w:rsidR="00377006" w:rsidRPr="00377006" w:rsidRDefault="00377006" w:rsidP="00377006">
      <w:pPr>
        <w:tabs>
          <w:tab w:val="left" w:pos="567"/>
        </w:tabs>
        <w:spacing w:after="0"/>
        <w:jc w:val="both"/>
        <w:rPr>
          <w:rFonts w:ascii="Times New Roman" w:eastAsia="Calibri" w:hAnsi="Times New Roman" w:cs="Times New Roman"/>
          <w:b/>
          <w:sz w:val="24"/>
          <w:szCs w:val="24"/>
          <w:lang w:val="pl-PL"/>
        </w:rPr>
      </w:pPr>
      <w:r w:rsidRPr="00377006">
        <w:rPr>
          <w:rFonts w:ascii="Times New Roman" w:eastAsia="Calibri" w:hAnsi="Times New Roman" w:cs="Times New Roman"/>
          <w:b/>
          <w:sz w:val="24"/>
          <w:szCs w:val="24"/>
          <w:lang w:val="pl-PL"/>
        </w:rPr>
        <w:t>Kody Wspólnego Słownika Zamówień:</w:t>
      </w:r>
    </w:p>
    <w:p w:rsidR="00883C0C" w:rsidRDefault="00883C0C" w:rsidP="00377006">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39161000-8: Meble przedszkolne</w:t>
      </w:r>
    </w:p>
    <w:p w:rsidR="00883C0C" w:rsidRDefault="00883C0C" w:rsidP="00377006">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42994230-1: Laminatory</w:t>
      </w:r>
    </w:p>
    <w:p w:rsidR="00883C0C" w:rsidRPr="008731E1" w:rsidRDefault="00883C0C" w:rsidP="00377006">
      <w:pPr>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44423220-9: Schodki składane</w:t>
      </w:r>
    </w:p>
    <w:p w:rsidR="00377006" w:rsidRPr="008731E1" w:rsidRDefault="00377006" w:rsidP="00377006">
      <w:pPr>
        <w:spacing w:after="0" w:line="240" w:lineRule="auto"/>
        <w:rPr>
          <w:rFonts w:ascii="Times New Roman" w:hAnsi="Times New Roman" w:cs="Times New Roman"/>
          <w:sz w:val="24"/>
          <w:szCs w:val="24"/>
          <w:lang w:val="pl-PL"/>
        </w:rPr>
      </w:pPr>
    </w:p>
    <w:p w:rsidR="00377006" w:rsidRPr="008731E1" w:rsidRDefault="00377006" w:rsidP="00377006">
      <w:pPr>
        <w:spacing w:after="0" w:line="240" w:lineRule="auto"/>
        <w:rPr>
          <w:rFonts w:ascii="Times New Roman" w:hAnsi="Times New Roman" w:cs="Times New Roman"/>
          <w:sz w:val="24"/>
          <w:szCs w:val="24"/>
          <w:lang w:val="pl-PL"/>
        </w:rPr>
      </w:pPr>
    </w:p>
    <w:tbl>
      <w:tblPr>
        <w:tblStyle w:val="Tabela-Siatka"/>
        <w:tblW w:w="9918" w:type="dxa"/>
        <w:tblLayout w:type="fixed"/>
        <w:tblLook w:val="04A0"/>
      </w:tblPr>
      <w:tblGrid>
        <w:gridCol w:w="570"/>
        <w:gridCol w:w="2958"/>
        <w:gridCol w:w="5670"/>
        <w:gridCol w:w="720"/>
      </w:tblGrid>
      <w:tr w:rsidR="004C2965" w:rsidRPr="00F41534" w:rsidTr="004B0DCB">
        <w:tc>
          <w:tcPr>
            <w:tcW w:w="570" w:type="dxa"/>
          </w:tcPr>
          <w:p w:rsidR="004C2965" w:rsidRPr="00F41534" w:rsidRDefault="004C2965" w:rsidP="004B0DCB">
            <w:pPr>
              <w:jc w:val="center"/>
              <w:rPr>
                <w:rFonts w:ascii="Times New Roman" w:eastAsia="Times New Roman" w:hAnsi="Times New Roman" w:cs="Times New Roman"/>
                <w:b/>
                <w:sz w:val="24"/>
                <w:szCs w:val="24"/>
                <w:lang w:val="pl-PL"/>
              </w:rPr>
            </w:pPr>
            <w:r w:rsidRPr="00F41534">
              <w:rPr>
                <w:rFonts w:ascii="Times New Roman" w:eastAsia="Times New Roman" w:hAnsi="Times New Roman" w:cs="Times New Roman"/>
                <w:b/>
                <w:sz w:val="24"/>
                <w:szCs w:val="24"/>
                <w:lang w:val="pl-PL"/>
              </w:rPr>
              <w:t>Lp.</w:t>
            </w:r>
          </w:p>
        </w:tc>
        <w:tc>
          <w:tcPr>
            <w:tcW w:w="2958" w:type="dxa"/>
          </w:tcPr>
          <w:p w:rsidR="004C2965" w:rsidRPr="00F41534" w:rsidRDefault="004C2965" w:rsidP="004B0DCB">
            <w:pPr>
              <w:jc w:val="center"/>
              <w:rPr>
                <w:rFonts w:ascii="Times New Roman" w:eastAsia="Times New Roman" w:hAnsi="Times New Roman" w:cs="Times New Roman"/>
                <w:b/>
                <w:sz w:val="24"/>
                <w:szCs w:val="24"/>
                <w:lang w:val="pl-PL"/>
              </w:rPr>
            </w:pPr>
            <w:r w:rsidRPr="00F41534">
              <w:rPr>
                <w:rFonts w:ascii="Times New Roman" w:eastAsia="Times New Roman" w:hAnsi="Times New Roman" w:cs="Times New Roman"/>
                <w:b/>
                <w:sz w:val="24"/>
                <w:szCs w:val="24"/>
                <w:lang w:val="pl-PL"/>
              </w:rPr>
              <w:t>Nazwa przedmiotu</w:t>
            </w:r>
          </w:p>
        </w:tc>
        <w:tc>
          <w:tcPr>
            <w:tcW w:w="5670" w:type="dxa"/>
          </w:tcPr>
          <w:p w:rsidR="004C2965" w:rsidRPr="00F41534" w:rsidRDefault="004C2965" w:rsidP="004B0DCB">
            <w:pPr>
              <w:jc w:val="center"/>
              <w:rPr>
                <w:rFonts w:ascii="Times New Roman" w:eastAsia="Times New Roman" w:hAnsi="Times New Roman" w:cs="Times New Roman"/>
                <w:b/>
                <w:sz w:val="24"/>
                <w:szCs w:val="24"/>
                <w:lang w:val="pl-PL"/>
              </w:rPr>
            </w:pPr>
            <w:r w:rsidRPr="00F41534">
              <w:rPr>
                <w:rFonts w:ascii="Times New Roman" w:eastAsia="Times New Roman" w:hAnsi="Times New Roman" w:cs="Times New Roman"/>
                <w:b/>
                <w:sz w:val="24"/>
                <w:szCs w:val="24"/>
                <w:lang w:val="pl-PL"/>
              </w:rPr>
              <w:t>Opis</w:t>
            </w:r>
          </w:p>
        </w:tc>
        <w:tc>
          <w:tcPr>
            <w:tcW w:w="720" w:type="dxa"/>
          </w:tcPr>
          <w:p w:rsidR="004C2965" w:rsidRPr="00F41534" w:rsidRDefault="004C2965" w:rsidP="004B0DCB">
            <w:pPr>
              <w:jc w:val="center"/>
              <w:rPr>
                <w:rFonts w:ascii="Times New Roman" w:eastAsia="Times New Roman" w:hAnsi="Times New Roman" w:cs="Times New Roman"/>
                <w:b/>
                <w:sz w:val="24"/>
                <w:szCs w:val="24"/>
                <w:lang w:val="pl-PL"/>
              </w:rPr>
            </w:pPr>
            <w:r w:rsidRPr="00F41534">
              <w:rPr>
                <w:rFonts w:ascii="Times New Roman" w:eastAsia="Times New Roman" w:hAnsi="Times New Roman" w:cs="Times New Roman"/>
                <w:b/>
                <w:sz w:val="24"/>
                <w:szCs w:val="24"/>
                <w:lang w:val="pl-PL"/>
              </w:rPr>
              <w:t>Ilość</w:t>
            </w:r>
          </w:p>
        </w:tc>
      </w:tr>
      <w:tr w:rsidR="004C2965" w:rsidRPr="00F41534" w:rsidTr="00491B77">
        <w:tc>
          <w:tcPr>
            <w:tcW w:w="570" w:type="dxa"/>
          </w:tcPr>
          <w:p w:rsidR="004C2965" w:rsidRPr="00F41534" w:rsidRDefault="004C2965"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4C2965" w:rsidRPr="00F41534" w:rsidRDefault="004C2965" w:rsidP="004B0DCB">
            <w:pPr>
              <w:spacing w:before="100" w:beforeAutospacing="1" w:after="100" w:afterAutospacing="1"/>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Półka na kubki do mycia zębów z haczykami na ręczniki</w:t>
            </w:r>
          </w:p>
        </w:tc>
        <w:tc>
          <w:tcPr>
            <w:tcW w:w="5670" w:type="dxa"/>
          </w:tcPr>
          <w:p w:rsidR="004C2965" w:rsidRPr="00F41534" w:rsidRDefault="004C2965" w:rsidP="004C2965">
            <w:pPr>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 xml:space="preserve">Półka wykonana z kolorowej płyty MDF, z otworami na 10 kubeczków (każdy otwór o śr. </w:t>
            </w:r>
            <w:r w:rsidRPr="004C2965">
              <w:rPr>
                <w:rFonts w:ascii="Times New Roman" w:eastAsia="Times New Roman" w:hAnsi="Times New Roman" w:cs="Times New Roman"/>
                <w:color w:val="000000" w:themeColor="text1"/>
                <w:sz w:val="24"/>
                <w:szCs w:val="24"/>
                <w:lang w:val="pl-PL"/>
              </w:rPr>
              <w:t>6,5 – 7 cm</w:t>
            </w:r>
            <w:r w:rsidRPr="00F41534">
              <w:rPr>
                <w:rFonts w:ascii="Times New Roman" w:eastAsia="Times New Roman" w:hAnsi="Times New Roman" w:cs="Times New Roman"/>
                <w:sz w:val="24"/>
                <w:szCs w:val="24"/>
                <w:lang w:val="pl-PL"/>
              </w:rPr>
              <w:t xml:space="preserve"> oraz z haczykami na 10 ręczniczków. </w:t>
            </w:r>
          </w:p>
        </w:tc>
        <w:tc>
          <w:tcPr>
            <w:tcW w:w="720" w:type="dxa"/>
            <w:vAlign w:val="center"/>
          </w:tcPr>
          <w:p w:rsidR="004C2965" w:rsidRPr="00F41534"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4</w:t>
            </w:r>
          </w:p>
        </w:tc>
      </w:tr>
      <w:tr w:rsidR="004C2965" w:rsidRPr="004C2965" w:rsidTr="00491B77">
        <w:tc>
          <w:tcPr>
            <w:tcW w:w="570" w:type="dxa"/>
          </w:tcPr>
          <w:p w:rsidR="004C2965" w:rsidRPr="00F41534" w:rsidRDefault="004C2965"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4C2965" w:rsidRPr="00F41534" w:rsidRDefault="004C2965" w:rsidP="004B0DCB">
            <w:pPr>
              <w:spacing w:before="100" w:beforeAutospacing="1" w:after="100" w:afterAutospacing="1"/>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Materac do leżaka</w:t>
            </w:r>
          </w:p>
        </w:tc>
        <w:tc>
          <w:tcPr>
            <w:tcW w:w="5670" w:type="dxa"/>
          </w:tcPr>
          <w:p w:rsidR="004C2965" w:rsidRPr="00F41534" w:rsidRDefault="004C2965" w:rsidP="00A51109">
            <w:pPr>
              <w:rPr>
                <w:rFonts w:ascii="Times New Roman" w:eastAsia="Calibri" w:hAnsi="Times New Roman" w:cs="Times New Roman"/>
                <w:color w:val="000000"/>
                <w:sz w:val="24"/>
                <w:szCs w:val="24"/>
                <w:lang w:val="pl-PL"/>
              </w:rPr>
            </w:pPr>
            <w:r w:rsidRPr="00F41534">
              <w:rPr>
                <w:rFonts w:ascii="Times New Roman" w:eastAsia="Times New Roman" w:hAnsi="Times New Roman" w:cs="Times New Roman"/>
                <w:sz w:val="24"/>
                <w:szCs w:val="24"/>
                <w:lang w:val="pl-PL"/>
              </w:rPr>
              <w:t>Materac bawełniany, przystosowany do leżaka ze specjalnymi otworami umożliwiającymi s</w:t>
            </w:r>
            <w:r>
              <w:rPr>
                <w:rFonts w:ascii="Times New Roman" w:eastAsia="Times New Roman" w:hAnsi="Times New Roman" w:cs="Times New Roman"/>
                <w:sz w:val="24"/>
                <w:szCs w:val="24"/>
                <w:lang w:val="pl-PL"/>
              </w:rPr>
              <w:t xml:space="preserve">kładanie jeden na drugim, wym. </w:t>
            </w:r>
            <w:r w:rsidRPr="00F41534">
              <w:rPr>
                <w:rFonts w:ascii="Times New Roman" w:eastAsia="Times New Roman" w:hAnsi="Times New Roman" w:cs="Times New Roman"/>
                <w:sz w:val="24"/>
                <w:szCs w:val="24"/>
                <w:lang w:val="pl-PL"/>
              </w:rPr>
              <w:t>125,5 x 51,5x 5 cm</w:t>
            </w:r>
            <w:r w:rsidRPr="00F41534">
              <w:rPr>
                <w:rFonts w:ascii="Times New Roman" w:eastAsia="Calibri" w:hAnsi="Times New Roman" w:cs="Times New Roman"/>
                <w:color w:val="000000"/>
                <w:sz w:val="24"/>
                <w:szCs w:val="24"/>
                <w:lang w:val="pl-PL"/>
              </w:rPr>
              <w:t xml:space="preserve"> </w:t>
            </w:r>
          </w:p>
        </w:tc>
        <w:tc>
          <w:tcPr>
            <w:tcW w:w="720" w:type="dxa"/>
            <w:vAlign w:val="center"/>
          </w:tcPr>
          <w:p w:rsidR="004C2965" w:rsidRPr="00F41534"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25</w:t>
            </w:r>
          </w:p>
        </w:tc>
      </w:tr>
      <w:tr w:rsidR="004C2965" w:rsidRPr="00F41534" w:rsidTr="00491B77">
        <w:tc>
          <w:tcPr>
            <w:tcW w:w="570" w:type="dxa"/>
          </w:tcPr>
          <w:p w:rsidR="004C2965" w:rsidRPr="00F41534" w:rsidRDefault="004C2965"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4C2965" w:rsidRPr="004C2965" w:rsidRDefault="004C2965" w:rsidP="004B0DCB">
            <w:pPr>
              <w:spacing w:before="100" w:beforeAutospacing="1" w:after="100" w:afterAutospacing="1"/>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 xml:space="preserve">Pojemnik do przechowywania </w:t>
            </w:r>
          </w:p>
          <w:p w:rsidR="004C2965" w:rsidRPr="00F41534" w:rsidRDefault="004C2965" w:rsidP="004B0DCB">
            <w:pPr>
              <w:spacing w:before="100" w:beforeAutospacing="1" w:after="100" w:afterAutospacing="1"/>
              <w:rPr>
                <w:rFonts w:ascii="Times New Roman" w:eastAsia="Times New Roman" w:hAnsi="Times New Roman" w:cs="Times New Roman"/>
                <w:sz w:val="24"/>
                <w:szCs w:val="24"/>
                <w:lang w:val="pl-PL"/>
              </w:rPr>
            </w:pPr>
          </w:p>
        </w:tc>
        <w:tc>
          <w:tcPr>
            <w:tcW w:w="5670" w:type="dxa"/>
          </w:tcPr>
          <w:p w:rsidR="004C2965" w:rsidRPr="00F41534" w:rsidRDefault="004C2965" w:rsidP="004B0DCB">
            <w:pPr>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 xml:space="preserve">Prostokątny, transparentny pojemnik, wykonany z wysokiej jakości tworzywa – wolnego od BPA, z możliwością mycia w zmywarce, o poj. Min. 3 l i wym. Min. 20 x 15 x 10 cm </w:t>
            </w:r>
          </w:p>
        </w:tc>
        <w:tc>
          <w:tcPr>
            <w:tcW w:w="720" w:type="dxa"/>
            <w:vAlign w:val="center"/>
          </w:tcPr>
          <w:p w:rsidR="004C2965" w:rsidRPr="00F41534"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2</w:t>
            </w:r>
          </w:p>
        </w:tc>
      </w:tr>
      <w:tr w:rsidR="004C2965" w:rsidRPr="00F41534" w:rsidTr="00491B77">
        <w:tc>
          <w:tcPr>
            <w:tcW w:w="570" w:type="dxa"/>
          </w:tcPr>
          <w:p w:rsidR="004C2965" w:rsidRPr="00F41534" w:rsidRDefault="004C2965"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4C2965" w:rsidRPr="00F41534" w:rsidRDefault="004C2965" w:rsidP="004B0DCB">
            <w:pPr>
              <w:spacing w:before="100" w:beforeAutospacing="1" w:after="100" w:afterAutospacing="1"/>
              <w:rPr>
                <w:rFonts w:ascii="Times New Roman" w:eastAsia="Times New Roman" w:hAnsi="Times New Roman" w:cs="Times New Roman"/>
                <w:sz w:val="24"/>
                <w:szCs w:val="24"/>
                <w:lang w:val="pl-PL"/>
              </w:rPr>
            </w:pPr>
            <w:r w:rsidRPr="00F41534">
              <w:rPr>
                <w:rFonts w:ascii="Times New Roman" w:eastAsia="Calibri" w:hAnsi="Times New Roman" w:cs="Times New Roman"/>
                <w:color w:val="000000"/>
                <w:sz w:val="24"/>
                <w:szCs w:val="24"/>
                <w:lang w:val="pl-PL"/>
              </w:rPr>
              <w:t>Stoliki kwadratowe z regulacją wysokości</w:t>
            </w:r>
            <w:r w:rsidRPr="00F41534">
              <w:rPr>
                <w:rFonts w:ascii="Times New Roman" w:eastAsia="Times New Roman" w:hAnsi="Times New Roman" w:cs="Times New Roman"/>
                <w:sz w:val="24"/>
                <w:szCs w:val="24"/>
                <w:lang w:val="pl-PL"/>
              </w:rPr>
              <w:t xml:space="preserve"> </w:t>
            </w:r>
          </w:p>
        </w:tc>
        <w:tc>
          <w:tcPr>
            <w:tcW w:w="5670" w:type="dxa"/>
          </w:tcPr>
          <w:p w:rsidR="004C2965" w:rsidRPr="00A51109" w:rsidRDefault="004C2965" w:rsidP="00A51109">
            <w:pPr>
              <w:rPr>
                <w:rFonts w:ascii="Times New Roman" w:eastAsia="Calibri" w:hAnsi="Times New Roman" w:cs="Times New Roman"/>
                <w:color w:val="000000"/>
                <w:sz w:val="24"/>
                <w:szCs w:val="24"/>
                <w:lang w:val="pl-PL"/>
              </w:rPr>
            </w:pPr>
            <w:r w:rsidRPr="00F41534">
              <w:rPr>
                <w:rFonts w:ascii="Times New Roman" w:eastAsia="Calibri" w:hAnsi="Times New Roman" w:cs="Times New Roman"/>
                <w:color w:val="000000"/>
                <w:sz w:val="24"/>
                <w:szCs w:val="24"/>
                <w:lang w:val="pl-PL"/>
              </w:rPr>
              <w:t>Drewniany stolik z możliwością regulacji wysokości za pomocą drewnianej dokrętki.Bla</w:t>
            </w:r>
            <w:r>
              <w:rPr>
                <w:rFonts w:ascii="Times New Roman" w:eastAsia="Calibri" w:hAnsi="Times New Roman" w:cs="Times New Roman"/>
                <w:color w:val="000000"/>
                <w:sz w:val="24"/>
                <w:szCs w:val="24"/>
                <w:lang w:val="pl-PL"/>
              </w:rPr>
              <w:t xml:space="preserve">t w kształcie kwadratu o wym. 75 x 75 </w:t>
            </w:r>
            <w:r w:rsidRPr="00F41534">
              <w:rPr>
                <w:rFonts w:ascii="Times New Roman" w:eastAsia="Calibri" w:hAnsi="Times New Roman" w:cs="Times New Roman"/>
                <w:color w:val="000000"/>
                <w:sz w:val="24"/>
                <w:szCs w:val="24"/>
                <w:lang w:val="pl-PL"/>
              </w:rPr>
              <w:t xml:space="preserve">cm, wykonany z płyty laminowanej o grubości 18-20 mm, w </w:t>
            </w:r>
            <w:r w:rsidRPr="00F41534">
              <w:rPr>
                <w:rFonts w:ascii="Times New Roman" w:hAnsi="Times New Roman" w:cs="Times New Roman"/>
                <w:color w:val="000000"/>
                <w:sz w:val="24"/>
                <w:szCs w:val="24"/>
                <w:lang w:val="pl-PL"/>
              </w:rPr>
              <w:t>kolorze klonu</w:t>
            </w:r>
            <w:r>
              <w:rPr>
                <w:rFonts w:ascii="Times New Roman" w:hAnsi="Times New Roman" w:cs="Times New Roman"/>
                <w:color w:val="000000"/>
                <w:sz w:val="24"/>
                <w:szCs w:val="24"/>
                <w:lang w:val="pl-PL"/>
              </w:rPr>
              <w:t xml:space="preserve"> lub buku</w:t>
            </w:r>
            <w:r w:rsidRPr="00F41534">
              <w:rPr>
                <w:rFonts w:ascii="Times New Roman" w:eastAsia="Calibri" w:hAnsi="Times New Roman" w:cs="Times New Roman"/>
                <w:color w:val="000000"/>
                <w:sz w:val="24"/>
                <w:szCs w:val="24"/>
                <w:lang w:val="pl-PL"/>
              </w:rPr>
              <w:t>,</w:t>
            </w:r>
            <w:r w:rsidRPr="00F41534">
              <w:rPr>
                <w:rFonts w:ascii="Times New Roman" w:eastAsia="Calibri" w:hAnsi="Times New Roman" w:cs="Times New Roman"/>
                <w:color w:val="FF0000"/>
                <w:sz w:val="24"/>
                <w:szCs w:val="24"/>
                <w:lang w:val="pl-PL"/>
              </w:rPr>
              <w:t xml:space="preserve"> </w:t>
            </w:r>
            <w:r w:rsidRPr="00F41534">
              <w:rPr>
                <w:rFonts w:ascii="Times New Roman" w:eastAsia="Calibri" w:hAnsi="Times New Roman" w:cs="Times New Roman"/>
                <w:sz w:val="24"/>
                <w:szCs w:val="24"/>
                <w:lang w:val="pl-PL"/>
              </w:rPr>
              <w:t xml:space="preserve">zabezpieczonej </w:t>
            </w:r>
            <w:r w:rsidRPr="00F41534">
              <w:rPr>
                <w:rFonts w:ascii="Times New Roman" w:hAnsi="Times New Roman" w:cs="Times New Roman"/>
                <w:sz w:val="24"/>
                <w:szCs w:val="24"/>
                <w:lang w:val="pl-PL"/>
              </w:rPr>
              <w:t xml:space="preserve">czerwonym </w:t>
            </w:r>
            <w:r w:rsidRPr="00F41534">
              <w:rPr>
                <w:rFonts w:ascii="Times New Roman" w:eastAsia="Calibri" w:hAnsi="Times New Roman" w:cs="Times New Roman"/>
                <w:sz w:val="24"/>
                <w:szCs w:val="24"/>
                <w:lang w:val="pl-PL"/>
              </w:rPr>
              <w:t>obrzeżem pcv.</w:t>
            </w:r>
          </w:p>
        </w:tc>
        <w:tc>
          <w:tcPr>
            <w:tcW w:w="720" w:type="dxa"/>
            <w:vAlign w:val="center"/>
          </w:tcPr>
          <w:p w:rsidR="004C2965" w:rsidRPr="00F41534"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3</w:t>
            </w:r>
          </w:p>
        </w:tc>
      </w:tr>
      <w:tr w:rsidR="004C2965" w:rsidRPr="00F41534" w:rsidTr="00491B77">
        <w:tc>
          <w:tcPr>
            <w:tcW w:w="570" w:type="dxa"/>
          </w:tcPr>
          <w:p w:rsidR="004C2965" w:rsidRPr="00F41534" w:rsidRDefault="004C2965" w:rsidP="004C2965">
            <w:pPr>
              <w:pStyle w:val="Akapitzlist"/>
              <w:numPr>
                <w:ilvl w:val="0"/>
                <w:numId w:val="1"/>
              </w:numPr>
              <w:spacing w:before="100" w:beforeAutospacing="1" w:after="100" w:afterAutospacing="1"/>
              <w:ind w:left="0" w:firstLine="0"/>
              <w:rPr>
                <w:rFonts w:ascii="Times New Roman" w:eastAsia="Times New Roman" w:hAnsi="Times New Roman" w:cs="Times New Roman"/>
                <w:sz w:val="24"/>
                <w:szCs w:val="24"/>
                <w:lang w:val="pl-PL"/>
              </w:rPr>
            </w:pPr>
          </w:p>
        </w:tc>
        <w:tc>
          <w:tcPr>
            <w:tcW w:w="2958" w:type="dxa"/>
          </w:tcPr>
          <w:p w:rsidR="004C2965" w:rsidRPr="00F41534" w:rsidRDefault="004C2965" w:rsidP="004B0DCB">
            <w:pPr>
              <w:spacing w:before="100" w:beforeAutospacing="1" w:after="100" w:afterAutospacing="1"/>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Krzesełko z regulacją wysokości</w:t>
            </w:r>
          </w:p>
        </w:tc>
        <w:tc>
          <w:tcPr>
            <w:tcW w:w="5670" w:type="dxa"/>
          </w:tcPr>
          <w:p w:rsidR="004C2965" w:rsidRPr="00F41534" w:rsidRDefault="004C2965" w:rsidP="004B0DCB">
            <w:pPr>
              <w:spacing w:before="100" w:beforeAutospacing="1" w:after="100" w:afterAutospacing="1"/>
              <w:rPr>
                <w:rFonts w:ascii="Times New Roman" w:eastAsia="Times New Roman" w:hAnsi="Times New Roman" w:cs="Times New Roman"/>
                <w:sz w:val="24"/>
                <w:szCs w:val="24"/>
                <w:lang w:val="pl-PL"/>
              </w:rPr>
            </w:pPr>
            <w:r w:rsidRPr="00F41534">
              <w:rPr>
                <w:rFonts w:ascii="Times New Roman" w:hAnsi="Times New Roman" w:cs="Times New Roman"/>
                <w:color w:val="000000"/>
                <w:sz w:val="24"/>
                <w:szCs w:val="24"/>
                <w:lang w:val="pl-PL"/>
              </w:rPr>
              <w:t>Krzesełko</w:t>
            </w:r>
            <w:r w:rsidRPr="00F41534">
              <w:rPr>
                <w:rFonts w:ascii="Times New Roman" w:eastAsia="Calibri" w:hAnsi="Times New Roman" w:cs="Times New Roman"/>
                <w:color w:val="000000"/>
                <w:sz w:val="24"/>
                <w:szCs w:val="24"/>
                <w:lang w:val="pl-PL"/>
              </w:rPr>
              <w:t xml:space="preserve"> z możliwością regulacji wysokości z siedziskiem wykonanym ze sklejki oraz stelażem z rury stalowej owalnej 38x20 mm pomalowanej proszkowo</w:t>
            </w:r>
            <w:r w:rsidRPr="00F41534">
              <w:rPr>
                <w:rFonts w:ascii="Times New Roman" w:hAnsi="Times New Roman" w:cs="Times New Roman"/>
                <w:color w:val="000000"/>
                <w:sz w:val="24"/>
                <w:szCs w:val="24"/>
                <w:lang w:val="pl-PL"/>
              </w:rPr>
              <w:t xml:space="preserve"> na czerwono</w:t>
            </w:r>
            <w:r w:rsidRPr="00F41534">
              <w:rPr>
                <w:rFonts w:ascii="Times New Roman" w:eastAsia="Calibri" w:hAnsi="Times New Roman" w:cs="Times New Roman"/>
                <w:color w:val="000000"/>
                <w:sz w:val="24"/>
                <w:szCs w:val="24"/>
                <w:lang w:val="pl-PL"/>
              </w:rPr>
              <w:t xml:space="preserve">. </w:t>
            </w:r>
            <w:r w:rsidRPr="00F41534">
              <w:rPr>
                <w:rFonts w:ascii="Times New Roman" w:eastAsia="Calibri" w:hAnsi="Times New Roman" w:cs="Times New Roman"/>
                <w:sz w:val="24"/>
                <w:szCs w:val="24"/>
                <w:lang w:val="pl-PL"/>
              </w:rPr>
              <w:t>Stelaż zabezpieczony zatyczkami z tworzywa.</w:t>
            </w:r>
          </w:p>
        </w:tc>
        <w:tc>
          <w:tcPr>
            <w:tcW w:w="720" w:type="dxa"/>
            <w:vAlign w:val="center"/>
          </w:tcPr>
          <w:p w:rsidR="004C2965" w:rsidRPr="00F41534"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sidRPr="00F41534">
              <w:rPr>
                <w:rFonts w:ascii="Times New Roman" w:eastAsia="Times New Roman" w:hAnsi="Times New Roman" w:cs="Times New Roman"/>
                <w:sz w:val="24"/>
                <w:szCs w:val="24"/>
                <w:lang w:val="pl-PL"/>
              </w:rPr>
              <w:t>12</w:t>
            </w:r>
          </w:p>
        </w:tc>
      </w:tr>
      <w:tr w:rsidR="004C2965" w:rsidRPr="00BB279D" w:rsidTr="00491B77">
        <w:tc>
          <w:tcPr>
            <w:tcW w:w="570" w:type="dxa"/>
          </w:tcPr>
          <w:p w:rsidR="004C2965" w:rsidRPr="00F41534" w:rsidRDefault="004C2965" w:rsidP="004C2965">
            <w:pPr>
              <w:pStyle w:val="Akapitzlist"/>
              <w:numPr>
                <w:ilvl w:val="0"/>
                <w:numId w:val="1"/>
              </w:numPr>
              <w:spacing w:before="100" w:beforeAutospacing="1" w:after="100" w:afterAutospacing="1"/>
              <w:ind w:left="0" w:firstLine="0"/>
              <w:rPr>
                <w:rFonts w:ascii="Times New Roman" w:eastAsia="Times New Roman" w:hAnsi="Times New Roman" w:cs="Times New Roman"/>
                <w:sz w:val="24"/>
                <w:szCs w:val="24"/>
                <w:lang w:val="pl-PL"/>
              </w:rPr>
            </w:pPr>
          </w:p>
        </w:tc>
        <w:tc>
          <w:tcPr>
            <w:tcW w:w="2958" w:type="dxa"/>
          </w:tcPr>
          <w:p w:rsidR="004C2965" w:rsidRPr="00F41534" w:rsidRDefault="004C2965" w:rsidP="004B0DCB">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br/>
              <w:t>Maskownica</w:t>
            </w:r>
            <w:r w:rsidRPr="00F41534">
              <w:rPr>
                <w:rFonts w:ascii="Times New Roman" w:eastAsia="Times New Roman" w:hAnsi="Times New Roman" w:cs="Times New Roman"/>
                <w:sz w:val="24"/>
                <w:szCs w:val="24"/>
                <w:lang w:val="pl-PL"/>
              </w:rPr>
              <w:t xml:space="preserve"> na grzejnik </w:t>
            </w:r>
          </w:p>
        </w:tc>
        <w:tc>
          <w:tcPr>
            <w:tcW w:w="5670" w:type="dxa"/>
          </w:tcPr>
          <w:p w:rsidR="004C2965" w:rsidRPr="00F41534" w:rsidRDefault="004C2965" w:rsidP="004B0DCB">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Osłona pełna, wisząca, z niewidocznym systemem wieszania, wykonana z kolorowej płyty MDF, osłona na górze oraz froncie musi mieć otwory w kształcie kwiatów, kółek itp. Wym. grzejnika z termostatem 114 x 62 x 10 cm</w:t>
            </w:r>
          </w:p>
        </w:tc>
        <w:tc>
          <w:tcPr>
            <w:tcW w:w="720" w:type="dxa"/>
            <w:vAlign w:val="center"/>
          </w:tcPr>
          <w:p w:rsidR="004C2965" w:rsidRPr="00F41534"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w:t>
            </w:r>
          </w:p>
        </w:tc>
      </w:tr>
      <w:tr w:rsidR="004C2965" w:rsidRPr="00441111" w:rsidTr="00491B77">
        <w:tc>
          <w:tcPr>
            <w:tcW w:w="570" w:type="dxa"/>
          </w:tcPr>
          <w:p w:rsidR="004C2965" w:rsidRPr="00F41534" w:rsidRDefault="004C2965"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4C2965" w:rsidRDefault="004C2965" w:rsidP="004B0DCB">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Laminator</w:t>
            </w:r>
          </w:p>
        </w:tc>
        <w:tc>
          <w:tcPr>
            <w:tcW w:w="5670" w:type="dxa"/>
          </w:tcPr>
          <w:p w:rsidR="004C2965" w:rsidRDefault="004C2965" w:rsidP="004B0DCB">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Przeznaczony do laminowania na gorąco i na zimno, w formacie A4. Maks. grubość folii 125 mm, czas nagrzewania 2,5 min, min. prędkość laminacji 30 </w:t>
            </w:r>
            <w:r>
              <w:rPr>
                <w:rFonts w:ascii="Times New Roman" w:eastAsia="Times New Roman" w:hAnsi="Times New Roman" w:cs="Times New Roman"/>
                <w:sz w:val="24"/>
                <w:szCs w:val="24"/>
                <w:lang w:val="pl-PL"/>
              </w:rPr>
              <w:lastRenderedPageBreak/>
              <w:t>cm/min.</w:t>
            </w:r>
          </w:p>
        </w:tc>
        <w:tc>
          <w:tcPr>
            <w:tcW w:w="720" w:type="dxa"/>
            <w:vAlign w:val="center"/>
          </w:tcPr>
          <w:p w:rsidR="004C2965"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lastRenderedPageBreak/>
              <w:t>1</w:t>
            </w:r>
          </w:p>
        </w:tc>
      </w:tr>
      <w:tr w:rsidR="004C2965" w:rsidRPr="00441111" w:rsidTr="00491B77">
        <w:tc>
          <w:tcPr>
            <w:tcW w:w="570" w:type="dxa"/>
          </w:tcPr>
          <w:p w:rsidR="004C2965" w:rsidRPr="00F41534" w:rsidRDefault="004C2965"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4C2965" w:rsidRDefault="004C2965" w:rsidP="004B0DCB">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Bezprzewodowa mysz do laptopa</w:t>
            </w:r>
          </w:p>
        </w:tc>
        <w:tc>
          <w:tcPr>
            <w:tcW w:w="5670" w:type="dxa"/>
          </w:tcPr>
          <w:p w:rsidR="004C2965" w:rsidRDefault="004C2965" w:rsidP="004B0DCB">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Mysz wyposażona w min. 2 przyciski i rolkę do przewijania. Rozdzielczość: 1 000 dpi. Zasięg działania bezprzewodowego min. 10 m, interfejs: USB. Kolor czarny z możliwą kolorową wstawką.</w:t>
            </w:r>
          </w:p>
        </w:tc>
        <w:tc>
          <w:tcPr>
            <w:tcW w:w="720" w:type="dxa"/>
            <w:vAlign w:val="center"/>
          </w:tcPr>
          <w:p w:rsidR="004C2965"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4C2965" w:rsidRPr="00441111" w:rsidTr="00491B77">
        <w:tc>
          <w:tcPr>
            <w:tcW w:w="570" w:type="dxa"/>
          </w:tcPr>
          <w:p w:rsidR="004C2965" w:rsidRPr="00F41534" w:rsidRDefault="004C2965"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4C2965" w:rsidRDefault="004C2965" w:rsidP="004B0DCB">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Drabina aluminiowa</w:t>
            </w:r>
          </w:p>
        </w:tc>
        <w:tc>
          <w:tcPr>
            <w:tcW w:w="5670" w:type="dxa"/>
          </w:tcPr>
          <w:p w:rsidR="004C2965" w:rsidRDefault="004C2965" w:rsidP="004B0DCB">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Z jednostronnym wejściem, 5 stopni profilowanych, antypoślizgowych o gł. min. 8 cm, i udźwigu 150 kg, podest wzmocniony włóknem węglowym o szer. min 25 x 25 cm, wys. do podestu 120-130 cm.</w:t>
            </w:r>
          </w:p>
        </w:tc>
        <w:tc>
          <w:tcPr>
            <w:tcW w:w="720" w:type="dxa"/>
            <w:vAlign w:val="center"/>
          </w:tcPr>
          <w:p w:rsidR="004C2965" w:rsidRDefault="004C2965" w:rsidP="00491B77">
            <w:pPr>
              <w:spacing w:before="100" w:beforeAutospacing="1" w:after="100" w:afterAutospacing="1"/>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551C53" w:rsidRPr="00441111" w:rsidTr="00491B77">
        <w:tc>
          <w:tcPr>
            <w:tcW w:w="570" w:type="dxa"/>
          </w:tcPr>
          <w:p w:rsidR="00551C53" w:rsidRPr="00F41534" w:rsidRDefault="00551C53"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551C53" w:rsidRPr="00F41534" w:rsidRDefault="00551C53" w:rsidP="00A851E2">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Drabina dwustopniowa </w:t>
            </w:r>
          </w:p>
        </w:tc>
        <w:tc>
          <w:tcPr>
            <w:tcW w:w="5670" w:type="dxa"/>
          </w:tcPr>
          <w:p w:rsidR="00551C53" w:rsidRPr="00F41534" w:rsidRDefault="00551C53" w:rsidP="00A851E2">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Drabina stołek, wyposażona w dwa antypoślizgowe stopnie, obciążenie max 150 kg, możliwość składania, podest roboczy o wym. nie mniejszych niż: 20 x 35 cm </w:t>
            </w:r>
          </w:p>
        </w:tc>
        <w:tc>
          <w:tcPr>
            <w:tcW w:w="720" w:type="dxa"/>
            <w:vAlign w:val="center"/>
          </w:tcPr>
          <w:p w:rsidR="00551C53" w:rsidRPr="00F41534" w:rsidRDefault="00551C53" w:rsidP="00491B77">
            <w:pPr>
              <w:spacing w:before="100" w:beforeAutospacing="1" w:after="100" w:afterAutospacing="1"/>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A51109" w:rsidRPr="00441111" w:rsidTr="00491B77">
        <w:tc>
          <w:tcPr>
            <w:tcW w:w="570" w:type="dxa"/>
          </w:tcPr>
          <w:p w:rsidR="00A51109" w:rsidRPr="00F41534" w:rsidRDefault="00A51109" w:rsidP="004C2965">
            <w:pPr>
              <w:pStyle w:val="Akapitzlist"/>
              <w:numPr>
                <w:ilvl w:val="0"/>
                <w:numId w:val="1"/>
              </w:numPr>
              <w:ind w:left="0" w:firstLine="0"/>
              <w:jc w:val="center"/>
              <w:rPr>
                <w:rFonts w:ascii="Times New Roman" w:eastAsia="Times New Roman" w:hAnsi="Times New Roman" w:cs="Times New Roman"/>
                <w:b/>
                <w:sz w:val="24"/>
                <w:szCs w:val="24"/>
                <w:lang w:val="pl-PL"/>
              </w:rPr>
            </w:pPr>
          </w:p>
        </w:tc>
        <w:tc>
          <w:tcPr>
            <w:tcW w:w="2958" w:type="dxa"/>
          </w:tcPr>
          <w:p w:rsidR="00A51109" w:rsidRDefault="00A51109" w:rsidP="00A851E2">
            <w:pPr>
              <w:spacing w:before="100" w:beforeAutospacing="1" w:after="100" w:afterAutospacing="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Oprogramowanie biurowe</w:t>
            </w:r>
          </w:p>
        </w:tc>
        <w:tc>
          <w:tcPr>
            <w:tcW w:w="5670" w:type="dxa"/>
          </w:tcPr>
          <w:p w:rsidR="00A51109" w:rsidRPr="00A51109" w:rsidRDefault="00A51109" w:rsidP="00A51109">
            <w:pPr>
              <w:pStyle w:val="Normalny1"/>
              <w:jc w:val="both"/>
              <w:rPr>
                <w:rFonts w:ascii="Times New Roman" w:hAnsi="Times New Roman" w:cs="Times New Roman"/>
                <w:i/>
                <w:iCs/>
                <w:sz w:val="24"/>
                <w:szCs w:val="24"/>
              </w:rPr>
            </w:pPr>
            <w:r w:rsidRPr="00A51109">
              <w:rPr>
                <w:rFonts w:ascii="Times New Roman" w:hAnsi="Times New Roman" w:cs="Times New Roman"/>
                <w:sz w:val="24"/>
                <w:szCs w:val="24"/>
              </w:rPr>
              <w:t>Pakiet biurowy - przykładowo Microsoft Office</w:t>
            </w:r>
            <w:r w:rsidRPr="00A51109">
              <w:rPr>
                <w:rFonts w:ascii="Times New Roman" w:hAnsi="Times New Roman" w:cs="Times New Roman"/>
                <w:b/>
                <w:bCs/>
                <w:sz w:val="24"/>
                <w:szCs w:val="24"/>
                <w:vertAlign w:val="superscript"/>
              </w:rPr>
              <w:t>*</w:t>
            </w:r>
            <w:r>
              <w:rPr>
                <w:rFonts w:ascii="Times New Roman" w:hAnsi="Times New Roman" w:cs="Times New Roman"/>
                <w:b/>
                <w:bCs/>
                <w:sz w:val="24"/>
                <w:szCs w:val="24"/>
                <w:vertAlign w:val="superscript"/>
              </w:rPr>
              <w:t xml:space="preserve"> </w:t>
            </w:r>
            <w:r w:rsidRPr="00A51109">
              <w:rPr>
                <w:rFonts w:ascii="Times New Roman" w:hAnsi="Times New Roman" w:cs="Times New Roman"/>
                <w:i/>
                <w:iCs/>
                <w:sz w:val="24"/>
                <w:szCs w:val="24"/>
              </w:rPr>
              <w:t>lub równoważne (warunki równoważności podane poniżej) tj. obsługujące dokumenty doc, docx, dot, dotx, xls, xlsx, ppt, pptx, pot, potx, oraz technologię VBA</w:t>
            </w:r>
          </w:p>
          <w:p w:rsidR="00A51109" w:rsidRPr="00A51109" w:rsidRDefault="00A51109" w:rsidP="00A51109">
            <w:pPr>
              <w:pStyle w:val="Normalny1"/>
              <w:rPr>
                <w:rFonts w:ascii="Times New Roman" w:hAnsi="Times New Roman" w:cs="Times New Roman"/>
              </w:rPr>
            </w:pPr>
            <w:r w:rsidRPr="00A51109">
              <w:rPr>
                <w:rFonts w:ascii="Times New Roman" w:hAnsi="Times New Roman" w:cs="Times New Roman"/>
                <w:sz w:val="24"/>
                <w:szCs w:val="24"/>
              </w:rPr>
              <w:t>Pakiet dostarczony w wersji polskojęzycznej</w:t>
            </w:r>
          </w:p>
        </w:tc>
        <w:tc>
          <w:tcPr>
            <w:tcW w:w="720" w:type="dxa"/>
            <w:vAlign w:val="center"/>
          </w:tcPr>
          <w:p w:rsidR="00A51109" w:rsidRDefault="00A51109" w:rsidP="00491B77">
            <w:pPr>
              <w:spacing w:before="100" w:beforeAutospacing="1" w:after="100" w:afterAutospacing="1"/>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bl>
    <w:p w:rsidR="00A51109" w:rsidRPr="00C60B02" w:rsidRDefault="00A51109" w:rsidP="00A51109">
      <w:pPr>
        <w:pStyle w:val="Normalny1"/>
        <w:ind w:left="360"/>
        <w:rPr>
          <w:rFonts w:ascii="Times New Roman" w:hAnsi="Times New Roman" w:cs="Times New Roman"/>
          <w:b/>
          <w:bCs/>
          <w:iCs/>
          <w:sz w:val="24"/>
        </w:rPr>
      </w:pPr>
      <w:r w:rsidRPr="00C60B02">
        <w:rPr>
          <w:rFonts w:ascii="Times New Roman" w:hAnsi="Times New Roman" w:cs="Times New Roman"/>
          <w:b/>
          <w:bCs/>
          <w:vertAlign w:val="superscript"/>
        </w:rPr>
        <w:t>*</w:t>
      </w:r>
      <w:r w:rsidRPr="00C60B02">
        <w:rPr>
          <w:rFonts w:ascii="Times New Roman" w:hAnsi="Times New Roman" w:cs="Times New Roman"/>
          <w:i/>
          <w:iCs/>
        </w:rPr>
        <w:t xml:space="preserve"> – użyte nazwy własne odpowiadają programom użytkowanym przez Zamawiającego. Sposób licencjonowania – licencja umożliwiająca dokonanie przez Zamawiającego instalacji oprogramowania starszej wersji, tzw. </w:t>
      </w:r>
      <w:r w:rsidRPr="00C60B02">
        <w:rPr>
          <w:rFonts w:ascii="Times New Roman" w:hAnsi="Times New Roman" w:cs="Times New Roman"/>
          <w:b/>
          <w:bCs/>
          <w:i/>
          <w:iCs/>
        </w:rPr>
        <w:t>downgrade</w:t>
      </w:r>
      <w:r w:rsidRPr="00C60B02">
        <w:rPr>
          <w:rFonts w:ascii="Times New Roman" w:hAnsi="Times New Roman" w:cs="Times New Roman"/>
          <w:i/>
          <w:iCs/>
        </w:rPr>
        <w:t>.</w:t>
      </w:r>
    </w:p>
    <w:p w:rsidR="00A51109" w:rsidRPr="001E4AC6" w:rsidRDefault="00A51109" w:rsidP="00A51109">
      <w:pPr>
        <w:pStyle w:val="Normalny1"/>
        <w:spacing w:after="60"/>
        <w:ind w:left="357"/>
        <w:jc w:val="both"/>
        <w:rPr>
          <w:rFonts w:ascii="Times New Roman" w:hAnsi="Times New Roman" w:cs="Times New Roman"/>
          <w:highlight w:val="green"/>
        </w:rPr>
      </w:pPr>
      <w:r w:rsidRPr="001E4AC6">
        <w:rPr>
          <w:rFonts w:ascii="Times New Roman" w:hAnsi="Times New Roman" w:cs="Times New Roman"/>
          <w:vertAlign w:val="superscript"/>
        </w:rPr>
        <w:t>1)</w:t>
      </w:r>
      <w:r w:rsidRPr="001E4AC6">
        <w:rPr>
          <w:rFonts w:ascii="Times New Roman" w:hAnsi="Times New Roman" w:cs="Times New Roman"/>
          <w:i/>
          <w:iCs/>
        </w:rPr>
        <w:t xml:space="preserve"> – oprogramowanie powinno być dostarczone na nośnikach cyfrowych, w taki sposób, aby umożliwiało to zainstalowanie oprogramowania przez Zamawiającego we własnym zakresie.</w:t>
      </w:r>
    </w:p>
    <w:p w:rsidR="00A51109" w:rsidRPr="001E4AC6" w:rsidRDefault="00A51109" w:rsidP="00A51109">
      <w:pPr>
        <w:pStyle w:val="Normalny1"/>
        <w:spacing w:after="60"/>
        <w:ind w:left="360"/>
        <w:jc w:val="both"/>
        <w:rPr>
          <w:rFonts w:ascii="Times New Roman" w:hAnsi="Times New Roman" w:cs="Times New Roman"/>
          <w:b/>
          <w:bCs/>
        </w:rPr>
      </w:pPr>
      <w:r w:rsidRPr="001E4AC6">
        <w:rPr>
          <w:rFonts w:ascii="Times New Roman" w:hAnsi="Times New Roman" w:cs="Times New Roman"/>
          <w:b/>
          <w:bCs/>
        </w:rPr>
        <w:t>Oferowane oprogramowanie biurowe powinno być dystrybuowane na podstawie licencji grupowej (np. Microsoft Select Plus) umożliwiającą swobodne przenoszenie zakupionych przez Zamawiającego licencji oprogramowania na inne komputery oraz umożliwiać przekazanie pojedynczych licencji oprogramowania innym jednostkom organizacyjnym.</w:t>
      </w:r>
    </w:p>
    <w:p w:rsidR="00A51109" w:rsidRPr="001E4AC6" w:rsidRDefault="00A51109" w:rsidP="00A51109">
      <w:pPr>
        <w:pStyle w:val="Normalny1"/>
        <w:jc w:val="both"/>
        <w:rPr>
          <w:rFonts w:ascii="Times New Roman" w:hAnsi="Times New Roman" w:cs="Times New Roman"/>
        </w:rPr>
      </w:pPr>
      <w:r w:rsidRPr="001E4AC6">
        <w:rPr>
          <w:rFonts w:ascii="Times New Roman" w:hAnsi="Times New Roman" w:cs="Times New Roman"/>
        </w:rPr>
        <w:t>Warunki równoważności</w:t>
      </w:r>
      <w:r>
        <w:rPr>
          <w:rFonts w:ascii="Times New Roman" w:hAnsi="Times New Roman" w:cs="Times New Roman"/>
        </w:rPr>
        <w:t xml:space="preserve"> oprogramowania biurowego</w:t>
      </w:r>
      <w:r w:rsidRPr="001E4AC6">
        <w:rPr>
          <w:rFonts w:ascii="Times New Roman" w:hAnsi="Times New Roman" w:cs="Times New Roman"/>
        </w:rPr>
        <w:t>:</w:t>
      </w:r>
    </w:p>
    <w:p w:rsidR="00A51109" w:rsidRPr="001E4AC6" w:rsidRDefault="00A51109" w:rsidP="00A51109">
      <w:pPr>
        <w:pStyle w:val="Normalny1"/>
        <w:jc w:val="both"/>
        <w:rPr>
          <w:rFonts w:ascii="Times New Roman" w:hAnsi="Times New Roman" w:cs="Times New Roman"/>
        </w:rPr>
      </w:pPr>
      <w:r w:rsidRPr="001E4AC6">
        <w:rPr>
          <w:rFonts w:ascii="Times New Roman" w:hAnsi="Times New Roman" w:cs="Times New Roman"/>
        </w:rPr>
        <w:t>Ogólne:</w:t>
      </w:r>
    </w:p>
    <w:p w:rsidR="00A51109" w:rsidRPr="001E4AC6" w:rsidRDefault="00A51109" w:rsidP="00A51109">
      <w:pPr>
        <w:pStyle w:val="Normalny1"/>
        <w:numPr>
          <w:ilvl w:val="0"/>
          <w:numId w:val="8"/>
        </w:numPr>
        <w:jc w:val="both"/>
        <w:rPr>
          <w:rFonts w:ascii="Times New Roman" w:hAnsi="Times New Roman" w:cs="Times New Roman"/>
        </w:rPr>
      </w:pPr>
      <w:r w:rsidRPr="001E4AC6">
        <w:rPr>
          <w:rFonts w:ascii="Times New Roman" w:hAnsi="Times New Roman" w:cs="Times New Roman"/>
        </w:rPr>
        <w:t>interfejs w języku polskim;</w:t>
      </w:r>
    </w:p>
    <w:p w:rsidR="00A51109" w:rsidRPr="001E4AC6" w:rsidRDefault="00A51109" w:rsidP="00A51109">
      <w:pPr>
        <w:pStyle w:val="Normalny1"/>
        <w:numPr>
          <w:ilvl w:val="0"/>
          <w:numId w:val="8"/>
        </w:numPr>
        <w:jc w:val="both"/>
        <w:rPr>
          <w:rFonts w:ascii="Times New Roman" w:hAnsi="Times New Roman" w:cs="Times New Roman"/>
        </w:rPr>
      </w:pPr>
      <w:r w:rsidRPr="001E4AC6">
        <w:rPr>
          <w:rFonts w:ascii="Times New Roman" w:hAnsi="Times New Roman" w:cs="Times New Roman"/>
        </w:rPr>
        <w:t>wbudowana pomoc kontekstowa;</w:t>
      </w:r>
    </w:p>
    <w:p w:rsidR="00A51109" w:rsidRPr="001E4AC6" w:rsidRDefault="00A51109" w:rsidP="00A51109">
      <w:pPr>
        <w:pStyle w:val="Normalny1"/>
        <w:numPr>
          <w:ilvl w:val="0"/>
          <w:numId w:val="8"/>
        </w:numPr>
        <w:jc w:val="both"/>
        <w:rPr>
          <w:rFonts w:ascii="Times New Roman" w:hAnsi="Times New Roman" w:cs="Times New Roman"/>
        </w:rPr>
      </w:pPr>
      <w:r w:rsidRPr="001E4AC6">
        <w:rPr>
          <w:rFonts w:ascii="Times New Roman" w:hAnsi="Times New Roman" w:cs="Times New Roman"/>
        </w:rPr>
        <w:t>możliwość instalacji przez Zamawiającego</w:t>
      </w:r>
      <w:r>
        <w:rPr>
          <w:rFonts w:ascii="Times New Roman" w:hAnsi="Times New Roman" w:cs="Times New Roman"/>
        </w:rPr>
        <w:t xml:space="preserve"> na posiadanym sprzęcie (system operacyjny</w:t>
      </w:r>
      <w:r w:rsidRPr="001E4AC6">
        <w:rPr>
          <w:rFonts w:ascii="Times New Roman" w:hAnsi="Times New Roman" w:cs="Times New Roman"/>
        </w:rPr>
        <w:t xml:space="preserve"> Windows </w:t>
      </w:r>
      <w:r>
        <w:rPr>
          <w:rFonts w:ascii="Times New Roman" w:hAnsi="Times New Roman" w:cs="Times New Roman"/>
        </w:rPr>
        <w:t xml:space="preserve">10 Home). </w:t>
      </w:r>
    </w:p>
    <w:p w:rsidR="00A51109" w:rsidRPr="001E4AC6" w:rsidRDefault="00A51109" w:rsidP="00A51109">
      <w:pPr>
        <w:pStyle w:val="Normalny1"/>
        <w:keepNext/>
        <w:jc w:val="both"/>
        <w:rPr>
          <w:rFonts w:ascii="Times New Roman" w:hAnsi="Times New Roman" w:cs="Times New Roman"/>
        </w:rPr>
      </w:pPr>
      <w:r w:rsidRPr="001E4AC6">
        <w:rPr>
          <w:rFonts w:ascii="Times New Roman" w:hAnsi="Times New Roman" w:cs="Times New Roman"/>
        </w:rPr>
        <w:t>Pakiet biurowy musi zawierać co najmniej:</w:t>
      </w:r>
    </w:p>
    <w:p w:rsidR="00A51109" w:rsidRPr="001E4AC6" w:rsidRDefault="00A51109" w:rsidP="00A51109">
      <w:pPr>
        <w:pStyle w:val="Normalny1"/>
        <w:numPr>
          <w:ilvl w:val="0"/>
          <w:numId w:val="6"/>
        </w:numPr>
        <w:jc w:val="both"/>
        <w:rPr>
          <w:rFonts w:ascii="Times New Roman" w:hAnsi="Times New Roman" w:cs="Times New Roman"/>
        </w:rPr>
      </w:pPr>
      <w:r w:rsidRPr="001E4AC6">
        <w:rPr>
          <w:rFonts w:ascii="Times New Roman" w:hAnsi="Times New Roman" w:cs="Times New Roman"/>
        </w:rPr>
        <w:t>edytor tekstów;</w:t>
      </w:r>
    </w:p>
    <w:p w:rsidR="00A51109" w:rsidRPr="001E4AC6" w:rsidRDefault="00A51109" w:rsidP="00A51109">
      <w:pPr>
        <w:pStyle w:val="Normalny1"/>
        <w:numPr>
          <w:ilvl w:val="0"/>
          <w:numId w:val="6"/>
        </w:numPr>
        <w:jc w:val="both"/>
        <w:rPr>
          <w:rFonts w:ascii="Times New Roman" w:hAnsi="Times New Roman" w:cs="Times New Roman"/>
        </w:rPr>
      </w:pPr>
      <w:r w:rsidRPr="001E4AC6">
        <w:rPr>
          <w:rFonts w:ascii="Times New Roman" w:hAnsi="Times New Roman" w:cs="Times New Roman"/>
        </w:rPr>
        <w:t>arkusz kalkulacyjny;</w:t>
      </w:r>
    </w:p>
    <w:p w:rsidR="00A51109" w:rsidRPr="001E4AC6" w:rsidRDefault="00A51109" w:rsidP="00A51109">
      <w:pPr>
        <w:pStyle w:val="Normalny1"/>
        <w:numPr>
          <w:ilvl w:val="0"/>
          <w:numId w:val="6"/>
        </w:numPr>
        <w:jc w:val="both"/>
        <w:rPr>
          <w:rFonts w:ascii="Times New Roman" w:hAnsi="Times New Roman" w:cs="Times New Roman"/>
        </w:rPr>
      </w:pPr>
      <w:r w:rsidRPr="001E4AC6">
        <w:rPr>
          <w:rFonts w:ascii="Times New Roman" w:hAnsi="Times New Roman" w:cs="Times New Roman"/>
        </w:rPr>
        <w:t>narzędzie do przygotowania i prowadzenia prezentacji;</w:t>
      </w:r>
    </w:p>
    <w:p w:rsidR="00267A93" w:rsidRDefault="00A51109" w:rsidP="00A51109">
      <w:pPr>
        <w:pStyle w:val="Normalny1"/>
        <w:numPr>
          <w:ilvl w:val="0"/>
          <w:numId w:val="6"/>
        </w:numPr>
        <w:jc w:val="both"/>
        <w:rPr>
          <w:rFonts w:ascii="Times New Roman" w:hAnsi="Times New Roman" w:cs="Times New Roman"/>
        </w:rPr>
      </w:pPr>
      <w:r w:rsidRPr="001E4AC6">
        <w:rPr>
          <w:rFonts w:ascii="Times New Roman" w:hAnsi="Times New Roman" w:cs="Times New Roman"/>
        </w:rPr>
        <w:t>narządzie do zarządzania pocztą elektroniczną, kalendarzami i zadaniami</w:t>
      </w:r>
      <w:r w:rsidR="00267A93">
        <w:rPr>
          <w:rFonts w:ascii="Times New Roman" w:hAnsi="Times New Roman" w:cs="Times New Roman"/>
        </w:rPr>
        <w:t>,</w:t>
      </w:r>
    </w:p>
    <w:p w:rsidR="00A51109" w:rsidRPr="00267A93" w:rsidRDefault="00267A93" w:rsidP="00267A93">
      <w:pPr>
        <w:pStyle w:val="Normalny1"/>
        <w:numPr>
          <w:ilvl w:val="0"/>
          <w:numId w:val="6"/>
        </w:numPr>
        <w:jc w:val="both"/>
        <w:rPr>
          <w:rFonts w:ascii="Times New Roman" w:hAnsi="Times New Roman" w:cs="Times New Roman"/>
        </w:rPr>
      </w:pPr>
      <w:r>
        <w:rPr>
          <w:rFonts w:ascii="Times New Roman" w:hAnsi="Times New Roman" w:cs="Times New Roman"/>
        </w:rPr>
        <w:t>narzędzie do przygotowywania notatek, zarówno przez pisanie na klawiaturze jak i odręczne rysowanie</w:t>
      </w:r>
      <w:r w:rsidR="00A51109" w:rsidRPr="00267A93">
        <w:rPr>
          <w:rFonts w:ascii="Times New Roman" w:hAnsi="Times New Roman" w:cs="Times New Roman"/>
        </w:rPr>
        <w:t>.</w:t>
      </w:r>
    </w:p>
    <w:p w:rsidR="00A51109" w:rsidRPr="001E4AC6" w:rsidRDefault="00A51109" w:rsidP="00A51109">
      <w:pPr>
        <w:pStyle w:val="Normalny1"/>
        <w:keepNext/>
        <w:jc w:val="both"/>
        <w:rPr>
          <w:rFonts w:ascii="Times New Roman" w:hAnsi="Times New Roman" w:cs="Times New Roman"/>
        </w:rPr>
      </w:pPr>
      <w:r w:rsidRPr="001E4AC6">
        <w:rPr>
          <w:rFonts w:ascii="Times New Roman" w:hAnsi="Times New Roman" w:cs="Times New Roman"/>
        </w:rPr>
        <w:t>Edytor tekstów:</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konwersji, pełnej edycji i zapisu plików w formatach: txt, rtf, doc, docx, odt, xml (wraz z atrybutami);</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lastRenderedPageBreak/>
        <w:t>możliwość edycji i formatowania tekstu (m.in. tabel, obiektów graficznych, wzorów matematycznych, osadzania wykresów z arkusza kalkulacyjnego);</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tworzenia szablonów dokumentów;</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wbudowana biblioteka obiektów graficznych i symboli;</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wbudowany mechanizm automatycznego sprawdzania pisowni oraz poprawności gramatycznej w ww. językach;</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automatycznego numerowania rozdziałów, tabel i rysunków;</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automatycznego tworzenia spisu treści, przypisów i odnośników do tekstu;</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śledzenia wprowadzonych zmian;</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tworzenia korespondencji seryjnej;</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możliwość tworzenia makr;</w:t>
      </w:r>
    </w:p>
    <w:p w:rsidR="00A51109" w:rsidRPr="001E4AC6" w:rsidRDefault="00A51109" w:rsidP="00A51109">
      <w:pPr>
        <w:pStyle w:val="Normalny1"/>
        <w:numPr>
          <w:ilvl w:val="0"/>
          <w:numId w:val="3"/>
        </w:numPr>
        <w:jc w:val="both"/>
        <w:rPr>
          <w:rFonts w:ascii="Times New Roman" w:hAnsi="Times New Roman" w:cs="Times New Roman"/>
        </w:rPr>
      </w:pPr>
      <w:r w:rsidRPr="001E4AC6">
        <w:rPr>
          <w:rFonts w:ascii="Times New Roman" w:hAnsi="Times New Roman" w:cs="Times New Roman"/>
        </w:rPr>
        <w:t>podgląd graficzny oraz wydruk dokumentów.</w:t>
      </w:r>
    </w:p>
    <w:p w:rsidR="00A51109" w:rsidRPr="001E4AC6" w:rsidRDefault="00A51109" w:rsidP="00A51109">
      <w:pPr>
        <w:pStyle w:val="Normalny1"/>
        <w:keepNext/>
        <w:jc w:val="both"/>
        <w:rPr>
          <w:rFonts w:ascii="Times New Roman" w:hAnsi="Times New Roman" w:cs="Times New Roman"/>
        </w:rPr>
      </w:pPr>
      <w:r w:rsidRPr="001E4AC6">
        <w:rPr>
          <w:rFonts w:ascii="Times New Roman" w:hAnsi="Times New Roman" w:cs="Times New Roman"/>
        </w:rPr>
        <w:t>Arkusz kalkulacyjny:</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konwersji, pełnej edycji i zapisu plików w formatach: txt, csv, xls, xlsx, xml (wraz z atrybutami);</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arkuszy kalkulacyjnych obejmujących dane tekstowe, liczbowe, walutowe, procentowe, ułamkowe oraz czasowe;</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formuł obejmujących operacje: tekstowe, matematyczne, logiczne, statystyczne oraz operacje na danych finansowych i czasowych;</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formuł obejmujących: wyszukiwanie danych, operacje na tabelach;</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i osadzania wykresów (m.in. punktowych, liniowych, kolumnowych, słupkowych, warstwowych, kołowych, 3D);</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formatowania warunkowego komórek arkusza;</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śledzenia formuł oraz automatycznej weryfikacji ich poprawności;</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tabel przestawnych;</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raportów z wykorzystaniem wyszukiwania warunkowego;</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automatycznego filtrowania danych;</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automatycznego pobierania danych z zewnętrznych źródeł: plików tekstowych, plików XML, arkuszy kalkulacyjnych, baz danych;</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zapisu wielu arkuszy w jednym pliku;</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szablonów dokumentów;</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osadzania: symboli, tabel, rysunków, obiektów graficznych oraz wzorów matematycznych;</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korespondencji seryjnej;</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możliwość tworzenia makr;</w:t>
      </w:r>
    </w:p>
    <w:p w:rsidR="00A51109" w:rsidRPr="001E4AC6" w:rsidRDefault="00A51109" w:rsidP="00A51109">
      <w:pPr>
        <w:pStyle w:val="Normalny1"/>
        <w:numPr>
          <w:ilvl w:val="0"/>
          <w:numId w:val="7"/>
        </w:numPr>
        <w:jc w:val="both"/>
        <w:rPr>
          <w:rFonts w:ascii="Times New Roman" w:hAnsi="Times New Roman" w:cs="Times New Roman"/>
        </w:rPr>
      </w:pPr>
      <w:r w:rsidRPr="001E4AC6">
        <w:rPr>
          <w:rFonts w:ascii="Times New Roman" w:hAnsi="Times New Roman" w:cs="Times New Roman"/>
        </w:rPr>
        <w:t>podgląd graficzny oraz wydruk dokumentów.</w:t>
      </w:r>
    </w:p>
    <w:p w:rsidR="00A51109" w:rsidRPr="001E4AC6" w:rsidRDefault="00A51109" w:rsidP="00A51109">
      <w:pPr>
        <w:pStyle w:val="Normalny1"/>
        <w:keepNext/>
        <w:jc w:val="both"/>
        <w:rPr>
          <w:rFonts w:ascii="Times New Roman" w:hAnsi="Times New Roman" w:cs="Times New Roman"/>
        </w:rPr>
      </w:pPr>
      <w:r w:rsidRPr="001E4AC6">
        <w:rPr>
          <w:rFonts w:ascii="Times New Roman" w:hAnsi="Times New Roman" w:cs="Times New Roman"/>
        </w:rPr>
        <w:lastRenderedPageBreak/>
        <w:t>Narzędzie do przygotowania i prowadzenia prezentacji:</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konwersji, pełnej edycji i zapisu plików w formatach: ppt, pptx, odp, xml (wraz z atrybutami);</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edycji i formatowania tekstu (m.in. tabel, obiektów graficznych, wzorów matematycznych, osadzania wykresów z arkusza kalkulacyjnego);</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szablonów prezentacji;</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animacji dla pojedynczych elementów jak i całych slajdów;</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wbudowana biblioteka obiektów graficznych i symboli;</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elementów multimedialnych (m.in. rysunków, obiektów graficznych, tabel, nagrań dźwiękowych oraz filmów);</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formatowania tekstów, obiektów graficznych oraz tabel;</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umieszczania notatek oraz podkładu dźwiękowego;</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wsparcie dla prowadzącego prezentacje (licznik czasu, obsługa projektora multimedialnego i konfiguracji dwumonitorowej);</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wbudowany mechanizm automatycznego sprawdzania pisowni oraz poprawności gramatycznej w ww. językach;</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tworzenia oraz edycji nagłówków i stopek;</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możliwość zabezpieczenia plików hasłem (zarówno do odczytu jak i edycji);</w:t>
      </w:r>
    </w:p>
    <w:p w:rsidR="00A51109" w:rsidRPr="001E4AC6" w:rsidRDefault="00A51109" w:rsidP="00A51109">
      <w:pPr>
        <w:pStyle w:val="Normalny1"/>
        <w:numPr>
          <w:ilvl w:val="0"/>
          <w:numId w:val="4"/>
        </w:numPr>
        <w:jc w:val="both"/>
        <w:rPr>
          <w:rFonts w:ascii="Times New Roman" w:hAnsi="Times New Roman" w:cs="Times New Roman"/>
        </w:rPr>
      </w:pPr>
      <w:r w:rsidRPr="001E4AC6">
        <w:rPr>
          <w:rFonts w:ascii="Times New Roman" w:hAnsi="Times New Roman" w:cs="Times New Roman"/>
        </w:rPr>
        <w:t>podgląd graficzny oraz wydruk dokumentów (z możliwością wydruku kilku slajdów na jednej stronie oraz notatkami).</w:t>
      </w:r>
    </w:p>
    <w:p w:rsidR="00A51109" w:rsidRPr="001E4AC6" w:rsidRDefault="00A51109" w:rsidP="00A51109">
      <w:pPr>
        <w:pStyle w:val="Normalny1"/>
        <w:rPr>
          <w:rFonts w:ascii="Times New Roman" w:hAnsi="Times New Roman" w:cs="Times New Roman"/>
        </w:rPr>
      </w:pPr>
      <w:r w:rsidRPr="001E4AC6">
        <w:rPr>
          <w:rFonts w:ascii="Times New Roman" w:hAnsi="Times New Roman" w:cs="Times New Roman"/>
        </w:rPr>
        <w:t>Narzędzie do zarządzania pocztą elektroniczną, kalendarzami i zadaniami:</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pełną obsługę plików w formacie .pst;</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obsługi poczty elektronicznej w oparciu o protokoły: SMTP/MIME, SMTPS, POP3, POP3S, IMAP;</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automatycznego filtrowania poczty;</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edycji i formatowania tekstu;</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możliwości tworzenia i obsługi katalogów;</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tworzenia szablonów dokumentów;</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tworzenia automatycznych reguł zarządzających pocztą;</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oznaczania wybranej poczty zdefiniowanymi atrybutami;</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importu i obsługi wielu kalendarzy (w tym kalendarzy zdalnych w formacie iCal);</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udostępniania kalendarza innym użytkownikom;</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tworzenia i zarządzania zdarzeniami (z możliwością ustawienia przypomnień);</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automatycznego wysyłania i odbierania informacji o spotkaniach;</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tworzenia i zarządzania zadaniami;</w:t>
      </w:r>
    </w:p>
    <w:p w:rsidR="00A51109" w:rsidRPr="001E4AC6" w:rsidRDefault="00A51109" w:rsidP="00A51109">
      <w:pPr>
        <w:pStyle w:val="Normalny1"/>
        <w:numPr>
          <w:ilvl w:val="0"/>
          <w:numId w:val="5"/>
        </w:numPr>
        <w:jc w:val="both"/>
        <w:rPr>
          <w:rFonts w:ascii="Times New Roman" w:hAnsi="Times New Roman" w:cs="Times New Roman"/>
        </w:rPr>
      </w:pPr>
      <w:r w:rsidRPr="006E72F3">
        <w:rPr>
          <w:rFonts w:ascii="Times New Roman" w:hAnsi="Times New Roman" w:cs="Times New Roman"/>
        </w:rPr>
        <w:t>możliwość tworzenia i zarządzania listą kontaktową (w tym tworzenia grup odbiorców);</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możliwość odbioru i wysyłania elektronicznych wizytówek w formacie vCard;</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wbudowany słownik języka: polskiego, angielskiego oraz niemieckiego;</w:t>
      </w:r>
    </w:p>
    <w:p w:rsidR="00A51109" w:rsidRPr="001E4AC6" w:rsidRDefault="00A51109" w:rsidP="00A51109">
      <w:pPr>
        <w:pStyle w:val="Normalny1"/>
        <w:numPr>
          <w:ilvl w:val="0"/>
          <w:numId w:val="5"/>
        </w:numPr>
        <w:jc w:val="both"/>
        <w:rPr>
          <w:rFonts w:ascii="Times New Roman" w:hAnsi="Times New Roman" w:cs="Times New Roman"/>
        </w:rPr>
      </w:pPr>
      <w:r w:rsidRPr="001E4AC6">
        <w:rPr>
          <w:rFonts w:ascii="Times New Roman" w:hAnsi="Times New Roman" w:cs="Times New Roman"/>
        </w:rPr>
        <w:t>podgląd graficzny oraz wydruk dokumentów.</w:t>
      </w:r>
    </w:p>
    <w:p w:rsidR="004F1E23" w:rsidRPr="00377006" w:rsidRDefault="004F1E23">
      <w:pPr>
        <w:rPr>
          <w:rFonts w:ascii="Times New Roman" w:hAnsi="Times New Roman" w:cs="Times New Roman"/>
          <w:sz w:val="24"/>
          <w:szCs w:val="24"/>
          <w:lang w:val="pl-PL"/>
        </w:rPr>
      </w:pPr>
    </w:p>
    <w:p w:rsidR="00377006" w:rsidRPr="00377006" w:rsidRDefault="00377006">
      <w:pPr>
        <w:rPr>
          <w:rFonts w:ascii="Times New Roman" w:hAnsi="Times New Roman" w:cs="Times New Roman"/>
          <w:sz w:val="24"/>
          <w:szCs w:val="24"/>
          <w:lang w:val="pl-PL"/>
        </w:rPr>
      </w:pPr>
    </w:p>
    <w:p w:rsidR="00377006" w:rsidRPr="00377006" w:rsidRDefault="008731E1" w:rsidP="00377006">
      <w:pPr>
        <w:pStyle w:val="Style2"/>
        <w:widowControl/>
        <w:autoSpaceDE/>
        <w:autoSpaceDN/>
        <w:adjustRightInd/>
        <w:spacing w:before="200" w:after="200" w:line="276" w:lineRule="auto"/>
        <w:rPr>
          <w:rFonts w:ascii="Times New Roman" w:hAnsi="Times New Roman" w:cs="Times New Roman"/>
          <w:b/>
          <w:u w:val="single"/>
          <w:lang w:eastAsia="en-US"/>
        </w:rPr>
      </w:pPr>
      <w:r>
        <w:rPr>
          <w:rFonts w:ascii="Times New Roman" w:hAnsi="Times New Roman" w:cs="Times New Roman"/>
          <w:b/>
          <w:u w:val="single"/>
          <w:lang w:eastAsia="en-US"/>
        </w:rPr>
        <w:lastRenderedPageBreak/>
        <w:t xml:space="preserve">Dodatkowe wymagania: </w:t>
      </w:r>
    </w:p>
    <w:p w:rsidR="00377006" w:rsidRPr="00377006" w:rsidRDefault="00377006" w:rsidP="00377006">
      <w:pPr>
        <w:suppressAutoHyphens/>
        <w:spacing w:after="120"/>
        <w:jc w:val="both"/>
        <w:rPr>
          <w:rFonts w:ascii="Times New Roman" w:hAnsi="Times New Roman" w:cs="Times New Roman"/>
          <w:i/>
          <w:sz w:val="24"/>
          <w:szCs w:val="24"/>
          <w:lang w:val="pl-PL"/>
        </w:rPr>
      </w:pPr>
      <w:r w:rsidRPr="00377006">
        <w:rPr>
          <w:rFonts w:ascii="Times New Roman" w:hAnsi="Times New Roman" w:cs="Times New Roman"/>
          <w:i/>
          <w:sz w:val="24"/>
          <w:szCs w:val="24"/>
          <w:lang w:val="pl-PL"/>
        </w:rPr>
        <w:t xml:space="preserve">Wykonawca zobowiązany </w:t>
      </w:r>
      <w:r w:rsidR="003501D9">
        <w:rPr>
          <w:rFonts w:ascii="Times New Roman" w:hAnsi="Times New Roman" w:cs="Times New Roman"/>
          <w:i/>
          <w:sz w:val="24"/>
          <w:szCs w:val="24"/>
          <w:lang w:val="pl-PL"/>
        </w:rPr>
        <w:t xml:space="preserve">jest </w:t>
      </w:r>
      <w:r w:rsidRPr="00377006">
        <w:rPr>
          <w:rFonts w:ascii="Times New Roman" w:hAnsi="Times New Roman" w:cs="Times New Roman"/>
          <w:i/>
          <w:sz w:val="24"/>
          <w:szCs w:val="24"/>
          <w:lang w:val="pl-PL"/>
        </w:rPr>
        <w:t>dostarcz</w:t>
      </w:r>
      <w:r w:rsidR="003501D9">
        <w:rPr>
          <w:rFonts w:ascii="Times New Roman" w:hAnsi="Times New Roman" w:cs="Times New Roman"/>
          <w:i/>
          <w:sz w:val="24"/>
          <w:szCs w:val="24"/>
          <w:lang w:val="pl-PL"/>
        </w:rPr>
        <w:t>yć</w:t>
      </w:r>
      <w:r w:rsidRPr="00377006">
        <w:rPr>
          <w:rFonts w:ascii="Times New Roman" w:hAnsi="Times New Roman" w:cs="Times New Roman"/>
          <w:i/>
          <w:sz w:val="24"/>
          <w:szCs w:val="24"/>
          <w:lang w:val="pl-PL"/>
        </w:rPr>
        <w:t xml:space="preserve"> oraz zamontowa</w:t>
      </w:r>
      <w:r w:rsidR="003501D9">
        <w:rPr>
          <w:rFonts w:ascii="Times New Roman" w:hAnsi="Times New Roman" w:cs="Times New Roman"/>
          <w:i/>
          <w:sz w:val="24"/>
          <w:szCs w:val="24"/>
          <w:lang w:val="pl-PL"/>
        </w:rPr>
        <w:t>ć przedmiot zamówienia</w:t>
      </w:r>
      <w:r w:rsidRPr="00377006">
        <w:rPr>
          <w:rFonts w:ascii="Times New Roman" w:hAnsi="Times New Roman" w:cs="Times New Roman"/>
          <w:i/>
          <w:sz w:val="24"/>
          <w:szCs w:val="24"/>
          <w:lang w:val="pl-PL"/>
        </w:rPr>
        <w:t xml:space="preserve"> w miejscu wskazanym przez Zamawiającego – Publiczny Żłobek w Wińsku z Filią przy ul. Szkolnej 4, ul. Szkolna 4, 56-160 Wińsko.</w:t>
      </w:r>
    </w:p>
    <w:p w:rsidR="00377006" w:rsidRPr="00377006" w:rsidRDefault="00377006">
      <w:pPr>
        <w:rPr>
          <w:rFonts w:ascii="Times New Roman" w:hAnsi="Times New Roman" w:cs="Times New Roman"/>
          <w:sz w:val="24"/>
          <w:szCs w:val="24"/>
          <w:lang w:val="pl-PL"/>
        </w:rPr>
      </w:pPr>
    </w:p>
    <w:sectPr w:rsidR="00377006" w:rsidRPr="00377006" w:rsidSect="004F1E2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7A4" w:rsidRDefault="005127A4" w:rsidP="00377006">
      <w:pPr>
        <w:spacing w:after="0" w:line="240" w:lineRule="auto"/>
      </w:pPr>
      <w:r>
        <w:separator/>
      </w:r>
    </w:p>
  </w:endnote>
  <w:endnote w:type="continuationSeparator" w:id="1">
    <w:p w:rsidR="005127A4" w:rsidRDefault="005127A4" w:rsidP="00377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7A4" w:rsidRDefault="005127A4" w:rsidP="00377006">
      <w:pPr>
        <w:spacing w:after="0" w:line="240" w:lineRule="auto"/>
      </w:pPr>
      <w:r>
        <w:separator/>
      </w:r>
    </w:p>
  </w:footnote>
  <w:footnote w:type="continuationSeparator" w:id="1">
    <w:p w:rsidR="005127A4" w:rsidRDefault="005127A4" w:rsidP="00377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006" w:rsidRDefault="00377006" w:rsidP="00377006">
    <w:pPr>
      <w:pStyle w:val="Nagwek"/>
      <w:jc w:val="center"/>
    </w:pPr>
    <w:r w:rsidRPr="00377006">
      <w:rPr>
        <w:noProof/>
      </w:rPr>
      <w:drawing>
        <wp:inline distT="0" distB="0" distL="0" distR="0">
          <wp:extent cx="5753100" cy="5715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571500"/>
                  </a:xfrm>
                  <a:prstGeom prst="rect">
                    <a:avLst/>
                  </a:prstGeom>
                  <a:noFill/>
                  <a:ln>
                    <a:noFill/>
                  </a:ln>
                </pic:spPr>
              </pic:pic>
            </a:graphicData>
          </a:graphic>
        </wp:inline>
      </w:drawing>
    </w:r>
  </w:p>
  <w:p w:rsidR="00377006" w:rsidRDefault="0037700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28D1"/>
    <w:multiLevelType w:val="hybridMultilevel"/>
    <w:tmpl w:val="1EA60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F738F"/>
    <w:multiLevelType w:val="multilevel"/>
    <w:tmpl w:val="01D49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E40484"/>
    <w:multiLevelType w:val="multilevel"/>
    <w:tmpl w:val="D5360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AEC0111"/>
    <w:multiLevelType w:val="multilevel"/>
    <w:tmpl w:val="31F4D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C4E5AF0"/>
    <w:multiLevelType w:val="multilevel"/>
    <w:tmpl w:val="CF405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A857EE"/>
    <w:multiLevelType w:val="hybridMultilevel"/>
    <w:tmpl w:val="7A3A87F8"/>
    <w:lvl w:ilvl="0" w:tplc="A13CE1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BD5DA1"/>
    <w:multiLevelType w:val="multilevel"/>
    <w:tmpl w:val="8780B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6FF02C0"/>
    <w:multiLevelType w:val="hybridMultilevel"/>
    <w:tmpl w:val="47EC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E75F22"/>
    <w:multiLevelType w:val="hybridMultilevel"/>
    <w:tmpl w:val="3D4E26D0"/>
    <w:lvl w:ilvl="0" w:tplc="6842280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7E26406"/>
    <w:multiLevelType w:val="multilevel"/>
    <w:tmpl w:val="112AC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2"/>
  </w:num>
  <w:num w:numId="4">
    <w:abstractNumId w:val="9"/>
  </w:num>
  <w:num w:numId="5">
    <w:abstractNumId w:val="6"/>
  </w:num>
  <w:num w:numId="6">
    <w:abstractNumId w:val="4"/>
  </w:num>
  <w:num w:numId="7">
    <w:abstractNumId w:val="3"/>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7006"/>
    <w:rsid w:val="0008549E"/>
    <w:rsid w:val="000D6FBB"/>
    <w:rsid w:val="001553B2"/>
    <w:rsid w:val="0024609B"/>
    <w:rsid w:val="00267A93"/>
    <w:rsid w:val="003501D9"/>
    <w:rsid w:val="00377006"/>
    <w:rsid w:val="00491B77"/>
    <w:rsid w:val="004C2965"/>
    <w:rsid w:val="004F1E23"/>
    <w:rsid w:val="005127A4"/>
    <w:rsid w:val="00537059"/>
    <w:rsid w:val="00551C53"/>
    <w:rsid w:val="005A55B9"/>
    <w:rsid w:val="006F2480"/>
    <w:rsid w:val="00701A0F"/>
    <w:rsid w:val="007436E1"/>
    <w:rsid w:val="00746A0B"/>
    <w:rsid w:val="007A6ACB"/>
    <w:rsid w:val="008731E1"/>
    <w:rsid w:val="00883C0C"/>
    <w:rsid w:val="008B4F90"/>
    <w:rsid w:val="009A0F9F"/>
    <w:rsid w:val="00A51109"/>
    <w:rsid w:val="00AB0AE2"/>
    <w:rsid w:val="00AF4A6B"/>
    <w:rsid w:val="00B42BBF"/>
    <w:rsid w:val="00DF75CA"/>
    <w:rsid w:val="00F041A6"/>
    <w:rsid w:val="00FF3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70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7006"/>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377006"/>
  </w:style>
  <w:style w:type="paragraph" w:styleId="Stopka">
    <w:name w:val="footer"/>
    <w:basedOn w:val="Normalny"/>
    <w:link w:val="StopkaZnak"/>
    <w:uiPriority w:val="99"/>
    <w:semiHidden/>
    <w:unhideWhenUsed/>
    <w:rsid w:val="00377006"/>
    <w:pPr>
      <w:tabs>
        <w:tab w:val="center" w:pos="4703"/>
        <w:tab w:val="right" w:pos="9406"/>
      </w:tabs>
      <w:spacing w:after="0" w:line="240" w:lineRule="auto"/>
    </w:pPr>
  </w:style>
  <w:style w:type="character" w:customStyle="1" w:styleId="StopkaZnak">
    <w:name w:val="Stopka Znak"/>
    <w:basedOn w:val="Domylnaczcionkaakapitu"/>
    <w:link w:val="Stopka"/>
    <w:uiPriority w:val="99"/>
    <w:semiHidden/>
    <w:rsid w:val="00377006"/>
  </w:style>
  <w:style w:type="paragraph" w:styleId="Tekstdymka">
    <w:name w:val="Balloon Text"/>
    <w:basedOn w:val="Normalny"/>
    <w:link w:val="TekstdymkaZnak"/>
    <w:uiPriority w:val="99"/>
    <w:semiHidden/>
    <w:unhideWhenUsed/>
    <w:rsid w:val="003770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7006"/>
    <w:rPr>
      <w:rFonts w:ascii="Tahoma" w:hAnsi="Tahoma" w:cs="Tahoma"/>
      <w:sz w:val="16"/>
      <w:szCs w:val="16"/>
    </w:rPr>
  </w:style>
  <w:style w:type="paragraph" w:styleId="Akapitzlist">
    <w:name w:val="List Paragraph"/>
    <w:basedOn w:val="Normalny"/>
    <w:uiPriority w:val="34"/>
    <w:qFormat/>
    <w:rsid w:val="00377006"/>
    <w:pPr>
      <w:ind w:left="720"/>
      <w:contextualSpacing/>
    </w:pPr>
  </w:style>
  <w:style w:type="table" w:styleId="Tabela-Siatka">
    <w:name w:val="Table Grid"/>
    <w:basedOn w:val="Standardowy"/>
    <w:uiPriority w:val="59"/>
    <w:rsid w:val="003770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basedOn w:val="Normalny"/>
    <w:link w:val="TekstprzypisudolnegoZnak"/>
    <w:rsid w:val="00377006"/>
    <w:pPr>
      <w:suppressAutoHyphens/>
      <w:spacing w:after="0" w:line="240" w:lineRule="auto"/>
    </w:pPr>
    <w:rPr>
      <w:rFonts w:ascii="Times New Roman" w:eastAsia="Times New Roman" w:hAnsi="Times New Roman" w:cs="Times New Roman"/>
      <w:sz w:val="20"/>
      <w:szCs w:val="20"/>
      <w:lang w:val="pl-PL" w:eastAsia="zh-CN"/>
    </w:rPr>
  </w:style>
  <w:style w:type="character" w:customStyle="1" w:styleId="TekstprzypisudolnegoZnak">
    <w:name w:val="Tekst przypisu dolnego Znak"/>
    <w:basedOn w:val="Domylnaczcionkaakapitu"/>
    <w:link w:val="Tekstprzypisudolnego"/>
    <w:rsid w:val="00377006"/>
    <w:rPr>
      <w:rFonts w:ascii="Times New Roman" w:eastAsia="Times New Roman" w:hAnsi="Times New Roman" w:cs="Times New Roman"/>
      <w:sz w:val="20"/>
      <w:szCs w:val="20"/>
      <w:lang w:val="pl-PL" w:eastAsia="zh-CN"/>
    </w:rPr>
  </w:style>
  <w:style w:type="paragraph" w:customStyle="1" w:styleId="Style2">
    <w:name w:val="Style2"/>
    <w:basedOn w:val="Normalny"/>
    <w:uiPriority w:val="99"/>
    <w:rsid w:val="00377006"/>
    <w:pPr>
      <w:widowControl w:val="0"/>
      <w:autoSpaceDE w:val="0"/>
      <w:autoSpaceDN w:val="0"/>
      <w:adjustRightInd w:val="0"/>
      <w:spacing w:after="0" w:line="240" w:lineRule="auto"/>
    </w:pPr>
    <w:rPr>
      <w:rFonts w:ascii="Calibri" w:eastAsia="Times New Roman" w:hAnsi="Calibri" w:cs="Calibri"/>
      <w:sz w:val="24"/>
      <w:szCs w:val="24"/>
      <w:lang w:val="pl-PL" w:eastAsia="pl-PL"/>
    </w:rPr>
  </w:style>
  <w:style w:type="paragraph" w:customStyle="1" w:styleId="Normalny1">
    <w:name w:val="Normalny1"/>
    <w:rsid w:val="00A51109"/>
    <w:pPr>
      <w:spacing w:after="0"/>
    </w:pPr>
    <w:rPr>
      <w:rFonts w:ascii="Arial" w:eastAsia="Times New Roman" w:hAnsi="Arial" w:cs="Arial"/>
      <w:color w:val="000000"/>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1341</Words>
  <Characters>7649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KK. Kaźmierczak</dc:creator>
  <cp:lastModifiedBy>Kinga KK. Kaźmierczak</cp:lastModifiedBy>
  <cp:revision>9</cp:revision>
  <dcterms:created xsi:type="dcterms:W3CDTF">2020-04-09T01:11:00Z</dcterms:created>
  <dcterms:modified xsi:type="dcterms:W3CDTF">2020-04-09T13:49:00Z</dcterms:modified>
</cp:coreProperties>
</file>