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nik nr </w:t>
      </w:r>
      <w:r w:rsidR="00120703">
        <w:rPr>
          <w:rFonts w:ascii="Tahoma" w:hAnsi="Tahoma" w:cs="Tahoma"/>
          <w:b/>
          <w:i/>
          <w:iCs/>
          <w:sz w:val="14"/>
          <w:szCs w:val="16"/>
          <w:lang w:val="pl-PL"/>
        </w:rPr>
        <w:t>3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6033F6" w:rsidRDefault="00B252D4" w:rsidP="0005688E">
      <w:pPr>
        <w:tabs>
          <w:tab w:val="center" w:pos="7655"/>
        </w:tabs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Gmina Wińsko</w:t>
      </w:r>
      <w:r w:rsidR="0005688E">
        <w:rPr>
          <w:rFonts w:ascii="Tahoma" w:hAnsi="Tahoma" w:cs="Tahoma"/>
          <w:sz w:val="16"/>
          <w:szCs w:val="16"/>
          <w:lang w:val="pl-PL"/>
        </w:rPr>
        <w:tab/>
      </w:r>
    </w:p>
    <w:p w:rsidR="00B252D4" w:rsidRPr="006033F6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sz w:val="16"/>
          <w:szCs w:val="16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Pl. Wolności 2</w:t>
      </w:r>
    </w:p>
    <w:p w:rsidR="00B252D4" w:rsidRPr="00120703" w:rsidRDefault="00B252D4" w:rsidP="00120703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8"/>
          <w:szCs w:val="18"/>
          <w:lang w:val="pl-PL"/>
        </w:rPr>
      </w:pPr>
      <w:r>
        <w:rPr>
          <w:rFonts w:ascii="Tahoma" w:hAnsi="Tahoma" w:cs="Tahoma"/>
          <w:sz w:val="16"/>
          <w:szCs w:val="16"/>
          <w:lang w:val="pl-PL"/>
        </w:rPr>
        <w:t>56-160 Wińsko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120703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</w:p>
    <w:p w:rsidR="00120703" w:rsidRPr="00120703" w:rsidRDefault="00120703" w:rsidP="00120703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120703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120703" w:rsidRPr="00120703" w:rsidRDefault="00120703" w:rsidP="00120703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(imię, nazwisko, stanowisko/podstawa do reprezentacji)</w:t>
      </w: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u w:val="single"/>
          <w:lang w:val="pl-PL"/>
        </w:rPr>
      </w:pPr>
      <w:r w:rsidRPr="00120703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120703">
        <w:rPr>
          <w:rFonts w:ascii="Tahoma" w:hAnsi="Tahoma" w:cs="Tahoma"/>
          <w:b/>
          <w:bCs/>
          <w:lang w:val="pl-PL"/>
        </w:rPr>
        <w:t xml:space="preserve">– </w:t>
      </w:r>
      <w:r w:rsidRPr="00120703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120703" w:rsidRPr="00120703" w:rsidRDefault="00120703" w:rsidP="00120703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lang w:val="pl-PL"/>
        </w:rPr>
      </w:pPr>
      <w:r w:rsidRPr="00120703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120703">
        <w:rPr>
          <w:rFonts w:ascii="Tahoma" w:hAnsi="Tahoma" w:cs="Tahoma"/>
          <w:b/>
          <w:bCs/>
          <w:lang w:val="pl-PL"/>
        </w:rPr>
        <w:t>Pzp</w:t>
      </w:r>
      <w:proofErr w:type="spellEnd"/>
      <w:r w:rsidRPr="00120703">
        <w:rPr>
          <w:rFonts w:ascii="Tahoma" w:hAnsi="Tahoma" w:cs="Tahoma"/>
          <w:b/>
          <w:bCs/>
          <w:lang w:val="pl-PL"/>
        </w:rPr>
        <w:t xml:space="preserve">),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 xml:space="preserve">DOTYCZĄCE PRZESŁANEK WYKLUCZENIA Z POSTĘPOWANIA </w:t>
      </w:r>
    </w:p>
    <w:p w:rsidR="00120703" w:rsidRPr="00120703" w:rsidRDefault="00120703" w:rsidP="00120703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120703">
        <w:rPr>
          <w:rFonts w:ascii="Tahoma" w:hAnsi="Tahoma" w:cs="Tahoma"/>
          <w:b/>
          <w:bCs/>
          <w:u w:val="single"/>
          <w:lang w:val="pl-PL"/>
        </w:rPr>
        <w:t>– art. 24 ust. 1 pkt 12- 22 i art. 24 ust. 5 pkt 1</w:t>
      </w:r>
    </w:p>
    <w:p w:rsidR="00F13997" w:rsidRDefault="00B252D4" w:rsidP="00F13997">
      <w:pPr>
        <w:pStyle w:val="Tekstpodstawowy"/>
        <w:spacing w:before="120" w:after="120" w:line="360" w:lineRule="auto"/>
        <w:rPr>
          <w:rFonts w:ascii="Tahoma" w:hAnsi="Tahoma" w:cs="Tahoma"/>
          <w:sz w:val="18"/>
          <w:szCs w:val="18"/>
        </w:rPr>
      </w:pPr>
      <w:r w:rsidRPr="00B252D4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F13997" w:rsidRDefault="00F13997" w:rsidP="00F13997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120703" w:rsidRPr="00120703" w:rsidRDefault="00B252D4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prowadzonego przez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co następuje: </w:t>
      </w:r>
      <w:r w:rsidR="00120703" w:rsidRPr="00120703">
        <w:rPr>
          <w:rFonts w:ascii="Tahoma" w:hAnsi="Tahoma" w:cs="Tahoma"/>
          <w:sz w:val="18"/>
          <w:szCs w:val="18"/>
          <w:lang w:val="pl-PL"/>
        </w:rPr>
        <w:t>wszystkie informacje podane w poniższych oświadczeniach są aktualne i zgodne z prawdą oraz zostały przedstawione z pełną świadomością konsekwencji wprowadzenia zamawiającego w błąd przy przedstawianiu informacji.</w:t>
      </w:r>
    </w:p>
    <w:p w:rsidR="00120703" w:rsidRPr="000204CA" w:rsidRDefault="00120703" w:rsidP="00120703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</w:rPr>
      </w:pPr>
      <w:r w:rsidRPr="000204CA">
        <w:rPr>
          <w:rFonts w:ascii="Tahoma" w:hAnsi="Tahoma" w:cs="Tahoma"/>
          <w:b/>
          <w:bCs/>
          <w:highlight w:val="lightGray"/>
        </w:rPr>
        <w:t>OŚWIADCZENIA DOTYCZĄCE WYKONAWCY:</w:t>
      </w:r>
    </w:p>
    <w:p w:rsidR="00120703" w:rsidRPr="005235E2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 1 pkt 12 - 22 ustawy </w:t>
      </w:r>
      <w:proofErr w:type="spellStart"/>
      <w:r w:rsidRPr="00120703">
        <w:rPr>
          <w:rFonts w:ascii="Tahoma" w:hAnsi="Tahoma" w:cs="Tahoma"/>
          <w:b/>
          <w:lang w:val="pl-PL"/>
        </w:rPr>
        <w:t>Pzp</w:t>
      </w:r>
      <w:proofErr w:type="spellEnd"/>
      <w:r w:rsidRPr="00120703">
        <w:rPr>
          <w:rFonts w:ascii="Tahoma" w:hAnsi="Tahoma" w:cs="Tahoma"/>
          <w:b/>
          <w:lang w:val="pl-PL"/>
        </w:rPr>
        <w:t xml:space="preserve">. </w:t>
      </w:r>
      <w:bookmarkStart w:id="0" w:name="_GoBack"/>
      <w:bookmarkEnd w:id="0"/>
    </w:p>
    <w:p w:rsidR="00120703" w:rsidRPr="00120703" w:rsidRDefault="00120703" w:rsidP="00120703">
      <w:pPr>
        <w:ind w:firstLine="360"/>
        <w:jc w:val="both"/>
        <w:rPr>
          <w:rFonts w:ascii="Tahoma" w:hAnsi="Tahoma" w:cs="Tahoma"/>
          <w:i/>
          <w:sz w:val="18"/>
          <w:szCs w:val="18"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1  pkt 12-22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>Z postępowanie o udzielenie zamówienia wyklucza się: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nie wykazał spełniania warunków udziału w postępowaniu lub nie został zaproszony do negocjacji lub złożenia ofert wstępnych albo ofert, lub nie wykazał braku podstaw wykluczenia;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 będącego osobą fizyczną, którego prawomocnie skazano za przestępstwo: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którym mowa w art. 165a, art. 181-188, art. 189a, art. 218-221, art. 228-230a, art. 250a, art. 258 lub art. 270-309 ustawy z dnia 6 czerwca 1997 r. - Kodeks karny (Dz. U. poz. 553,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>. zm.) lub art. 46 lub art. 48 ustawy z dnia 25 czerwca 2010 r. o sporcie (Dz. U. z 2016 r. poz. 176),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 charakterze terrorystycznym, o którym mowa w art. 115 § 20 ustawy z dnia 6 czerwca 1997 r. Kodeks karny,</w:t>
      </w:r>
    </w:p>
    <w:p w:rsidR="00120703" w:rsidRPr="000204CA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</w:rPr>
      </w:pPr>
      <w:proofErr w:type="spellStart"/>
      <w:r w:rsidRPr="000204CA">
        <w:rPr>
          <w:rFonts w:ascii="Tahoma" w:hAnsi="Tahoma" w:cs="Tahoma"/>
          <w:sz w:val="18"/>
          <w:szCs w:val="18"/>
        </w:rPr>
        <w:t>skarbowe</w:t>
      </w:r>
      <w:proofErr w:type="spellEnd"/>
      <w:r w:rsidRPr="000204CA">
        <w:rPr>
          <w:rFonts w:ascii="Tahoma" w:hAnsi="Tahoma" w:cs="Tahoma"/>
          <w:sz w:val="18"/>
          <w:szCs w:val="18"/>
        </w:rPr>
        <w:t>,</w:t>
      </w:r>
    </w:p>
    <w:p w:rsidR="00120703" w:rsidRPr="00120703" w:rsidRDefault="00120703" w:rsidP="00120703">
      <w:pPr>
        <w:numPr>
          <w:ilvl w:val="1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lastRenderedPageBreak/>
        <w:t>o którym mowa w art. 9 lub art. 10 ustawy z dnia 15 czerwca 2012 r. o skutkach powierzania wykonywania pracy cudzoziemcom przebywającym wbrew przepisom na terytorium Rzeczypospolitej Polskiej (Dz. U. poz. 769);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wydano prawomocny wyrok sądu lub ostateczną decyzję administracyjną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w wyniku zamierzonego działania lub rażącego niedbalstwa wprowadził zamawiającego w błąd przy przedstawieniu informacji, że nie podlega wykluczeniu, spełnia warunki udziału w postępowaniu lub obiektywne i niedyskryminacyjne kryteria, zwane dalej "kryteriami selekcji", lub który zataił te informacje lub nie jest w stanie przedstawić wymaganych dokumentów;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w wyniku lekkomyślności lub niedbalstwa przedstawił informacje wprowadzające </w:t>
      </w:r>
      <w:r w:rsidRPr="00120703">
        <w:rPr>
          <w:rFonts w:ascii="Tahoma" w:hAnsi="Tahoma" w:cs="Tahoma"/>
          <w:sz w:val="18"/>
          <w:szCs w:val="18"/>
          <w:lang w:val="pl-PL"/>
        </w:rPr>
        <w:br/>
        <w:t xml:space="preserve">w błąd zamawiającego, mogące mieć istotny wpływ na decyzje podejmowane przez zamawiającego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bezprawnie wpływał lub próbował wpłynąć na czynności zamawiającego lub pozyskać informacje poufne, mogące dać mu przewagę w postępowaniu o udzielenie zamówienia;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że spowodowane tym zakłócenie konkurencji może być wyeliminowane w inny sposób niż przez wykluczenie wykonawcy z udziału w postępowaniu;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 będącego podmiotem zbiorowym, wobec którego sąd orzekł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 na podstawie ustawy z dnia 28 października 2002 r. o odpowiedzialności podmiotów zbiorowych za czyny zabronione pod groźbą kary (Dz. U. z 2015 r. poz. 1212, 1844 i 1855 oraz z 2016 r. poz. 437 i 544);</w:t>
      </w:r>
    </w:p>
    <w:p w:rsidR="00120703" w:rsidRPr="00120703" w:rsidRDefault="00120703" w:rsidP="00120703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wykonawcę, wobec którego orzeczono tytułem środka zapobiegawczego zakaz ubiegania się </w:t>
      </w:r>
      <w:r w:rsidRPr="00120703">
        <w:rPr>
          <w:rFonts w:ascii="Tahoma" w:hAnsi="Tahoma" w:cs="Tahoma"/>
          <w:sz w:val="18"/>
          <w:szCs w:val="18"/>
          <w:lang w:val="pl-PL"/>
        </w:rPr>
        <w:br/>
        <w:t>o zamówienia publiczne;</w:t>
      </w:r>
    </w:p>
    <w:p w:rsidR="00120703" w:rsidRPr="00120703" w:rsidRDefault="00120703" w:rsidP="0012070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lang w:val="pl-PL"/>
        </w:rPr>
      </w:pPr>
      <w:r w:rsidRPr="00120703">
        <w:rPr>
          <w:rFonts w:ascii="Tahoma" w:hAnsi="Tahoma" w:cs="Tahoma"/>
          <w:b/>
          <w:lang w:val="pl-PL"/>
        </w:rPr>
        <w:t xml:space="preserve">Oświadczam, że nie podlegam wykluczeniu z postępowania na podstawie art. 24 ust. 5 pkt 1 ustawy </w:t>
      </w:r>
      <w:proofErr w:type="spellStart"/>
      <w:r w:rsidRPr="00120703">
        <w:rPr>
          <w:rFonts w:ascii="Tahoma" w:hAnsi="Tahoma" w:cs="Tahoma"/>
          <w:b/>
          <w:lang w:val="pl-PL"/>
        </w:rPr>
        <w:t>Pzp</w:t>
      </w:r>
      <w:proofErr w:type="spellEnd"/>
      <w:r w:rsidRPr="00120703">
        <w:rPr>
          <w:rFonts w:ascii="Tahoma" w:hAnsi="Tahoma" w:cs="Tahoma"/>
          <w:b/>
          <w:lang w:val="pl-PL"/>
        </w:rPr>
        <w:t xml:space="preserve">. </w:t>
      </w:r>
    </w:p>
    <w:p w:rsidR="00120703" w:rsidRPr="00120703" w:rsidRDefault="00120703" w:rsidP="00120703">
      <w:pPr>
        <w:autoSpaceDE w:val="0"/>
        <w:autoSpaceDN w:val="0"/>
        <w:adjustRightInd w:val="0"/>
        <w:ind w:left="360"/>
        <w:jc w:val="both"/>
        <w:rPr>
          <w:rFonts w:ascii="Tahoma" w:hAnsi="Tahoma" w:cs="Tahoma"/>
          <w:i/>
          <w:iCs/>
          <w:lang w:val="pl-PL"/>
        </w:rPr>
      </w:pPr>
      <w:r w:rsidRPr="00120703">
        <w:rPr>
          <w:rFonts w:ascii="Tahoma" w:hAnsi="Tahoma" w:cs="Tahoma"/>
          <w:b/>
          <w:i/>
          <w:sz w:val="18"/>
          <w:szCs w:val="18"/>
          <w:lang w:val="pl-PL"/>
        </w:rPr>
        <w:t xml:space="preserve">brzmienie art. 24 ust. 5  pkt 1 ustawy - </w:t>
      </w:r>
      <w:r w:rsidRPr="00120703">
        <w:rPr>
          <w:rFonts w:ascii="Tahoma" w:hAnsi="Tahoma" w:cs="Tahoma"/>
          <w:i/>
          <w:sz w:val="18"/>
          <w:szCs w:val="18"/>
          <w:lang w:val="pl-PL"/>
        </w:rPr>
        <w:t xml:space="preserve">z postępowanie o udzielenie zamówienia Zamawiający może wykluczyć wykonawcę: </w:t>
      </w:r>
    </w:p>
    <w:p w:rsidR="00120703" w:rsidRPr="00120703" w:rsidRDefault="00120703" w:rsidP="00120703">
      <w:pPr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poz. 978,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(Dz. U. z 2015 r. poz. 233, z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późn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>. zm.);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</w:r>
      <w:r w:rsidRPr="00120703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20703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 xml:space="preserve">(podać mającą zastosowanie podstawę wykluczenia spośród wymienionych w art. 24 ust. 1 pkt 13 - 14, 16 - 20 lub art.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lastRenderedPageBreak/>
        <w:t xml:space="preserve">24 ust. 5 pkt 1 ustawy 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Pzp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).</w:t>
      </w:r>
      <w:r w:rsidRPr="00120703">
        <w:rPr>
          <w:rFonts w:ascii="Tahoma" w:hAnsi="Tahoma" w:cs="Tahoma"/>
          <w:sz w:val="18"/>
          <w:szCs w:val="18"/>
          <w:lang w:val="pl-PL"/>
        </w:rPr>
        <w:t xml:space="preserve"> Jednocześnie oświadczam, że w związku z ww. okolicznością, na podstawie art. 24 ust. 8 ustawy 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Pzp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 podjąłem następujące środki naprawcze: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</w:t>
      </w:r>
      <w:r w:rsidR="00566746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1C6F4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120703" w:rsidRPr="001C6F44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</w:r>
      <w:r w:rsidRPr="001C6F4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120703" w:rsidRPr="001C6F44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1C6F4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566746" w:rsidRDefault="00566746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  <w:lang w:val="pl-PL"/>
        </w:rPr>
      </w:pPr>
      <w:r w:rsidRPr="00120703">
        <w:rPr>
          <w:rFonts w:ascii="Tahoma" w:hAnsi="Tahoma" w:cs="Tahoma"/>
          <w:b/>
          <w:bCs/>
          <w:highlight w:val="lightGray"/>
          <w:lang w:val="pl-PL"/>
        </w:rPr>
        <w:t xml:space="preserve">OŚWIADCZENIE DOTYCZĄCE PODMIOTU, NA KTÓREGO ZASOBY POWOŁUJE </w:t>
      </w:r>
      <w:r w:rsidRPr="00120703">
        <w:rPr>
          <w:rFonts w:ascii="Tahoma" w:hAnsi="Tahoma" w:cs="Tahoma"/>
          <w:b/>
          <w:bCs/>
          <w:highlight w:val="lightGray"/>
          <w:lang w:val="pl-PL"/>
        </w:rPr>
        <w:br/>
        <w:t xml:space="preserve">SIĘ WYKONAWCA </w:t>
      </w:r>
      <w:r w:rsidRPr="00120703">
        <w:rPr>
          <w:rFonts w:ascii="Tahoma" w:hAnsi="Tahoma" w:cs="Tahoma"/>
          <w:bCs/>
          <w:highlight w:val="lightGray"/>
          <w:lang w:val="pl-PL"/>
        </w:rPr>
        <w:t xml:space="preserve">(zgodnie z art. 25a ust. 3 pkt 2 ustawy </w:t>
      </w:r>
      <w:proofErr w:type="spellStart"/>
      <w:r w:rsidRPr="00120703">
        <w:rPr>
          <w:rFonts w:ascii="Tahoma" w:hAnsi="Tahoma" w:cs="Tahoma"/>
          <w:bCs/>
          <w:highlight w:val="lightGray"/>
          <w:lang w:val="pl-PL"/>
        </w:rPr>
        <w:t>Pzp</w:t>
      </w:r>
      <w:proofErr w:type="spellEnd"/>
      <w:r w:rsidRPr="00120703">
        <w:rPr>
          <w:rFonts w:ascii="Tahoma" w:hAnsi="Tahoma" w:cs="Tahoma"/>
          <w:bCs/>
          <w:highlight w:val="lightGray"/>
          <w:lang w:val="pl-PL"/>
        </w:rPr>
        <w:t>):</w:t>
      </w:r>
    </w:p>
    <w:p w:rsidR="00120703" w:rsidRPr="00120703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120703">
        <w:rPr>
          <w:rFonts w:ascii="Tahoma" w:hAnsi="Tahoma" w:cs="Tahoma"/>
          <w:sz w:val="18"/>
          <w:szCs w:val="18"/>
          <w:lang w:val="pl-PL"/>
        </w:rPr>
        <w:t>Oświadczam, że następujący/eh podmiot/y, na którego/</w:t>
      </w:r>
      <w:proofErr w:type="spellStart"/>
      <w:r w:rsidRPr="00120703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120703">
        <w:rPr>
          <w:rFonts w:ascii="Tahoma" w:hAnsi="Tahoma" w:cs="Tahoma"/>
          <w:sz w:val="18"/>
          <w:szCs w:val="18"/>
          <w:lang w:val="pl-PL"/>
        </w:rPr>
        <w:t xml:space="preserve"> zasoby powołuję się w niniejszym postępowaniu, tj.: …………………………………………………………… </w:t>
      </w:r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CEiDG</w:t>
      </w:r>
      <w:proofErr w:type="spellEnd"/>
      <w:r w:rsidRPr="00120703">
        <w:rPr>
          <w:rFonts w:ascii="Tahoma" w:hAnsi="Tahoma" w:cs="Tahoma"/>
          <w:i/>
          <w:iCs/>
          <w:sz w:val="16"/>
          <w:szCs w:val="16"/>
          <w:lang w:val="pl-PL"/>
        </w:rPr>
        <w:t>)</w:t>
      </w:r>
      <w:r w:rsidRPr="00120703">
        <w:rPr>
          <w:rFonts w:ascii="Tahoma" w:hAnsi="Tahoma" w:cs="Tahoma"/>
          <w:sz w:val="18"/>
          <w:szCs w:val="18"/>
          <w:lang w:val="pl-PL"/>
        </w:rPr>
        <w:t>nie podlega/ją wykluczeniu z postępowania o udzielenie zamówienia.</w:t>
      </w: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120703" w:rsidRPr="000204CA" w:rsidRDefault="00120703" w:rsidP="00120703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20703" w:rsidRPr="000204CA" w:rsidRDefault="00120703" w:rsidP="00120703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8713C5" w:rsidRDefault="008713C5" w:rsidP="00120703">
      <w:pPr>
        <w:autoSpaceDE w:val="0"/>
        <w:autoSpaceDN w:val="0"/>
        <w:adjustRightInd w:val="0"/>
        <w:spacing w:after="160"/>
        <w:jc w:val="both"/>
      </w:pPr>
    </w:p>
    <w:sectPr w:rsidR="008713C5" w:rsidSect="0005688E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AC9" w:rsidRDefault="00C84AC9" w:rsidP="006033F6">
      <w:pPr>
        <w:spacing w:after="0" w:line="240" w:lineRule="auto"/>
      </w:pPr>
      <w:r>
        <w:separator/>
      </w:r>
    </w:p>
  </w:endnote>
  <w:endnote w:type="continuationSeparator" w:id="0">
    <w:p w:rsidR="00C84AC9" w:rsidRDefault="00C84AC9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F64D01" w:rsidP="00310782">
    <w:pPr>
      <w:pStyle w:val="Stopka"/>
      <w:jc w:val="right"/>
    </w:pPr>
    <w:r>
      <w:rPr>
        <w:rStyle w:val="Numerstrony"/>
      </w:rPr>
      <w:fldChar w:fldCharType="begin"/>
    </w:r>
    <w:r w:rsidR="00927929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235E2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AC9" w:rsidRDefault="00C84AC9" w:rsidP="006033F6">
      <w:pPr>
        <w:spacing w:after="0" w:line="240" w:lineRule="auto"/>
      </w:pPr>
      <w:r>
        <w:separator/>
      </w:r>
    </w:p>
  </w:footnote>
  <w:footnote w:type="continuationSeparator" w:id="0">
    <w:p w:rsidR="00C84AC9" w:rsidRDefault="00C84AC9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4FC" w:rsidRPr="0005688E" w:rsidRDefault="00F13997" w:rsidP="0005688E">
    <w:pPr>
      <w:pStyle w:val="Nagwek"/>
    </w:pPr>
    <w:r w:rsidRPr="00C03682">
      <w:rPr>
        <w:noProof/>
      </w:rPr>
      <w:drawing>
        <wp:inline distT="0" distB="0" distL="0" distR="0" wp14:anchorId="2F27AAA8" wp14:editId="1FCACBA5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5688E"/>
    <w:rsid w:val="000D7447"/>
    <w:rsid w:val="00120703"/>
    <w:rsid w:val="00143545"/>
    <w:rsid w:val="001C6F44"/>
    <w:rsid w:val="002246AE"/>
    <w:rsid w:val="00242DEB"/>
    <w:rsid w:val="002D24FC"/>
    <w:rsid w:val="00307B83"/>
    <w:rsid w:val="00322983"/>
    <w:rsid w:val="003A6694"/>
    <w:rsid w:val="003C5F0B"/>
    <w:rsid w:val="003C721E"/>
    <w:rsid w:val="003F2CB8"/>
    <w:rsid w:val="00491BDC"/>
    <w:rsid w:val="005235E2"/>
    <w:rsid w:val="00566746"/>
    <w:rsid w:val="00581548"/>
    <w:rsid w:val="005A48CF"/>
    <w:rsid w:val="005D3831"/>
    <w:rsid w:val="005F1145"/>
    <w:rsid w:val="006033F6"/>
    <w:rsid w:val="006337C8"/>
    <w:rsid w:val="006A4ED0"/>
    <w:rsid w:val="00807F7F"/>
    <w:rsid w:val="008225D3"/>
    <w:rsid w:val="008241D7"/>
    <w:rsid w:val="008713C5"/>
    <w:rsid w:val="008F2A88"/>
    <w:rsid w:val="00927929"/>
    <w:rsid w:val="009C713D"/>
    <w:rsid w:val="00A906D1"/>
    <w:rsid w:val="00B252D4"/>
    <w:rsid w:val="00BA4C23"/>
    <w:rsid w:val="00BC7E17"/>
    <w:rsid w:val="00C03682"/>
    <w:rsid w:val="00C153F0"/>
    <w:rsid w:val="00C84AC9"/>
    <w:rsid w:val="00D33B83"/>
    <w:rsid w:val="00D34F74"/>
    <w:rsid w:val="00D71536"/>
    <w:rsid w:val="00E65FE5"/>
    <w:rsid w:val="00EB23E4"/>
    <w:rsid w:val="00F13997"/>
    <w:rsid w:val="00F416BD"/>
    <w:rsid w:val="00F64D01"/>
    <w:rsid w:val="00F77EAE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970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6</cp:revision>
  <cp:lastPrinted>2019-04-15T07:35:00Z</cp:lastPrinted>
  <dcterms:created xsi:type="dcterms:W3CDTF">2019-11-05T12:02:00Z</dcterms:created>
  <dcterms:modified xsi:type="dcterms:W3CDTF">2020-01-14T13:16:00Z</dcterms:modified>
</cp:coreProperties>
</file>