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71" w:rsidRDefault="00DC7471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</w:rPr>
      </w:pPr>
    </w:p>
    <w:p w:rsidR="006033F6" w:rsidRPr="007E299F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Cs w:val="16"/>
        </w:rPr>
      </w:pPr>
      <w:r w:rsidRPr="007E299F">
        <w:rPr>
          <w:rFonts w:ascii="Tahoma" w:hAnsi="Tahoma" w:cs="Tahoma"/>
          <w:b/>
          <w:bCs/>
          <w:szCs w:val="16"/>
        </w:rPr>
        <w:t>Zamawiający: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Gmina Wińsko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Pl. Wolności 2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1A70FA" w:rsidRPr="001A70FA" w:rsidRDefault="001A70FA" w:rsidP="001A70FA">
      <w:pPr>
        <w:pStyle w:val="Tekstpodstawowy"/>
        <w:spacing w:before="120" w:after="120" w:line="360" w:lineRule="auto"/>
        <w:ind w:left="720"/>
        <w:jc w:val="center"/>
        <w:rPr>
          <w:b/>
          <w:sz w:val="28"/>
        </w:rPr>
      </w:pPr>
      <w:r w:rsidRPr="001A70FA">
        <w:rPr>
          <w:b/>
          <w:sz w:val="28"/>
        </w:rPr>
        <w:t xml:space="preserve">Dostawa </w:t>
      </w:r>
      <w:r w:rsidR="00DC7471">
        <w:rPr>
          <w:b/>
          <w:sz w:val="28"/>
        </w:rPr>
        <w:t>wyposażenia świetlic wiejskich</w:t>
      </w:r>
      <w:r w:rsidRPr="001A70FA">
        <w:rPr>
          <w:b/>
          <w:sz w:val="28"/>
        </w:rPr>
        <w:t xml:space="preserve"> w gminie Wińsko</w:t>
      </w:r>
    </w:p>
    <w:p w:rsidR="007E299F" w:rsidRDefault="007E299F" w:rsidP="006033F6">
      <w:pPr>
        <w:rPr>
          <w:rFonts w:ascii="Tahoma" w:hAnsi="Tahoma" w:cs="Tahoma"/>
          <w:b/>
        </w:rPr>
      </w:pP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 w:rsidR="000F57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7E299F" w:rsidRPr="000204CA" w:rsidRDefault="007E299F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70D5D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70D5D">
        <w:rPr>
          <w:rFonts w:ascii="Tahoma" w:hAnsi="Tahoma" w:cs="Tahoma"/>
          <w:b/>
          <w:sz w:val="18"/>
          <w:szCs w:val="18"/>
        </w:rPr>
        <w:t>8.</w:t>
      </w:r>
      <w:r>
        <w:rPr>
          <w:rFonts w:ascii="Tahoma" w:hAnsi="Tahoma" w:cs="Tahoma"/>
          <w:sz w:val="18"/>
          <w:szCs w:val="18"/>
        </w:rPr>
        <w:t xml:space="preserve"> </w:t>
      </w:r>
      <w:r w:rsidR="006033F6" w:rsidRPr="006033F6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="006E4D0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DC7471" w:rsidRDefault="00DC7471" w:rsidP="001A70FA">
      <w:pPr>
        <w:pStyle w:val="Tekstpodstawowy"/>
        <w:spacing w:before="120" w:after="120"/>
        <w:ind w:left="720"/>
        <w:rPr>
          <w:rFonts w:ascii="Tahoma" w:hAnsi="Tahoma" w:cs="Tahoma"/>
          <w:sz w:val="18"/>
          <w:szCs w:val="18"/>
        </w:rPr>
      </w:pPr>
    </w:p>
    <w:p w:rsidR="00DC7471" w:rsidRDefault="00DC7471" w:rsidP="001A70FA">
      <w:pPr>
        <w:pStyle w:val="Tekstpodstawowy"/>
        <w:spacing w:before="120" w:after="120"/>
        <w:ind w:left="720"/>
        <w:rPr>
          <w:rFonts w:ascii="Tahoma" w:hAnsi="Tahoma" w:cs="Tahoma"/>
          <w:sz w:val="18"/>
          <w:szCs w:val="18"/>
        </w:rPr>
      </w:pPr>
    </w:p>
    <w:p w:rsidR="00DC7471" w:rsidRDefault="00DC7471" w:rsidP="001A70FA">
      <w:pPr>
        <w:pStyle w:val="Tekstpodstawowy"/>
        <w:spacing w:before="120" w:after="120"/>
        <w:ind w:left="720"/>
        <w:rPr>
          <w:rFonts w:ascii="Tahoma" w:hAnsi="Tahoma" w:cs="Tahoma"/>
          <w:sz w:val="18"/>
          <w:szCs w:val="18"/>
        </w:rPr>
      </w:pPr>
    </w:p>
    <w:p w:rsidR="00DC7471" w:rsidRDefault="00DC7471" w:rsidP="001A70FA">
      <w:pPr>
        <w:pStyle w:val="Tekstpodstawowy"/>
        <w:spacing w:before="120" w:after="120"/>
        <w:ind w:left="720"/>
        <w:rPr>
          <w:rFonts w:ascii="Tahoma" w:hAnsi="Tahoma" w:cs="Tahoma"/>
          <w:sz w:val="18"/>
          <w:szCs w:val="18"/>
        </w:rPr>
      </w:pPr>
    </w:p>
    <w:p w:rsidR="001A70FA" w:rsidRPr="00F46632" w:rsidRDefault="006033F6" w:rsidP="001A70FA">
      <w:pPr>
        <w:pStyle w:val="Tekstpodstawowy"/>
        <w:spacing w:before="120" w:after="120"/>
        <w:ind w:left="720"/>
      </w:pPr>
      <w:r w:rsidRPr="00651C68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oferujemy wykonanie zadania pn. „</w:t>
      </w:r>
      <w:r w:rsidR="001A70FA" w:rsidRPr="001A70FA">
        <w:rPr>
          <w:rFonts w:ascii="Tahoma" w:hAnsi="Tahoma" w:cs="Tahoma"/>
          <w:sz w:val="18"/>
        </w:rPr>
        <w:t xml:space="preserve">Dostawa </w:t>
      </w:r>
      <w:r w:rsidR="00DC7471">
        <w:rPr>
          <w:rFonts w:ascii="Tahoma" w:hAnsi="Tahoma" w:cs="Tahoma"/>
          <w:sz w:val="18"/>
        </w:rPr>
        <w:t>wyposażenia świetlic wiejskich</w:t>
      </w:r>
      <w:r w:rsidR="001A70FA" w:rsidRPr="001A70FA">
        <w:rPr>
          <w:rFonts w:ascii="Tahoma" w:hAnsi="Tahoma" w:cs="Tahoma"/>
          <w:sz w:val="18"/>
        </w:rPr>
        <w:t xml:space="preserve"> w gminie Wińsko”.</w:t>
      </w:r>
    </w:p>
    <w:p w:rsidR="006033F6" w:rsidRDefault="006033F6" w:rsidP="00651C68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  <w:r w:rsidRPr="00651C68">
        <w:rPr>
          <w:rFonts w:ascii="Tahoma" w:hAnsi="Tahoma" w:cs="Tahoma"/>
          <w:sz w:val="18"/>
          <w:szCs w:val="18"/>
        </w:rPr>
        <w:t xml:space="preserve"> o zakresie i warunkach określonych w dokumentacji przetargowej za kwotę:</w:t>
      </w:r>
    </w:p>
    <w:p w:rsidR="00651C68" w:rsidRDefault="00651C68" w:rsidP="00651C68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</w:p>
    <w:p w:rsidR="00651C68" w:rsidRPr="00651C68" w:rsidRDefault="00300454" w:rsidP="00651C68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  <w:r w:rsidRPr="00A3659F">
        <w:rPr>
          <w:rFonts w:ascii="Tahoma" w:hAnsi="Tahoma" w:cs="Tahoma"/>
          <w:b/>
          <w:sz w:val="18"/>
          <w:szCs w:val="18"/>
        </w:rPr>
        <w:t>CZĘŚĆ NR 1 -</w:t>
      </w:r>
      <w:r>
        <w:rPr>
          <w:rFonts w:ascii="Tahoma" w:hAnsi="Tahoma" w:cs="Tahoma"/>
          <w:sz w:val="18"/>
          <w:szCs w:val="18"/>
        </w:rPr>
        <w:t xml:space="preserve"> </w:t>
      </w:r>
      <w:r w:rsidR="00A3659F" w:rsidRPr="00CC65A0">
        <w:rPr>
          <w:rFonts w:ascii="Calibri" w:hAnsi="Calibri"/>
          <w:b/>
          <w:i/>
          <w:szCs w:val="22"/>
        </w:rPr>
        <w:t xml:space="preserve">dostawa </w:t>
      </w:r>
      <w:r w:rsidR="00DC7471">
        <w:rPr>
          <w:rFonts w:ascii="Calibri" w:hAnsi="Calibri"/>
          <w:b/>
          <w:i/>
          <w:szCs w:val="22"/>
        </w:rPr>
        <w:t>komputerów i sprzętu multimedialnego</w:t>
      </w:r>
    </w:p>
    <w:p w:rsidR="005B0469" w:rsidRPr="000204CA" w:rsidRDefault="005B0469" w:rsidP="00A3659F">
      <w:pPr>
        <w:numPr>
          <w:ilvl w:val="0"/>
          <w:numId w:val="7"/>
        </w:numPr>
        <w:tabs>
          <w:tab w:val="clear" w:pos="1647"/>
        </w:tabs>
        <w:spacing w:after="0" w:line="240" w:lineRule="auto"/>
        <w:ind w:left="426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5B0469" w:rsidRPr="000204CA" w:rsidTr="000D756F"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5B0469" w:rsidRPr="000204CA" w:rsidTr="000D756F">
        <w:trPr>
          <w:trHeight w:val="466"/>
        </w:trPr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0469" w:rsidRPr="000204CA" w:rsidRDefault="005B0469" w:rsidP="005B0469">
      <w:pPr>
        <w:rPr>
          <w:rFonts w:ascii="Tahoma" w:hAnsi="Tahoma" w:cs="Tahoma"/>
          <w:b/>
          <w:sz w:val="18"/>
          <w:szCs w:val="18"/>
        </w:rPr>
      </w:pP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Kryterium – </w:t>
      </w:r>
      <w:r w:rsidR="00A3659F">
        <w:rPr>
          <w:rFonts w:ascii="Tahoma" w:hAnsi="Tahoma" w:cs="Tahoma"/>
          <w:b/>
          <w:sz w:val="18"/>
          <w:szCs w:val="18"/>
          <w:u w:val="single"/>
        </w:rPr>
        <w:t xml:space="preserve"> TERMIN </w:t>
      </w:r>
      <w:r w:rsidR="00DC7471">
        <w:rPr>
          <w:rFonts w:ascii="Tahoma" w:hAnsi="Tahoma" w:cs="Tahoma"/>
          <w:b/>
          <w:sz w:val="18"/>
          <w:szCs w:val="18"/>
          <w:u w:val="single"/>
        </w:rPr>
        <w:t>GWARANCJI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5B0469" w:rsidRPr="006E4D0B" w:rsidTr="000D756F">
        <w:trPr>
          <w:trHeight w:val="1034"/>
        </w:trPr>
        <w:tc>
          <w:tcPr>
            <w:tcW w:w="2179" w:type="dxa"/>
            <w:vAlign w:val="center"/>
          </w:tcPr>
          <w:p w:rsidR="005B0469" w:rsidRPr="000204CA" w:rsidRDefault="00576110" w:rsidP="00DC747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Termin </w:t>
            </w:r>
            <w:r w:rsidR="00DC7471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</w:p>
        </w:tc>
        <w:tc>
          <w:tcPr>
            <w:tcW w:w="698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 w:rsidR="00DC7471"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(podany przez Wykonawcę </w:t>
            </w:r>
            <w:r w:rsidR="00A3659F">
              <w:rPr>
                <w:rFonts w:ascii="Tahoma" w:hAnsi="Tahoma" w:cs="Tahoma"/>
                <w:i/>
                <w:sz w:val="16"/>
                <w:szCs w:val="16"/>
              </w:rPr>
              <w:t xml:space="preserve">termin wykonania zamówienia 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musi być zawarty w przedziale od </w:t>
            </w:r>
            <w:r w:rsidR="00DC7471">
              <w:rPr>
                <w:rFonts w:ascii="Tahoma" w:hAnsi="Tahoma" w:cs="Tahoma"/>
                <w:i/>
                <w:sz w:val="16"/>
                <w:szCs w:val="16"/>
              </w:rPr>
              <w:t>12</w:t>
            </w:r>
            <w:r w:rsidR="00651C68">
              <w:rPr>
                <w:rFonts w:ascii="Tahoma" w:hAnsi="Tahoma" w:cs="Tahoma"/>
                <w:i/>
                <w:sz w:val="16"/>
                <w:szCs w:val="16"/>
              </w:rPr>
              <w:t xml:space="preserve"> do </w:t>
            </w:r>
            <w:r w:rsidR="00DC7471">
              <w:rPr>
                <w:rFonts w:ascii="Tahoma" w:hAnsi="Tahoma" w:cs="Tahoma"/>
                <w:i/>
                <w:sz w:val="16"/>
                <w:szCs w:val="16"/>
              </w:rPr>
              <w:t>36 miesięcy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, co oznacza, że nie może być krótszy niż wymagany przez Zamawiającego</w:t>
            </w:r>
            <w:r w:rsidR="00651C68">
              <w:rPr>
                <w:rFonts w:ascii="Tahoma" w:hAnsi="Tahoma" w:cs="Tahoma"/>
                <w:i/>
                <w:sz w:val="16"/>
                <w:szCs w:val="16"/>
              </w:rPr>
              <w:t xml:space="preserve"> tj. </w:t>
            </w:r>
            <w:r w:rsidR="00DC7471">
              <w:rPr>
                <w:rFonts w:ascii="Tahoma" w:hAnsi="Tahoma" w:cs="Tahoma"/>
                <w:i/>
                <w:sz w:val="16"/>
                <w:szCs w:val="16"/>
              </w:rPr>
              <w:t>12</w:t>
            </w:r>
            <w:r w:rsidR="00A3659F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DC7471">
              <w:rPr>
                <w:rFonts w:ascii="Tahoma" w:hAnsi="Tahoma" w:cs="Tahoma"/>
                <w:i/>
                <w:sz w:val="16"/>
                <w:szCs w:val="16"/>
              </w:rPr>
              <w:t>miesięcy</w:t>
            </w:r>
            <w:r w:rsidR="00651C68">
              <w:rPr>
                <w:rFonts w:ascii="Tahoma" w:hAnsi="Tahoma" w:cs="Tahoma"/>
                <w:i/>
                <w:sz w:val="16"/>
                <w:szCs w:val="16"/>
              </w:rPr>
              <w:t xml:space="preserve"> i nie może być dłuższy niż </w:t>
            </w:r>
            <w:r w:rsidR="00DC7471">
              <w:rPr>
                <w:rFonts w:ascii="Tahoma" w:hAnsi="Tahoma" w:cs="Tahoma"/>
                <w:i/>
                <w:sz w:val="16"/>
                <w:szCs w:val="16"/>
              </w:rPr>
              <w:t>36 miesięcy</w:t>
            </w:r>
          </w:p>
          <w:p w:rsidR="005B0469" w:rsidRPr="006033F6" w:rsidRDefault="005B0469" w:rsidP="00DC747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Wykonawca powinien zaoferować okres gwarancji podając konkretną liczbę </w:t>
            </w:r>
            <w:r w:rsidR="00DC7471">
              <w:rPr>
                <w:rFonts w:ascii="Tahoma" w:hAnsi="Tahoma" w:cs="Tahoma"/>
                <w:i/>
                <w:sz w:val="16"/>
                <w:szCs w:val="16"/>
              </w:rPr>
              <w:t>miesięcy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</w:tbl>
    <w:p w:rsidR="00670D5D" w:rsidRDefault="00670D5D" w:rsidP="006033F6">
      <w:pPr>
        <w:rPr>
          <w:rFonts w:ascii="Tahoma" w:hAnsi="Tahoma" w:cs="Tahoma"/>
          <w:sz w:val="18"/>
          <w:szCs w:val="18"/>
        </w:rPr>
      </w:pPr>
    </w:p>
    <w:p w:rsidR="00FB63D7" w:rsidRPr="00651C68" w:rsidRDefault="00FB63D7" w:rsidP="00FB63D7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  <w:r w:rsidRPr="00A3659F">
        <w:rPr>
          <w:rFonts w:ascii="Tahoma" w:hAnsi="Tahoma" w:cs="Tahoma"/>
          <w:b/>
          <w:sz w:val="18"/>
          <w:szCs w:val="18"/>
        </w:rPr>
        <w:t xml:space="preserve">CZĘŚĆ NR </w:t>
      </w:r>
      <w:r>
        <w:rPr>
          <w:rFonts w:ascii="Tahoma" w:hAnsi="Tahoma" w:cs="Tahoma"/>
          <w:b/>
          <w:sz w:val="18"/>
          <w:szCs w:val="18"/>
        </w:rPr>
        <w:t>2</w:t>
      </w:r>
      <w:r w:rsidRPr="00A3659F">
        <w:rPr>
          <w:rFonts w:ascii="Tahoma" w:hAnsi="Tahoma" w:cs="Tahoma"/>
          <w:b/>
          <w:sz w:val="18"/>
          <w:szCs w:val="18"/>
        </w:rPr>
        <w:t xml:space="preserve"> -</w:t>
      </w:r>
      <w:r>
        <w:rPr>
          <w:rFonts w:ascii="Tahoma" w:hAnsi="Tahoma" w:cs="Tahoma"/>
          <w:sz w:val="18"/>
          <w:szCs w:val="18"/>
        </w:rPr>
        <w:t xml:space="preserve"> </w:t>
      </w:r>
      <w:r w:rsidRPr="00CC65A0">
        <w:rPr>
          <w:rFonts w:ascii="Calibri" w:hAnsi="Calibri"/>
          <w:b/>
          <w:i/>
          <w:szCs w:val="22"/>
        </w:rPr>
        <w:t xml:space="preserve">dostawa </w:t>
      </w:r>
      <w:r w:rsidR="00DC7471">
        <w:rPr>
          <w:rFonts w:ascii="Calibri" w:hAnsi="Calibri"/>
          <w:b/>
          <w:i/>
          <w:szCs w:val="22"/>
        </w:rPr>
        <w:t>mebli i sprzętu AGD</w:t>
      </w:r>
    </w:p>
    <w:p w:rsidR="00FB63D7" w:rsidRPr="000204CA" w:rsidRDefault="00FB63D7" w:rsidP="00FB63D7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FB63D7" w:rsidRPr="000204CA" w:rsidRDefault="00FB63D7" w:rsidP="00FB63D7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FB63D7" w:rsidRPr="000204CA" w:rsidTr="00794B67">
        <w:tc>
          <w:tcPr>
            <w:tcW w:w="255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FB63D7" w:rsidRPr="000204CA" w:rsidTr="00794B67">
        <w:trPr>
          <w:trHeight w:val="466"/>
        </w:trPr>
        <w:tc>
          <w:tcPr>
            <w:tcW w:w="255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B63D7" w:rsidRPr="000204CA" w:rsidRDefault="00FB63D7" w:rsidP="00FB63D7">
      <w:pPr>
        <w:rPr>
          <w:rFonts w:ascii="Tahoma" w:hAnsi="Tahoma" w:cs="Tahoma"/>
          <w:b/>
          <w:sz w:val="18"/>
          <w:szCs w:val="18"/>
        </w:rPr>
      </w:pPr>
    </w:p>
    <w:p w:rsidR="00DC7471" w:rsidRPr="00DC7471" w:rsidRDefault="00DC7471" w:rsidP="00DC747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DC7471">
        <w:rPr>
          <w:rFonts w:ascii="Tahoma" w:hAnsi="Tahoma" w:cs="Tahoma"/>
          <w:b/>
          <w:sz w:val="18"/>
          <w:szCs w:val="18"/>
          <w:u w:val="single"/>
        </w:rPr>
        <w:t>Kryterium –  TERMIN GWARANCJI</w:t>
      </w:r>
    </w:p>
    <w:p w:rsidR="00DC7471" w:rsidRPr="000204CA" w:rsidRDefault="00DC7471" w:rsidP="00DC7471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DC7471" w:rsidRPr="006E4D0B" w:rsidTr="002219B4">
        <w:trPr>
          <w:trHeight w:val="1034"/>
        </w:trPr>
        <w:tc>
          <w:tcPr>
            <w:tcW w:w="2179" w:type="dxa"/>
            <w:vAlign w:val="center"/>
          </w:tcPr>
          <w:p w:rsidR="00DC7471" w:rsidRPr="000204CA" w:rsidRDefault="00DC7471" w:rsidP="002219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Termin gwarancji</w:t>
            </w:r>
          </w:p>
        </w:tc>
        <w:tc>
          <w:tcPr>
            <w:tcW w:w="6980" w:type="dxa"/>
            <w:vAlign w:val="center"/>
          </w:tcPr>
          <w:p w:rsidR="00DC7471" w:rsidRPr="000204CA" w:rsidRDefault="00DC7471" w:rsidP="002219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C7471" w:rsidRPr="000204CA" w:rsidRDefault="00DC7471" w:rsidP="002219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</w:p>
          <w:p w:rsidR="00DC7471" w:rsidRPr="006033F6" w:rsidRDefault="00DC7471" w:rsidP="002219B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(podany przez Wykonawcę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termin wykonania zamówienia 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musi być zawarty w przedziale od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12 do 36 miesięcy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, co oznacza, że nie może być krótszy niż wymagany przez Zamawiającego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tj. 12 miesięcy i nie może być dłuższy niż 36 miesięcy</w:t>
            </w:r>
          </w:p>
          <w:p w:rsidR="00DC7471" w:rsidRPr="006033F6" w:rsidRDefault="00DC7471" w:rsidP="002219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Wykonawca powinien zaoferować okres gwarancji podając konkretną liczbę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miesięcy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</w:tbl>
    <w:p w:rsidR="00DC7471" w:rsidRDefault="00DC7471" w:rsidP="00DC7471">
      <w:pPr>
        <w:rPr>
          <w:rFonts w:ascii="Tahoma" w:hAnsi="Tahoma" w:cs="Tahoma"/>
          <w:sz w:val="18"/>
          <w:szCs w:val="18"/>
        </w:rPr>
      </w:pPr>
    </w:p>
    <w:p w:rsidR="00FB63D7" w:rsidRDefault="00FB63D7" w:rsidP="00FB63D7">
      <w:pPr>
        <w:rPr>
          <w:rFonts w:ascii="Tahoma" w:hAnsi="Tahoma" w:cs="Tahoma"/>
          <w:sz w:val="18"/>
          <w:szCs w:val="18"/>
        </w:rPr>
      </w:pPr>
    </w:p>
    <w:p w:rsidR="00FB63D7" w:rsidRPr="00651C68" w:rsidRDefault="00FB63D7" w:rsidP="00FB63D7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  <w:r w:rsidRPr="00A3659F">
        <w:rPr>
          <w:rFonts w:ascii="Tahoma" w:hAnsi="Tahoma" w:cs="Tahoma"/>
          <w:b/>
          <w:sz w:val="18"/>
          <w:szCs w:val="18"/>
        </w:rPr>
        <w:t xml:space="preserve">CZĘŚĆ NR </w:t>
      </w:r>
      <w:r>
        <w:rPr>
          <w:rFonts w:ascii="Tahoma" w:hAnsi="Tahoma" w:cs="Tahoma"/>
          <w:b/>
          <w:sz w:val="18"/>
          <w:szCs w:val="18"/>
        </w:rPr>
        <w:t>3</w:t>
      </w:r>
      <w:r w:rsidRPr="00A3659F">
        <w:rPr>
          <w:rFonts w:ascii="Tahoma" w:hAnsi="Tahoma" w:cs="Tahoma"/>
          <w:b/>
          <w:sz w:val="18"/>
          <w:szCs w:val="18"/>
        </w:rPr>
        <w:t xml:space="preserve"> -</w:t>
      </w:r>
      <w:r>
        <w:rPr>
          <w:rFonts w:ascii="Tahoma" w:hAnsi="Tahoma" w:cs="Tahoma"/>
          <w:sz w:val="18"/>
          <w:szCs w:val="18"/>
        </w:rPr>
        <w:t xml:space="preserve"> </w:t>
      </w:r>
      <w:r w:rsidRPr="00CC65A0">
        <w:rPr>
          <w:rFonts w:ascii="Calibri" w:hAnsi="Calibri"/>
          <w:b/>
          <w:i/>
          <w:szCs w:val="22"/>
        </w:rPr>
        <w:t xml:space="preserve">dostawa </w:t>
      </w:r>
      <w:r w:rsidR="00DC7471">
        <w:rPr>
          <w:rFonts w:ascii="Calibri" w:hAnsi="Calibri"/>
          <w:b/>
          <w:i/>
          <w:szCs w:val="22"/>
        </w:rPr>
        <w:t>wyposażenia pomieszczeń kuchennych</w:t>
      </w:r>
    </w:p>
    <w:p w:rsidR="00FB63D7" w:rsidRPr="000204CA" w:rsidRDefault="00FB63D7" w:rsidP="00FB63D7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FB63D7" w:rsidRPr="000204CA" w:rsidRDefault="00FB63D7" w:rsidP="00FB63D7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FB63D7" w:rsidRPr="000204CA" w:rsidTr="00794B67">
        <w:tc>
          <w:tcPr>
            <w:tcW w:w="255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FB63D7" w:rsidRPr="000204CA" w:rsidTr="00794B67">
        <w:trPr>
          <w:trHeight w:val="466"/>
        </w:trPr>
        <w:tc>
          <w:tcPr>
            <w:tcW w:w="255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B63D7" w:rsidRPr="000204CA" w:rsidRDefault="00FB63D7" w:rsidP="00FB63D7">
      <w:pPr>
        <w:rPr>
          <w:rFonts w:ascii="Tahoma" w:hAnsi="Tahoma" w:cs="Tahoma"/>
          <w:b/>
          <w:sz w:val="18"/>
          <w:szCs w:val="18"/>
        </w:rPr>
      </w:pPr>
    </w:p>
    <w:p w:rsidR="00DC7471" w:rsidRPr="00DC7471" w:rsidRDefault="00DC7471" w:rsidP="00DC747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DC7471">
        <w:rPr>
          <w:rFonts w:ascii="Tahoma" w:hAnsi="Tahoma" w:cs="Tahoma"/>
          <w:b/>
          <w:sz w:val="18"/>
          <w:szCs w:val="18"/>
          <w:u w:val="single"/>
        </w:rPr>
        <w:t>Kryterium –  TERMIN GWARANCJI</w:t>
      </w:r>
    </w:p>
    <w:p w:rsidR="00DC7471" w:rsidRPr="000204CA" w:rsidRDefault="00DC7471" w:rsidP="00DC7471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DC7471" w:rsidRPr="006E4D0B" w:rsidTr="002219B4">
        <w:trPr>
          <w:trHeight w:val="1034"/>
        </w:trPr>
        <w:tc>
          <w:tcPr>
            <w:tcW w:w="2179" w:type="dxa"/>
            <w:vAlign w:val="center"/>
          </w:tcPr>
          <w:p w:rsidR="00DC7471" w:rsidRPr="000204CA" w:rsidRDefault="00DC7471" w:rsidP="002219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Termin gwarancji</w:t>
            </w:r>
          </w:p>
        </w:tc>
        <w:tc>
          <w:tcPr>
            <w:tcW w:w="6980" w:type="dxa"/>
            <w:vAlign w:val="center"/>
          </w:tcPr>
          <w:p w:rsidR="00DC7471" w:rsidRPr="000204CA" w:rsidRDefault="00DC7471" w:rsidP="002219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C7471" w:rsidRPr="000204CA" w:rsidRDefault="00DC7471" w:rsidP="002219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</w:p>
          <w:p w:rsidR="00DC7471" w:rsidRPr="006033F6" w:rsidRDefault="00DC7471" w:rsidP="002219B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(podany przez Wykonawcę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termin wykonania zamówienia 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musi być zawarty w przedziale od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12 do 36 miesięcy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, co oznacza, że nie może być krótszy niż wymagany przez Zamawiającego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tj. 12 miesięcy i nie może być dłuższy niż 36 miesięcy</w:t>
            </w:r>
          </w:p>
          <w:p w:rsidR="00DC7471" w:rsidRPr="006033F6" w:rsidRDefault="00DC7471" w:rsidP="002219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Wykonawca powinien zaoferować okres gwarancji podając konkretną liczbę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miesięcy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</w:tbl>
    <w:p w:rsidR="00DC7471" w:rsidRDefault="00DC7471" w:rsidP="00DC7471">
      <w:pPr>
        <w:rPr>
          <w:rFonts w:ascii="Tahoma" w:hAnsi="Tahoma" w:cs="Tahoma"/>
          <w:sz w:val="18"/>
          <w:szCs w:val="18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51C68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>
        <w:rPr>
          <w:b/>
          <w:bCs/>
          <w:sz w:val="22"/>
          <w:szCs w:val="22"/>
        </w:rPr>
        <w:t>Oświadczam/y, że w cenie oferty zostały uwzględnione wszystkie koszty niezbędne do zrealizowania zamówienia z należytą starannością i zgodnie z wymogami Zamawiającego</w:t>
      </w:r>
      <w:r w:rsidR="006033F6" w:rsidRPr="000204CA"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zapoznaliśmy się ze specyfikacją istotnych warunków zamówienia a w szczególności z warunkami opisu przedmiotu zamówienia i akceptujemy bez zastrzeżeń warunki zamówienia określone w spec</w:t>
      </w:r>
      <w:r w:rsidR="00CF4DDF">
        <w:rPr>
          <w:rFonts w:ascii="Tahoma" w:hAnsi="Tahoma" w:cs="Tahoma"/>
          <w:sz w:val="18"/>
          <w:szCs w:val="18"/>
        </w:rPr>
        <w:t>yfikacji oraz w projekcie umowy</w:t>
      </w:r>
      <w:r w:rsidRPr="000204CA">
        <w:rPr>
          <w:rFonts w:ascii="Tahoma" w:hAnsi="Tahoma" w:cs="Tahoma"/>
          <w:sz w:val="18"/>
          <w:szCs w:val="18"/>
        </w:rPr>
        <w:t xml:space="preserve">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Pzp.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651C68" w:rsidRDefault="00651C68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651C68">
        <w:rPr>
          <w:rFonts w:ascii="Tahoma" w:hAnsi="Tahoma" w:cs="Tahoma"/>
          <w:sz w:val="18"/>
          <w:szCs w:val="18"/>
        </w:rPr>
        <w:t xml:space="preserve">Okres rękojmi na przedmiot zamówienia wynosi </w:t>
      </w:r>
      <w:r w:rsidR="00A775A6">
        <w:rPr>
          <w:rFonts w:ascii="Tahoma" w:hAnsi="Tahoma" w:cs="Tahoma"/>
          <w:sz w:val="18"/>
          <w:szCs w:val="18"/>
        </w:rPr>
        <w:t>12</w:t>
      </w:r>
      <w:r w:rsidRPr="00651C68">
        <w:rPr>
          <w:rFonts w:ascii="Tahoma" w:hAnsi="Tahoma" w:cs="Tahoma"/>
          <w:sz w:val="18"/>
          <w:szCs w:val="18"/>
        </w:rPr>
        <w:t xml:space="preserve"> m-c</w:t>
      </w:r>
      <w:r w:rsidR="00A775A6">
        <w:rPr>
          <w:rFonts w:ascii="Tahoma" w:hAnsi="Tahoma" w:cs="Tahoma"/>
          <w:sz w:val="18"/>
          <w:szCs w:val="18"/>
        </w:rPr>
        <w:t>y</w:t>
      </w:r>
      <w:r w:rsidR="006033F6" w:rsidRPr="00651C68"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</w:t>
      </w:r>
      <w:r w:rsidR="00651C68">
        <w:rPr>
          <w:rFonts w:ascii="Tahoma" w:hAnsi="Tahoma" w:cs="Tahoma"/>
          <w:sz w:val="18"/>
          <w:szCs w:val="18"/>
        </w:rPr>
        <w:t>dostaw</w:t>
      </w:r>
      <w:r w:rsidRPr="000204CA">
        <w:rPr>
          <w:rFonts w:ascii="Tahoma" w:hAnsi="Tahoma" w:cs="Tahoma"/>
          <w:sz w:val="18"/>
          <w:szCs w:val="18"/>
        </w:rPr>
        <w:t xml:space="preserve">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="00651C68">
        <w:rPr>
          <w:rFonts w:ascii="Tahoma" w:hAnsi="Tahoma" w:cs="Tahoma"/>
          <w:b/>
          <w:i/>
          <w:sz w:val="18"/>
          <w:szCs w:val="18"/>
          <w:vertAlign w:val="superscript"/>
        </w:rPr>
        <w:t>3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D1AD3" w:rsidRPr="005D1AD3" w:rsidRDefault="005D1AD3" w:rsidP="005D1AD3">
      <w:pPr>
        <w:pStyle w:val="Standardowy0"/>
        <w:ind w:left="400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294367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pod rygorem wykluczenia z postępowania, że dane zawarte w przedstawionych oświadczeniach i innych dokumentach są prawdziwe i aktu</w:t>
      </w:r>
      <w:r w:rsidR="00294367">
        <w:rPr>
          <w:rFonts w:ascii="Tahoma" w:hAnsi="Tahoma"/>
          <w:sz w:val="18"/>
          <w:szCs w:val="18"/>
        </w:rPr>
        <w:t xml:space="preserve">alne na dzień złożenia oferty. </w:t>
      </w:r>
    </w:p>
    <w:p w:rsidR="00294367" w:rsidRPr="00294367" w:rsidRDefault="00294367" w:rsidP="0029436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94367">
        <w:rPr>
          <w:rFonts w:ascii="Tahoma" w:hAnsi="Tahoma" w:cs="Tahoma"/>
          <w:color w:val="000000"/>
          <w:sz w:val="18"/>
          <w:szCs w:val="18"/>
        </w:rPr>
        <w:t xml:space="preserve">Oświadczam, że wypełniłem obowiązki informacyjne przewidziane w art. 13 lub art. 14 RODO wobec osób fizycznych, </w:t>
      </w:r>
      <w:r w:rsidRPr="00294367">
        <w:rPr>
          <w:rFonts w:ascii="Tahoma" w:hAnsi="Tahoma" w:cs="Tahoma"/>
          <w:sz w:val="18"/>
          <w:szCs w:val="18"/>
        </w:rPr>
        <w:t>od których dane osobowe bezpośrednio lub pośrednio pozyskałem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6033F6" w:rsidRP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</w:p>
    <w:p w:rsid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(wymienić)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…………………………………………………..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E299F" w:rsidRDefault="007E299F" w:rsidP="005D1AD3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Podpis osoby upoważnionej do składania oferty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Pr="008D7536" w:rsidRDefault="007E299F" w:rsidP="008D75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651C68" w:rsidP="008D7536">
      <w:pPr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14"/>
          <w:szCs w:val="14"/>
          <w:vertAlign w:val="superscript"/>
        </w:rPr>
        <w:t>4</w:t>
      </w:r>
      <w:r w:rsidR="007C166B"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 </w:t>
      </w:r>
      <w:r w:rsidR="00CF4DDF">
        <w:rPr>
          <w:rFonts w:ascii="Tahoma" w:hAnsi="Tahoma" w:cs="Tahoma"/>
          <w:sz w:val="14"/>
          <w:szCs w:val="14"/>
        </w:rPr>
        <w:t>wypełnienie nie</w:t>
      </w:r>
      <w:r w:rsidR="007C166B" w:rsidRPr="000204CA">
        <w:rPr>
          <w:rFonts w:ascii="Tahoma" w:hAnsi="Tahoma" w:cs="Tahoma"/>
          <w:sz w:val="14"/>
          <w:szCs w:val="14"/>
        </w:rPr>
        <w:t>obowiązkowe</w:t>
      </w:r>
    </w:p>
    <w:sectPr w:rsidR="007C166B" w:rsidRPr="000204CA" w:rsidSect="00DC7471">
      <w:headerReference w:type="default" r:id="rId7"/>
      <w:footerReference w:type="default" r:id="rId8"/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BF2" w:rsidRDefault="00827BF2" w:rsidP="006033F6">
      <w:pPr>
        <w:spacing w:after="0" w:line="240" w:lineRule="auto"/>
      </w:pPr>
      <w:r>
        <w:separator/>
      </w:r>
    </w:p>
  </w:endnote>
  <w:endnote w:type="continuationSeparator" w:id="0">
    <w:p w:rsidR="00827BF2" w:rsidRDefault="00827BF2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328" w:rsidRDefault="00F00DF2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C7471">
      <w:rPr>
        <w:rStyle w:val="Numerstrony"/>
        <w:noProof/>
      </w:rPr>
      <w:t>4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BF2" w:rsidRDefault="00827BF2" w:rsidP="006033F6">
      <w:pPr>
        <w:spacing w:after="0" w:line="240" w:lineRule="auto"/>
      </w:pPr>
      <w:r>
        <w:separator/>
      </w:r>
    </w:p>
  </w:footnote>
  <w:footnote w:type="continuationSeparator" w:id="0">
    <w:p w:rsidR="00827BF2" w:rsidRDefault="00827BF2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9212"/>
    </w:tblGrid>
    <w:tr w:rsidR="00DC7471" w:rsidRPr="00DC7471" w:rsidTr="002219B4">
      <w:trPr>
        <w:jc w:val="center"/>
      </w:trPr>
      <w:tc>
        <w:tcPr>
          <w:tcW w:w="9212" w:type="dxa"/>
        </w:tcPr>
        <w:p w:rsidR="00DC7471" w:rsidRPr="00DC7471" w:rsidRDefault="00DC7471" w:rsidP="00DC747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hAnsi="Calibri" w:cs="Times New Roman"/>
            </w:rPr>
          </w:pPr>
        </w:p>
        <w:p w:rsidR="00DC7471" w:rsidRPr="00DC7471" w:rsidRDefault="00DC7471" w:rsidP="00DC74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Times New Roman"/>
            </w:rPr>
          </w:pPr>
          <w:r w:rsidRPr="00DC7471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776" behindDoc="1" locked="0" layoutInCell="1" allowOverlap="1" wp14:anchorId="7FC35E9A" wp14:editId="051138CE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0" t="0" r="0" b="0"/>
                <wp:wrapThrough wrapText="bothSides">
                  <wp:wrapPolygon edited="0">
                    <wp:start x="0" y="0"/>
                    <wp:lineTo x="0" y="21046"/>
                    <wp:lineTo x="21067" y="21046"/>
                    <wp:lineTo x="21067" y="0"/>
                    <wp:lineTo x="0" y="0"/>
                  </wp:wrapPolygon>
                </wp:wrapThrough>
                <wp:docPr id="14" name="Obraz 14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C7471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0800" behindDoc="1" locked="0" layoutInCell="1" allowOverlap="1" wp14:anchorId="00BCD7E2" wp14:editId="67B2B08C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0" t="0" r="0" b="7620"/>
                <wp:wrapThrough wrapText="bothSides">
                  <wp:wrapPolygon edited="0">
                    <wp:start x="0" y="0"/>
                    <wp:lineTo x="0" y="21202"/>
                    <wp:lineTo x="21254" y="21202"/>
                    <wp:lineTo x="21254" y="0"/>
                    <wp:lineTo x="0" y="0"/>
                  </wp:wrapPolygon>
                </wp:wrapThrough>
                <wp:docPr id="15" name="Obraz 15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C7471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1824" behindDoc="1" locked="0" layoutInCell="1" allowOverlap="1" wp14:anchorId="4D2BD495" wp14:editId="258748C0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0" t="0" r="0" b="0"/>
                <wp:wrapThrough wrapText="bothSides">
                  <wp:wrapPolygon edited="0">
                    <wp:start x="0" y="0"/>
                    <wp:lineTo x="0" y="20731"/>
                    <wp:lineTo x="20871" y="20731"/>
                    <wp:lineTo x="20871" y="0"/>
                    <wp:lineTo x="0" y="0"/>
                  </wp:wrapPolygon>
                </wp:wrapThrough>
                <wp:docPr id="16" name="Obraz 16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C7471" w:rsidRPr="00DC7471" w:rsidRDefault="00DC7471" w:rsidP="00DC747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sz w:val="20"/>
        <w:szCs w:val="20"/>
      </w:rPr>
    </w:pPr>
  </w:p>
  <w:p w:rsidR="007D0038" w:rsidRPr="00DC7471" w:rsidRDefault="00DC7471" w:rsidP="00DC747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DC7471">
      <w:rPr>
        <w:rFonts w:ascii="Times New Roman" w:hAnsi="Times New Roman" w:cs="Times New Roman"/>
        <w:b/>
        <w:sz w:val="20"/>
        <w:szCs w:val="20"/>
      </w:rPr>
      <w:t>Europejski Fundusz Rolny na Rzecz Rozwoju Obszarów Wiejskich: Europa inwestująca w obszary wiejskie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5372D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B069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766E76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6026B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884461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CC1C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BE776F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A62600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6656CE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14"/>
  </w:num>
  <w:num w:numId="11">
    <w:abstractNumId w:val="8"/>
  </w:num>
  <w:num w:numId="12">
    <w:abstractNumId w:val="6"/>
  </w:num>
  <w:num w:numId="13">
    <w:abstractNumId w:val="1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37BC4"/>
    <w:rsid w:val="00077B00"/>
    <w:rsid w:val="000E61BD"/>
    <w:rsid w:val="000F5783"/>
    <w:rsid w:val="00133E4F"/>
    <w:rsid w:val="00143545"/>
    <w:rsid w:val="0019265E"/>
    <w:rsid w:val="001A70FA"/>
    <w:rsid w:val="001B11B2"/>
    <w:rsid w:val="001E2952"/>
    <w:rsid w:val="00224D8A"/>
    <w:rsid w:val="002263D6"/>
    <w:rsid w:val="00241201"/>
    <w:rsid w:val="00291D28"/>
    <w:rsid w:val="00294367"/>
    <w:rsid w:val="002B2447"/>
    <w:rsid w:val="002D582A"/>
    <w:rsid w:val="00300454"/>
    <w:rsid w:val="00322983"/>
    <w:rsid w:val="003C2FA5"/>
    <w:rsid w:val="00424285"/>
    <w:rsid w:val="00472A51"/>
    <w:rsid w:val="004E638A"/>
    <w:rsid w:val="004E64F0"/>
    <w:rsid w:val="00576110"/>
    <w:rsid w:val="0059692A"/>
    <w:rsid w:val="005A48CF"/>
    <w:rsid w:val="005B0469"/>
    <w:rsid w:val="005B6099"/>
    <w:rsid w:val="005D1AD3"/>
    <w:rsid w:val="005D75FB"/>
    <w:rsid w:val="005F1145"/>
    <w:rsid w:val="006033F6"/>
    <w:rsid w:val="00651C68"/>
    <w:rsid w:val="00670D5D"/>
    <w:rsid w:val="00677401"/>
    <w:rsid w:val="006E4D0B"/>
    <w:rsid w:val="007C166B"/>
    <w:rsid w:val="007D0038"/>
    <w:rsid w:val="007E299F"/>
    <w:rsid w:val="00827BF2"/>
    <w:rsid w:val="0084297D"/>
    <w:rsid w:val="008713C5"/>
    <w:rsid w:val="008C3CBA"/>
    <w:rsid w:val="008D7536"/>
    <w:rsid w:val="008F2A88"/>
    <w:rsid w:val="00903973"/>
    <w:rsid w:val="009425E2"/>
    <w:rsid w:val="00A071BA"/>
    <w:rsid w:val="00A3659F"/>
    <w:rsid w:val="00A70694"/>
    <w:rsid w:val="00A76468"/>
    <w:rsid w:val="00A775A6"/>
    <w:rsid w:val="00B47B69"/>
    <w:rsid w:val="00B55324"/>
    <w:rsid w:val="00BD366B"/>
    <w:rsid w:val="00BE3F04"/>
    <w:rsid w:val="00CF4DDF"/>
    <w:rsid w:val="00D31BBD"/>
    <w:rsid w:val="00DC7471"/>
    <w:rsid w:val="00E65E35"/>
    <w:rsid w:val="00F00DF2"/>
    <w:rsid w:val="00F77EAE"/>
    <w:rsid w:val="00FB1E6F"/>
    <w:rsid w:val="00FB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47603"/>
  <w15:docId w15:val="{446C46DC-26A8-4E15-A4F8-196EFFA4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13</cp:revision>
  <cp:lastPrinted>2019-01-17T11:53:00Z</cp:lastPrinted>
  <dcterms:created xsi:type="dcterms:W3CDTF">2019-01-17T11:11:00Z</dcterms:created>
  <dcterms:modified xsi:type="dcterms:W3CDTF">2019-05-19T20:46:00Z</dcterms:modified>
</cp:coreProperties>
</file>