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11" w:rsidRDefault="00C25411" w:rsidP="00857856">
      <w:pPr>
        <w:pStyle w:val="Tekstpodstawowy"/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Płońsk, dnia 2</w:t>
      </w:r>
      <w:r w:rsidR="00476677">
        <w:rPr>
          <w:sz w:val="20"/>
        </w:rPr>
        <w:t>2</w:t>
      </w:r>
      <w:bookmarkStart w:id="0" w:name="_GoBack"/>
      <w:bookmarkEnd w:id="0"/>
      <w:r>
        <w:rPr>
          <w:sz w:val="20"/>
        </w:rPr>
        <w:t>.</w:t>
      </w:r>
      <w:r w:rsidR="004559EA">
        <w:rPr>
          <w:sz w:val="20"/>
        </w:rPr>
        <w:t>10</w:t>
      </w:r>
      <w:r>
        <w:rPr>
          <w:sz w:val="20"/>
        </w:rPr>
        <w:t>.2021r.</w:t>
      </w:r>
    </w:p>
    <w:p w:rsidR="00F265B8" w:rsidRDefault="00F265B8" w:rsidP="00857856">
      <w:pPr>
        <w:pStyle w:val="Tekstpodstawowy"/>
        <w:spacing w:line="276" w:lineRule="auto"/>
        <w:rPr>
          <w:sz w:val="20"/>
        </w:rPr>
      </w:pPr>
    </w:p>
    <w:p w:rsidR="00C25411" w:rsidRDefault="00C25411" w:rsidP="00857856">
      <w:pPr>
        <w:pStyle w:val="Tekstpodstawowy"/>
        <w:spacing w:line="276" w:lineRule="auto"/>
        <w:rPr>
          <w:sz w:val="20"/>
        </w:rPr>
      </w:pPr>
      <w:r>
        <w:rPr>
          <w:sz w:val="20"/>
        </w:rPr>
        <w:t>STAROSTA PŁOŃSKI</w:t>
      </w:r>
    </w:p>
    <w:p w:rsidR="00C25411" w:rsidRDefault="00C25411" w:rsidP="00F265B8">
      <w:pPr>
        <w:pStyle w:val="Tekstpodstawowy"/>
        <w:spacing w:line="276" w:lineRule="auto"/>
        <w:rPr>
          <w:b/>
          <w:sz w:val="20"/>
        </w:rPr>
      </w:pPr>
      <w:r>
        <w:rPr>
          <w:sz w:val="20"/>
        </w:rPr>
        <w:t xml:space="preserve">  GG. 6810.3.</w:t>
      </w:r>
      <w:r w:rsidR="004559EA">
        <w:rPr>
          <w:sz w:val="20"/>
        </w:rPr>
        <w:t>3</w:t>
      </w:r>
      <w:r>
        <w:rPr>
          <w:sz w:val="20"/>
        </w:rPr>
        <w:t>9.2021</w:t>
      </w:r>
    </w:p>
    <w:p w:rsidR="00C25411" w:rsidRDefault="00C25411" w:rsidP="00857856">
      <w:pPr>
        <w:pStyle w:val="Tekstpodstawowy"/>
        <w:spacing w:line="276" w:lineRule="auto"/>
        <w:jc w:val="center"/>
        <w:rPr>
          <w:b/>
          <w:sz w:val="20"/>
        </w:rPr>
      </w:pPr>
      <w:r>
        <w:rPr>
          <w:b/>
          <w:sz w:val="20"/>
        </w:rPr>
        <w:t>D e c y z j a</w:t>
      </w:r>
    </w:p>
    <w:p w:rsidR="00C25411" w:rsidRDefault="00C25411" w:rsidP="00857856">
      <w:pPr>
        <w:pStyle w:val="Tekstpodstawowy"/>
        <w:spacing w:line="276" w:lineRule="auto"/>
        <w:rPr>
          <w:b/>
          <w:sz w:val="20"/>
        </w:rPr>
      </w:pPr>
    </w:p>
    <w:p w:rsidR="00C25411" w:rsidRDefault="00C25411" w:rsidP="00857856">
      <w:pPr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Na podstawie art. 8 ust. 1 i ust. 6, w związku z art. 1 ust. 2 i ust. 3 ustawy z dnia  29 czerwca 1963r.                     o zagospodarowaniu wspólnot gruntowych (Dz.U.2016</w:t>
      </w:r>
      <w:r w:rsidR="00E20D31">
        <w:rPr>
          <w:sz w:val="20"/>
          <w:szCs w:val="20"/>
        </w:rPr>
        <w:t>.</w:t>
      </w:r>
      <w:r>
        <w:rPr>
          <w:sz w:val="20"/>
          <w:szCs w:val="20"/>
        </w:rPr>
        <w:t>703</w:t>
      </w:r>
      <w:r w:rsidR="00E20D31">
        <w:rPr>
          <w:sz w:val="20"/>
          <w:szCs w:val="20"/>
        </w:rPr>
        <w:t xml:space="preserve"> </w:t>
      </w:r>
      <w:proofErr w:type="spellStart"/>
      <w:r w:rsidR="00E20D31">
        <w:rPr>
          <w:sz w:val="20"/>
          <w:szCs w:val="20"/>
        </w:rPr>
        <w:t>t.j</w:t>
      </w:r>
      <w:proofErr w:type="spellEnd"/>
      <w:r w:rsidR="00E20D31">
        <w:rPr>
          <w:sz w:val="20"/>
          <w:szCs w:val="20"/>
        </w:rPr>
        <w:t>.</w:t>
      </w:r>
      <w:r>
        <w:rPr>
          <w:sz w:val="20"/>
          <w:szCs w:val="20"/>
        </w:rPr>
        <w:t>)  oraz art. 104 ustawy z dnia 14 czerwca 1960r. Kodeks postępowania administracyjnego (Dz.U.202</w:t>
      </w:r>
      <w:r w:rsidR="00BA38E8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="00BA38E8">
        <w:rPr>
          <w:sz w:val="20"/>
          <w:szCs w:val="20"/>
        </w:rPr>
        <w:t>735</w:t>
      </w:r>
      <w:r>
        <w:rPr>
          <w:sz w:val="20"/>
          <w:szCs w:val="20"/>
        </w:rPr>
        <w:t xml:space="preserve"> j.t.), Starosta Płoński</w:t>
      </w:r>
      <w:r>
        <w:rPr>
          <w:b/>
          <w:sz w:val="20"/>
          <w:szCs w:val="20"/>
        </w:rPr>
        <w:t xml:space="preserve">  </w:t>
      </w:r>
    </w:p>
    <w:p w:rsidR="00C25411" w:rsidRDefault="00C25411" w:rsidP="00857856">
      <w:pPr>
        <w:pStyle w:val="Tekstpodstawowy"/>
        <w:spacing w:line="276" w:lineRule="auto"/>
        <w:rPr>
          <w:b/>
          <w:sz w:val="20"/>
        </w:rPr>
      </w:pPr>
    </w:p>
    <w:p w:rsidR="00C25411" w:rsidRDefault="00C25411" w:rsidP="00857856">
      <w:pPr>
        <w:pStyle w:val="Tekstpodstawowy"/>
        <w:spacing w:line="276" w:lineRule="auto"/>
        <w:rPr>
          <w:sz w:val="20"/>
        </w:rPr>
      </w:pPr>
      <w:r>
        <w:rPr>
          <w:sz w:val="20"/>
        </w:rPr>
        <w:t>ustala, że nieruchomoś</w:t>
      </w:r>
      <w:r w:rsidR="00F265B8">
        <w:rPr>
          <w:sz w:val="20"/>
        </w:rPr>
        <w:t>ci</w:t>
      </w:r>
      <w:r>
        <w:rPr>
          <w:sz w:val="20"/>
        </w:rPr>
        <w:t xml:space="preserve"> położon</w:t>
      </w:r>
      <w:r w:rsidR="00F265B8">
        <w:rPr>
          <w:sz w:val="20"/>
        </w:rPr>
        <w:t>e</w:t>
      </w:r>
      <w:r>
        <w:rPr>
          <w:sz w:val="20"/>
        </w:rPr>
        <w:t xml:space="preserve"> w </w:t>
      </w:r>
      <w:r>
        <w:rPr>
          <w:b/>
          <w:sz w:val="20"/>
        </w:rPr>
        <w:t xml:space="preserve">obrębie </w:t>
      </w:r>
      <w:r w:rsidR="004559EA">
        <w:rPr>
          <w:b/>
          <w:sz w:val="20"/>
        </w:rPr>
        <w:t>Czerwińsk nad Wisłą</w:t>
      </w:r>
      <w:r>
        <w:rPr>
          <w:b/>
          <w:sz w:val="20"/>
        </w:rPr>
        <w:t xml:space="preserve"> jednostka ewidencyjna </w:t>
      </w:r>
      <w:r w:rsidR="004559EA">
        <w:rPr>
          <w:b/>
          <w:sz w:val="20"/>
        </w:rPr>
        <w:t>Czerwińsk nad Wisłą-miasto</w:t>
      </w:r>
      <w:r>
        <w:rPr>
          <w:sz w:val="20"/>
        </w:rPr>
        <w:t>, oznaczon</w:t>
      </w:r>
      <w:r w:rsidR="00F265B8">
        <w:rPr>
          <w:sz w:val="20"/>
        </w:rPr>
        <w:t>e</w:t>
      </w:r>
      <w:r>
        <w:rPr>
          <w:sz w:val="20"/>
        </w:rPr>
        <w:t xml:space="preserve">  w ewidencji gruntów i budynków numer</w:t>
      </w:r>
      <w:r w:rsidR="004559EA">
        <w:rPr>
          <w:sz w:val="20"/>
        </w:rPr>
        <w:t xml:space="preserve">ami działek: </w:t>
      </w:r>
      <w:r w:rsidR="004559EA">
        <w:rPr>
          <w:b/>
          <w:sz w:val="20"/>
        </w:rPr>
        <w:t>194/1</w:t>
      </w:r>
      <w:r>
        <w:rPr>
          <w:b/>
          <w:sz w:val="20"/>
        </w:rPr>
        <w:t xml:space="preserve"> o pow. 0,</w:t>
      </w:r>
      <w:r w:rsidR="004559EA">
        <w:rPr>
          <w:b/>
          <w:sz w:val="20"/>
        </w:rPr>
        <w:t>65</w:t>
      </w:r>
      <w:r>
        <w:rPr>
          <w:b/>
          <w:sz w:val="20"/>
        </w:rPr>
        <w:t xml:space="preserve"> ha</w:t>
      </w:r>
      <w:r w:rsidR="004559EA">
        <w:rPr>
          <w:b/>
          <w:sz w:val="20"/>
        </w:rPr>
        <w:t xml:space="preserve">, nr 501/1 o pow. 0,20 ha, nr 501/2 o pow. 0,19 ha, nr 504 o pow. 0,0953 ha i nr 242 o pow. 0,36 ha </w:t>
      </w:r>
      <w:r>
        <w:rPr>
          <w:sz w:val="20"/>
        </w:rPr>
        <w:t xml:space="preserve"> stanowi</w:t>
      </w:r>
      <w:r w:rsidR="00F265B8">
        <w:rPr>
          <w:sz w:val="20"/>
        </w:rPr>
        <w:t>ą</w:t>
      </w:r>
      <w:r>
        <w:rPr>
          <w:sz w:val="20"/>
        </w:rPr>
        <w:t xml:space="preserve"> mienie gromadzkie.</w:t>
      </w:r>
    </w:p>
    <w:p w:rsidR="00C25411" w:rsidRDefault="00C25411" w:rsidP="00857856">
      <w:pPr>
        <w:pStyle w:val="Tekstpodstawowy"/>
        <w:spacing w:line="276" w:lineRule="auto"/>
        <w:jc w:val="center"/>
        <w:rPr>
          <w:b/>
          <w:sz w:val="20"/>
        </w:rPr>
      </w:pPr>
      <w:r>
        <w:rPr>
          <w:b/>
          <w:sz w:val="20"/>
        </w:rPr>
        <w:t>Uzasadnienie</w:t>
      </w:r>
    </w:p>
    <w:p w:rsidR="00C35C7A" w:rsidRDefault="00C25411" w:rsidP="00E533F9">
      <w:pPr>
        <w:pStyle w:val="Tekstpodstawowy"/>
        <w:rPr>
          <w:sz w:val="20"/>
        </w:rPr>
      </w:pPr>
      <w:r>
        <w:rPr>
          <w:sz w:val="20"/>
        </w:rPr>
        <w:tab/>
      </w:r>
      <w:r w:rsidR="00412351">
        <w:rPr>
          <w:sz w:val="20"/>
        </w:rPr>
        <w:t xml:space="preserve">Zgodnie z art. 8 ust.1 ustawy </w:t>
      </w:r>
      <w:r w:rsidR="00C35C7A">
        <w:rPr>
          <w:sz w:val="20"/>
        </w:rPr>
        <w:t xml:space="preserve">z dnia 29 czerwca 1963r. </w:t>
      </w:r>
      <w:r w:rsidR="00412351">
        <w:rPr>
          <w:sz w:val="20"/>
        </w:rPr>
        <w:t xml:space="preserve">o zagospodarowaniu wspólnot gruntowych, starosta wydaje decyzję  o ustaleniu, które spośród nieruchomości, o których mowa w art. 1 </w:t>
      </w:r>
      <w:r w:rsidR="00436779">
        <w:rPr>
          <w:sz w:val="20"/>
        </w:rPr>
        <w:t xml:space="preserve">i 3 </w:t>
      </w:r>
      <w:r w:rsidR="00412351">
        <w:rPr>
          <w:sz w:val="20"/>
        </w:rPr>
        <w:t xml:space="preserve"> stanowią mienie gromadzkie.</w:t>
      </w:r>
      <w:r w:rsidR="00436779">
        <w:rPr>
          <w:sz w:val="20"/>
        </w:rPr>
        <w:t xml:space="preserve"> </w:t>
      </w:r>
      <w:r w:rsidR="00C35C7A">
        <w:rPr>
          <w:sz w:val="20"/>
        </w:rPr>
        <w:t xml:space="preserve">Decyzja ma charakter deklaratoryjny,  poświadcza stan prawny nieruchomości istniejący w dniu wejścia w życie ustawy tj. w dniu 5 lipca 1963r. </w:t>
      </w:r>
    </w:p>
    <w:p w:rsidR="00C25411" w:rsidRDefault="00436779" w:rsidP="00E533F9">
      <w:pPr>
        <w:pStyle w:val="Tekstpodstawowy"/>
        <w:rPr>
          <w:sz w:val="20"/>
        </w:rPr>
      </w:pPr>
      <w:r>
        <w:rPr>
          <w:sz w:val="20"/>
        </w:rPr>
        <w:t xml:space="preserve">Uznając </w:t>
      </w:r>
      <w:r w:rsidR="00C35C7A">
        <w:rPr>
          <w:sz w:val="20"/>
        </w:rPr>
        <w:t xml:space="preserve">zatem </w:t>
      </w:r>
      <w:r>
        <w:rPr>
          <w:sz w:val="20"/>
        </w:rPr>
        <w:t>nieruchomość za mienie gromadzkie, uwzględnia się stan nieruchomości</w:t>
      </w:r>
      <w:r w:rsidR="00C35C7A">
        <w:rPr>
          <w:sz w:val="20"/>
        </w:rPr>
        <w:t>, sposób jej zagospodarowania i użytkowania w określonej dacie.</w:t>
      </w:r>
    </w:p>
    <w:p w:rsidR="00C35C7A" w:rsidRDefault="00C35C7A" w:rsidP="00E533F9">
      <w:pPr>
        <w:pStyle w:val="Tekstpodstawowy"/>
        <w:ind w:firstLine="708"/>
        <w:rPr>
          <w:sz w:val="20"/>
        </w:rPr>
      </w:pPr>
      <w:r>
        <w:rPr>
          <w:sz w:val="20"/>
        </w:rPr>
        <w:t xml:space="preserve">Z zebranego materiału dowodowego wynika, że nieruchomości objęte decyzją miały charakter </w:t>
      </w:r>
      <w:r w:rsidR="009A1559">
        <w:rPr>
          <w:sz w:val="20"/>
        </w:rPr>
        <w:t xml:space="preserve">publiczny, </w:t>
      </w:r>
      <w:r>
        <w:rPr>
          <w:sz w:val="20"/>
        </w:rPr>
        <w:t>ogólnodost</w:t>
      </w:r>
      <w:r w:rsidR="008443EE">
        <w:rPr>
          <w:sz w:val="20"/>
        </w:rPr>
        <w:t>ę</w:t>
      </w:r>
      <w:r>
        <w:rPr>
          <w:sz w:val="20"/>
        </w:rPr>
        <w:t>pny</w:t>
      </w:r>
      <w:r w:rsidR="008443EE">
        <w:rPr>
          <w:sz w:val="20"/>
        </w:rPr>
        <w:t xml:space="preserve">, użytkowane były przez ogół społeczności, </w:t>
      </w:r>
      <w:r w:rsidR="00E92109">
        <w:rPr>
          <w:sz w:val="20"/>
        </w:rPr>
        <w:t xml:space="preserve">a ponadto </w:t>
      </w:r>
      <w:r w:rsidR="008443EE">
        <w:rPr>
          <w:sz w:val="20"/>
        </w:rPr>
        <w:t xml:space="preserve">nie </w:t>
      </w:r>
      <w:r w:rsidR="00E92109">
        <w:rPr>
          <w:sz w:val="20"/>
        </w:rPr>
        <w:t xml:space="preserve">zostały </w:t>
      </w:r>
      <w:r w:rsidR="008443EE">
        <w:rPr>
          <w:sz w:val="20"/>
        </w:rPr>
        <w:t xml:space="preserve">zaliczone </w:t>
      </w:r>
      <w:r w:rsidR="00E92109">
        <w:rPr>
          <w:sz w:val="20"/>
        </w:rPr>
        <w:t>do wspólnoty gruntowej</w:t>
      </w:r>
      <w:r w:rsidR="008443EE">
        <w:rPr>
          <w:sz w:val="20"/>
        </w:rPr>
        <w:t xml:space="preserve">. </w:t>
      </w:r>
    </w:p>
    <w:p w:rsidR="00E92109" w:rsidRDefault="00E92109" w:rsidP="00E533F9">
      <w:pPr>
        <w:pStyle w:val="Tekstpodstawowy"/>
        <w:ind w:firstLine="708"/>
        <w:rPr>
          <w:sz w:val="20"/>
        </w:rPr>
      </w:pPr>
      <w:r>
        <w:rPr>
          <w:sz w:val="20"/>
        </w:rPr>
        <w:t>Tym samym spełnione zostały przesłanki do uznania przedmiotowych nieruchomości za mienie gromadzkie i orzeczono jak w sentencji decyzji.</w:t>
      </w:r>
    </w:p>
    <w:p w:rsidR="00C25411" w:rsidRDefault="00C25411" w:rsidP="00857856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t>Pouczenie</w:t>
      </w:r>
    </w:p>
    <w:p w:rsidR="00C25411" w:rsidRDefault="00C25411" w:rsidP="0085785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Od niniejszej decyzji przysługuje stronom prawo wniesienia odwołania do Wojewody Mazowieckiego za pośrednictwem Starosty Płońskiego ul. Płocka 39, 09-100 Płońsk  w terminie 14 dni od dnia doręczenia decyzji  stronie ( art. 127 §1 i 2 kpa).</w:t>
      </w:r>
    </w:p>
    <w:p w:rsidR="00C25411" w:rsidRDefault="00C25411" w:rsidP="0085785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Przed upływem terminu do wniesienia odwołania decyzja nie ulega wykonaniu ( art. 130§1 kpa).</w:t>
      </w:r>
    </w:p>
    <w:p w:rsidR="00C25411" w:rsidRDefault="00C25411" w:rsidP="0085785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Wniesienie odwołania w terminie wstrzymuje wykonanie decyzji ( art. 130 §2 kpa).</w:t>
      </w:r>
    </w:p>
    <w:p w:rsidR="00C25411" w:rsidRDefault="00C25411" w:rsidP="0085785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Decyzja podlega wykonaniu przed upływem terminu do wniesienia odwołania, jeżeli jest zgodna  z żądaniem wszystkich stron lub jeżeli wszystkie strony zrzekły się prawa do wniesienia odwołania  ( art. 130 §4 kpa).</w:t>
      </w:r>
    </w:p>
    <w:p w:rsidR="00C25411" w:rsidRDefault="00C25411" w:rsidP="0085785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Zgodnie z treścią art. 127 a ustawy Kodeks postępowania administracyjnego:</w:t>
      </w:r>
    </w:p>
    <w:p w:rsidR="00C25411" w:rsidRDefault="00C25411" w:rsidP="00857856">
      <w:pPr>
        <w:pStyle w:val="Akapitzlist"/>
        <w:spacing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§ 1. W trakcie biegu terminu do wniesienia odwołania strona może zrzec się prawa do wniesienia odwołania wobec organu administracji publicznej, który wydał decyzję.</w:t>
      </w:r>
    </w:p>
    <w:p w:rsidR="00C25411" w:rsidRDefault="00C25411" w:rsidP="00857856">
      <w:pPr>
        <w:pStyle w:val="Akapitzlist"/>
        <w:spacing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§2. Z dniem doręczenia organowi administracji publicznej oświadczenia o zrzeczeniu się prawa do wniesienia odwołania przez ostatnią ze stron postępowania, decyzja staje się ostateczna i prawomocna.</w:t>
      </w:r>
    </w:p>
    <w:p w:rsidR="00C25411" w:rsidRDefault="00C25411" w:rsidP="0085785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przypadku złożenia przez stronę oświadczenia o zrzeczeniu się prawa do odwołania od decyzji                                    ( określonego w §2) nie przysługuje prawo do odwołania się ani skargi do sądu administracyjnego.</w:t>
      </w:r>
    </w:p>
    <w:p w:rsidR="00E533F9" w:rsidRDefault="00E533F9" w:rsidP="00857856">
      <w:pPr>
        <w:jc w:val="both"/>
        <w:rPr>
          <w:sz w:val="20"/>
          <w:szCs w:val="20"/>
        </w:rPr>
      </w:pPr>
    </w:p>
    <w:p w:rsidR="00C25411" w:rsidRDefault="00C25411" w:rsidP="00857856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art. 8 ust.6 ustawy o zagospodarowaniu wspólnot gruntowych (Dz.U.2016</w:t>
      </w:r>
      <w:r w:rsidR="00E20D31">
        <w:rPr>
          <w:sz w:val="20"/>
          <w:szCs w:val="20"/>
        </w:rPr>
        <w:t>.</w:t>
      </w:r>
      <w:r>
        <w:rPr>
          <w:sz w:val="20"/>
          <w:szCs w:val="20"/>
        </w:rPr>
        <w:t>703</w:t>
      </w:r>
      <w:r w:rsidR="00E20D31">
        <w:rPr>
          <w:sz w:val="20"/>
          <w:szCs w:val="20"/>
        </w:rPr>
        <w:t xml:space="preserve"> </w:t>
      </w:r>
      <w:proofErr w:type="spellStart"/>
      <w:r w:rsidR="00E20D31">
        <w:rPr>
          <w:sz w:val="20"/>
          <w:szCs w:val="20"/>
        </w:rPr>
        <w:t>t.j</w:t>
      </w:r>
      <w:proofErr w:type="spellEnd"/>
      <w:r w:rsidR="00E20D31">
        <w:rPr>
          <w:sz w:val="20"/>
          <w:szCs w:val="20"/>
        </w:rPr>
        <w:t>.</w:t>
      </w:r>
      <w:r>
        <w:rPr>
          <w:sz w:val="20"/>
          <w:szCs w:val="20"/>
        </w:rPr>
        <w:t>), decyzję podaje się do wiadomości w sposób zwyczajowo przyjęty w</w:t>
      </w:r>
      <w:r w:rsidR="00F02BAF">
        <w:rPr>
          <w:sz w:val="20"/>
          <w:szCs w:val="20"/>
        </w:rPr>
        <w:t xml:space="preserve"> miejscowości Czerwińsk nad Wisłą</w:t>
      </w:r>
      <w:r>
        <w:rPr>
          <w:sz w:val="20"/>
          <w:szCs w:val="20"/>
        </w:rPr>
        <w:t xml:space="preserve"> oraz ogłasza wywieszając w Urzędzie </w:t>
      </w:r>
      <w:r w:rsidR="00F02BAF">
        <w:rPr>
          <w:sz w:val="20"/>
          <w:szCs w:val="20"/>
        </w:rPr>
        <w:t>Miasta i Gminy Czerwińsk nad Wisłą</w:t>
      </w:r>
      <w:r>
        <w:rPr>
          <w:sz w:val="20"/>
          <w:szCs w:val="20"/>
        </w:rPr>
        <w:t xml:space="preserve"> i Starostwie Powiatowym  w Płońsku na okres 14 dni, a także zamieszcza się w Biuletynie Informacji Publicznej </w:t>
      </w:r>
      <w:r w:rsidR="00F02BAF">
        <w:rPr>
          <w:sz w:val="20"/>
          <w:szCs w:val="20"/>
        </w:rPr>
        <w:t>Miasta i Gminy Czerwińsk nad Wisłą</w:t>
      </w:r>
      <w:r>
        <w:rPr>
          <w:sz w:val="20"/>
          <w:szCs w:val="20"/>
        </w:rPr>
        <w:t xml:space="preserve"> i Starostwa Powiatowego w Płońsku oraz w prasie lokalnej.</w:t>
      </w:r>
    </w:p>
    <w:p w:rsidR="00C25411" w:rsidRDefault="00C25411" w:rsidP="00857856">
      <w:pPr>
        <w:jc w:val="both"/>
        <w:rPr>
          <w:sz w:val="20"/>
          <w:szCs w:val="20"/>
        </w:rPr>
      </w:pPr>
      <w:r>
        <w:rPr>
          <w:sz w:val="20"/>
          <w:szCs w:val="20"/>
        </w:rPr>
        <w:t>Po upływie 14 dni od dnia publicznego ogłoszenia, decyzję uważa się za doręczoną.</w:t>
      </w:r>
    </w:p>
    <w:p w:rsidR="00C25411" w:rsidRDefault="00C25411" w:rsidP="00857856">
      <w:pPr>
        <w:ind w:left="4956"/>
        <w:jc w:val="center"/>
        <w:rPr>
          <w:sz w:val="20"/>
          <w:szCs w:val="20"/>
        </w:rPr>
      </w:pPr>
    </w:p>
    <w:p w:rsidR="00C25411" w:rsidRDefault="00C25411" w:rsidP="00857856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 wiadomości:</w:t>
      </w:r>
    </w:p>
    <w:p w:rsidR="00C25411" w:rsidRDefault="00C25411" w:rsidP="00857856">
      <w:pP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F265B8">
        <w:rPr>
          <w:sz w:val="20"/>
          <w:szCs w:val="20"/>
        </w:rPr>
        <w:t>Burmistrz Miasta i Gminy</w:t>
      </w:r>
    </w:p>
    <w:p w:rsidR="00F265B8" w:rsidRDefault="00F265B8" w:rsidP="008578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Czerwińsk nad Wisłą</w:t>
      </w:r>
    </w:p>
    <w:p w:rsidR="00C25411" w:rsidRDefault="00C25411" w:rsidP="00857856">
      <w:pPr>
        <w:ind w:left="4956"/>
        <w:jc w:val="center"/>
        <w:rPr>
          <w:sz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</w:rPr>
        <w:t>Z up. Starosty</w:t>
      </w:r>
      <w:r>
        <w:rPr>
          <w:sz w:val="20"/>
        </w:rPr>
        <w:br/>
        <w:t xml:space="preserve">inż. Jacek </w:t>
      </w:r>
      <w:proofErr w:type="spellStart"/>
      <w:r>
        <w:rPr>
          <w:sz w:val="20"/>
        </w:rPr>
        <w:t>Dadan</w:t>
      </w:r>
      <w:proofErr w:type="spellEnd"/>
      <w:r>
        <w:rPr>
          <w:sz w:val="20"/>
        </w:rPr>
        <w:br/>
        <w:t>Naczelnik Wydziału Geodezji Katastru</w:t>
      </w:r>
      <w:r>
        <w:rPr>
          <w:sz w:val="20"/>
        </w:rPr>
        <w:br/>
        <w:t>i Gospodarki Nieruchomościami</w:t>
      </w:r>
    </w:p>
    <w:p w:rsidR="00D91500" w:rsidRDefault="00C25411" w:rsidP="00857856">
      <w:pPr>
        <w:ind w:left="4248" w:firstLine="708"/>
        <w:jc w:val="center"/>
      </w:pPr>
      <w:r>
        <w:rPr>
          <w:sz w:val="20"/>
        </w:rPr>
        <w:t>GEODETA POWIATOWY</w:t>
      </w:r>
    </w:p>
    <w:sectPr w:rsidR="00D91500" w:rsidSect="00E533F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B25BB"/>
    <w:multiLevelType w:val="hybridMultilevel"/>
    <w:tmpl w:val="1004D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B2"/>
    <w:rsid w:val="002C74AF"/>
    <w:rsid w:val="00412351"/>
    <w:rsid w:val="00436779"/>
    <w:rsid w:val="0045169F"/>
    <w:rsid w:val="004559EA"/>
    <w:rsid w:val="00476677"/>
    <w:rsid w:val="004C06B2"/>
    <w:rsid w:val="005D20C9"/>
    <w:rsid w:val="00843396"/>
    <w:rsid w:val="00843976"/>
    <w:rsid w:val="008443EE"/>
    <w:rsid w:val="00857856"/>
    <w:rsid w:val="009A1559"/>
    <w:rsid w:val="00BA38E8"/>
    <w:rsid w:val="00C25411"/>
    <w:rsid w:val="00C35C7A"/>
    <w:rsid w:val="00D91500"/>
    <w:rsid w:val="00E20D31"/>
    <w:rsid w:val="00E533F9"/>
    <w:rsid w:val="00E92109"/>
    <w:rsid w:val="00F02BAF"/>
    <w:rsid w:val="00F2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254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54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5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254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54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5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7D61B-9833-4A12-AEC2-6D578D90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Olechowicz</dc:creator>
  <cp:keywords/>
  <dc:description/>
  <cp:lastModifiedBy>Ewelina Olechowicz</cp:lastModifiedBy>
  <cp:revision>25</cp:revision>
  <cp:lastPrinted>2021-10-18T12:25:00Z</cp:lastPrinted>
  <dcterms:created xsi:type="dcterms:W3CDTF">2021-05-25T06:43:00Z</dcterms:created>
  <dcterms:modified xsi:type="dcterms:W3CDTF">2021-10-22T11:05:00Z</dcterms:modified>
</cp:coreProperties>
</file>