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F50CFD">
        <w:rPr>
          <w:rFonts w:eastAsia="Times New Roman"/>
          <w:b/>
          <w:sz w:val="16"/>
          <w:szCs w:val="16"/>
          <w:lang w:eastAsia="ar-SA"/>
        </w:rPr>
        <w:t xml:space="preserve"> </w:t>
      </w:r>
      <w:r w:rsidR="000F7309">
        <w:rPr>
          <w:rFonts w:eastAsia="Times New Roman"/>
          <w:b/>
          <w:sz w:val="16"/>
          <w:szCs w:val="16"/>
          <w:lang w:eastAsia="ar-SA"/>
        </w:rPr>
        <w:t>3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563559">
        <w:rPr>
          <w:rFonts w:eastAsia="Times New Roman"/>
          <w:sz w:val="20"/>
          <w:szCs w:val="16"/>
          <w:lang w:eastAsia="ar-SA"/>
        </w:rPr>
        <w:t>UMiG.OA.4464.45.KR.2020</w:t>
      </w:r>
      <w:bookmarkStart w:id="0" w:name="_GoBack"/>
      <w:bookmarkEnd w:id="0"/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C77F26" w:rsidP="00B51148">
            <w:pPr>
              <w:jc w:val="center"/>
              <w:rPr>
                <w:rFonts w:eastAsia="Calibri"/>
                <w:color w:val="auto"/>
              </w:rPr>
            </w:pPr>
            <w:r w:rsidRPr="00C77F26">
              <w:rPr>
                <w:rFonts w:eastAsia="Calibri"/>
                <w:color w:val="auto"/>
              </w:rPr>
              <w:t xml:space="preserve">Wykaz </w:t>
            </w:r>
            <w:r w:rsidR="00B51148">
              <w:rPr>
                <w:rFonts w:eastAsia="Calibri"/>
                <w:color w:val="auto"/>
              </w:rPr>
              <w:t>tras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8F6E3B" w:rsidRDefault="008F6E3B" w:rsidP="00E87B04">
      <w:pPr>
        <w:widowControl w:val="0"/>
        <w:spacing w:before="120" w:after="0" w:line="360" w:lineRule="auto"/>
        <w:jc w:val="both"/>
        <w:textAlignment w:val="baseline"/>
        <w:rPr>
          <w:rFonts w:eastAsia="Andale Sans UI" w:cs="Arial"/>
          <w:b/>
          <w:color w:val="00000A"/>
          <w:sz w:val="18"/>
          <w:szCs w:val="16"/>
          <w:lang w:eastAsia="fa-IR" w:bidi="fa-IR"/>
        </w:rPr>
      </w:pPr>
      <w:r>
        <w:rPr>
          <w:rFonts w:eastAsia="Andale Sans UI" w:cs="Arial"/>
          <w:b/>
          <w:noProof/>
          <w:color w:val="00000A"/>
          <w:sz w:val="18"/>
          <w:szCs w:val="16"/>
          <w:lang w:eastAsia="pl-PL"/>
        </w:rPr>
        <w:drawing>
          <wp:inline distT="0" distB="0" distL="0" distR="0">
            <wp:extent cx="5760720" cy="4764291"/>
            <wp:effectExtent l="0" t="0" r="0" b="0"/>
            <wp:docPr id="1" name="Obraz 1" descr="C:\Users\Renata Ciachowicz\Pictures\Screenshots\Zrzut ekranu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 Ciachowicz\Pictures\Screenshots\Zrzut ekranu (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6E3B" w:rsidTr="0099175F">
        <w:trPr>
          <w:trHeight w:val="454"/>
        </w:trPr>
        <w:tc>
          <w:tcPr>
            <w:tcW w:w="4606" w:type="dxa"/>
            <w:vAlign w:val="bottom"/>
          </w:tcPr>
          <w:p w:rsidR="008F6E3B" w:rsidRPr="008F6E3B" w:rsidRDefault="008F6E3B" w:rsidP="0099175F">
            <w:pPr>
              <w:tabs>
                <w:tab w:val="left" w:pos="1048"/>
              </w:tabs>
              <w:jc w:val="center"/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</w:pPr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PORANNY DOWÓZ:</w:t>
            </w:r>
          </w:p>
        </w:tc>
        <w:tc>
          <w:tcPr>
            <w:tcW w:w="4606" w:type="dxa"/>
            <w:vAlign w:val="bottom"/>
          </w:tcPr>
          <w:p w:rsidR="008F6E3B" w:rsidRPr="008F6E3B" w:rsidRDefault="008F6E3B" w:rsidP="0099175F">
            <w:pPr>
              <w:tabs>
                <w:tab w:val="left" w:pos="1048"/>
              </w:tabs>
              <w:jc w:val="center"/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</w:pPr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POPOŁUDNIOWY ODWÓZ:</w:t>
            </w:r>
          </w:p>
        </w:tc>
      </w:tr>
      <w:tr w:rsidR="008F6E3B" w:rsidTr="0099175F">
        <w:trPr>
          <w:trHeight w:val="2494"/>
        </w:trPr>
        <w:tc>
          <w:tcPr>
            <w:tcW w:w="4606" w:type="dxa"/>
            <w:vAlign w:val="center"/>
          </w:tcPr>
          <w:p w:rsidR="008F6E3B" w:rsidRDefault="008F6E3B" w:rsidP="0099175F">
            <w:pPr>
              <w:tabs>
                <w:tab w:val="left" w:pos="1048"/>
              </w:tabs>
              <w:spacing w:line="360" w:lineRule="auto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6:40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– Osiek</w:t>
            </w:r>
            <w:proofErr w:type="gramEnd"/>
          </w:p>
          <w:p w:rsidR="008F6E3B" w:rsidRDefault="008F6E3B" w:rsidP="0099175F">
            <w:pPr>
              <w:tabs>
                <w:tab w:val="left" w:pos="1048"/>
              </w:tabs>
              <w:spacing w:line="360" w:lineRule="auto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6:55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– Z</w:t>
            </w:r>
            <w:r w:rsidR="0079595B">
              <w:rPr>
                <w:rFonts w:eastAsia="Andale Sans UI" w:cs="Arial"/>
                <w:sz w:val="20"/>
                <w:szCs w:val="16"/>
                <w:lang w:eastAsia="fa-IR" w:bidi="fa-IR"/>
              </w:rPr>
              <w:t>arębin</w:t>
            </w:r>
            <w:proofErr w:type="gramEnd"/>
          </w:p>
          <w:p w:rsidR="008F6E3B" w:rsidRDefault="008F6E3B" w:rsidP="0099175F">
            <w:pPr>
              <w:tabs>
                <w:tab w:val="left" w:pos="1048"/>
              </w:tabs>
              <w:spacing w:line="360" w:lineRule="auto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7:05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– Roguszyn</w:t>
            </w:r>
            <w:proofErr w:type="gramEnd"/>
          </w:p>
          <w:p w:rsidR="008F6E3B" w:rsidRDefault="008F6E3B" w:rsidP="0099175F">
            <w:pPr>
              <w:tabs>
                <w:tab w:val="left" w:pos="1048"/>
              </w:tabs>
              <w:spacing w:line="360" w:lineRule="auto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7:15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– Stare</w:t>
            </w:r>
            <w:proofErr w:type="gramEnd"/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Radzikowo</w:t>
            </w:r>
          </w:p>
          <w:p w:rsidR="008F6E3B" w:rsidRDefault="008F6E3B" w:rsidP="0099175F">
            <w:pPr>
              <w:tabs>
                <w:tab w:val="left" w:pos="1048"/>
              </w:tabs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7:35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– Specjalny</w:t>
            </w:r>
            <w:proofErr w:type="gramEnd"/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Ośrodek Szkolno – Wychowawczy w Płońsku</w:t>
            </w:r>
          </w:p>
          <w:p w:rsidR="008F6E3B" w:rsidRPr="008F6E3B" w:rsidRDefault="008F6E3B" w:rsidP="0099175F">
            <w:pPr>
              <w:tabs>
                <w:tab w:val="left" w:pos="1048"/>
              </w:tabs>
              <w:spacing w:line="360" w:lineRule="auto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8:00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– Ośrodek</w:t>
            </w:r>
            <w:proofErr w:type="gramEnd"/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Szkolno – Wychowawczy w Jońcu</w:t>
            </w:r>
          </w:p>
        </w:tc>
        <w:tc>
          <w:tcPr>
            <w:tcW w:w="4606" w:type="dxa"/>
          </w:tcPr>
          <w:p w:rsidR="008F6E3B" w:rsidRDefault="006337EE" w:rsidP="0099175F">
            <w:pPr>
              <w:tabs>
                <w:tab w:val="left" w:pos="1048"/>
              </w:tabs>
              <w:spacing w:after="120"/>
              <w:rPr>
                <w:rFonts w:eastAsia="Andale Sans UI" w:cs="Arial"/>
                <w:b/>
                <w:sz w:val="16"/>
                <w:szCs w:val="16"/>
                <w:lang w:eastAsia="fa-IR" w:bidi="fa-IR"/>
              </w:rPr>
            </w:pPr>
            <w:r w:rsidRPr="006337EE">
              <w:rPr>
                <w:rFonts w:eastAsia="Andale Sans UI" w:cs="Arial"/>
                <w:b/>
                <w:sz w:val="16"/>
                <w:szCs w:val="16"/>
                <w:lang w:eastAsia="fa-IR" w:bidi="fa-IR"/>
              </w:rPr>
              <w:t>(odwóz po zakończonych zajęciach przez wszystkich uczniów obu ośrodków według następującego rozkładu)</w:t>
            </w:r>
          </w:p>
          <w:p w:rsidR="006337EE" w:rsidRDefault="006337EE" w:rsidP="0099175F">
            <w:pPr>
              <w:pStyle w:val="Akapitzlist"/>
              <w:numPr>
                <w:ilvl w:val="0"/>
                <w:numId w:val="29"/>
              </w:numPr>
              <w:tabs>
                <w:tab w:val="left" w:pos="356"/>
              </w:tabs>
              <w:ind w:left="216" w:hanging="142"/>
              <w:contextualSpacing w:val="0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r w:rsidRPr="006337EE">
              <w:rPr>
                <w:rFonts w:eastAsia="Andale Sans UI" w:cs="Arial"/>
                <w:sz w:val="20"/>
                <w:szCs w:val="16"/>
                <w:lang w:eastAsia="fa-IR" w:bidi="fa-IR"/>
              </w:rPr>
              <w:t>Ośrodek Szkolno – Wychowawczy w Jońcu</w:t>
            </w:r>
          </w:p>
          <w:p w:rsidR="006337EE" w:rsidRDefault="006337EE" w:rsidP="0099175F">
            <w:pPr>
              <w:pStyle w:val="Akapitzlist"/>
              <w:numPr>
                <w:ilvl w:val="0"/>
                <w:numId w:val="29"/>
              </w:numPr>
              <w:tabs>
                <w:tab w:val="left" w:pos="356"/>
              </w:tabs>
              <w:ind w:left="356" w:hanging="284"/>
              <w:contextualSpacing w:val="0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>Specjalny Ośrodek Szkolno - Wychowawczy</w:t>
            </w:r>
            <w:r w:rsidRPr="006337EE">
              <w:rPr>
                <w:rFonts w:eastAsia="Andale Sans UI" w:cs="Arial"/>
                <w:sz w:val="20"/>
                <w:szCs w:val="16"/>
                <w:lang w:eastAsia="fa-IR" w:bidi="fa-IR"/>
              </w:rPr>
              <w:t xml:space="preserve"> </w:t>
            </w: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br/>
            </w:r>
            <w:r w:rsidRPr="006337EE">
              <w:rPr>
                <w:rFonts w:eastAsia="Andale Sans UI" w:cs="Arial"/>
                <w:sz w:val="20"/>
                <w:szCs w:val="16"/>
                <w:lang w:eastAsia="fa-IR" w:bidi="fa-IR"/>
              </w:rPr>
              <w:t>w Płońsku</w:t>
            </w:r>
          </w:p>
          <w:p w:rsidR="006337EE" w:rsidRDefault="006337EE" w:rsidP="0099175F">
            <w:pPr>
              <w:pStyle w:val="Akapitzlist"/>
              <w:numPr>
                <w:ilvl w:val="0"/>
                <w:numId w:val="29"/>
              </w:numPr>
              <w:tabs>
                <w:tab w:val="left" w:pos="356"/>
              </w:tabs>
              <w:ind w:left="72" w:firstLine="0"/>
              <w:contextualSpacing w:val="0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>Stare Radzikowo</w:t>
            </w:r>
          </w:p>
          <w:p w:rsidR="006337EE" w:rsidRDefault="006337EE" w:rsidP="0099175F">
            <w:pPr>
              <w:pStyle w:val="Akapitzlist"/>
              <w:numPr>
                <w:ilvl w:val="0"/>
                <w:numId w:val="29"/>
              </w:numPr>
              <w:tabs>
                <w:tab w:val="left" w:pos="356"/>
              </w:tabs>
              <w:ind w:left="72" w:firstLine="0"/>
              <w:contextualSpacing w:val="0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>Roguszyn</w:t>
            </w:r>
          </w:p>
          <w:p w:rsidR="006337EE" w:rsidRDefault="006337EE" w:rsidP="0099175F">
            <w:pPr>
              <w:pStyle w:val="Akapitzlist"/>
              <w:numPr>
                <w:ilvl w:val="0"/>
                <w:numId w:val="29"/>
              </w:numPr>
              <w:tabs>
                <w:tab w:val="left" w:pos="356"/>
              </w:tabs>
              <w:ind w:left="72" w:firstLine="0"/>
              <w:contextualSpacing w:val="0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>Z</w:t>
            </w:r>
            <w:r w:rsidR="0079595B">
              <w:rPr>
                <w:rFonts w:eastAsia="Andale Sans UI" w:cs="Arial"/>
                <w:sz w:val="20"/>
                <w:szCs w:val="16"/>
                <w:lang w:eastAsia="fa-IR" w:bidi="fa-IR"/>
              </w:rPr>
              <w:t>arębin</w:t>
            </w:r>
          </w:p>
          <w:p w:rsidR="006337EE" w:rsidRPr="006337EE" w:rsidRDefault="006337EE" w:rsidP="0099175F">
            <w:pPr>
              <w:pStyle w:val="Akapitzlist"/>
              <w:numPr>
                <w:ilvl w:val="0"/>
                <w:numId w:val="29"/>
              </w:numPr>
              <w:tabs>
                <w:tab w:val="left" w:pos="356"/>
              </w:tabs>
              <w:ind w:left="72" w:firstLine="0"/>
              <w:contextualSpacing w:val="0"/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r>
              <w:rPr>
                <w:rFonts w:eastAsia="Andale Sans UI" w:cs="Arial"/>
                <w:sz w:val="20"/>
                <w:szCs w:val="16"/>
                <w:lang w:eastAsia="fa-IR" w:bidi="fa-IR"/>
              </w:rPr>
              <w:t>Osiek</w:t>
            </w:r>
          </w:p>
        </w:tc>
      </w:tr>
    </w:tbl>
    <w:p w:rsidR="006337EE" w:rsidRDefault="006337EE" w:rsidP="006337EE">
      <w:pPr>
        <w:tabs>
          <w:tab w:val="left" w:pos="1048"/>
        </w:tabs>
        <w:jc w:val="both"/>
        <w:rPr>
          <w:rFonts w:eastAsia="Andale Sans UI" w:cs="Arial"/>
          <w:b/>
          <w:sz w:val="20"/>
          <w:szCs w:val="20"/>
          <w:lang w:eastAsia="fa-IR" w:bidi="fa-IR"/>
        </w:rPr>
      </w:pPr>
      <w:r>
        <w:rPr>
          <w:rFonts w:eastAsia="Andale Sans UI" w:cs="Arial"/>
          <w:b/>
          <w:sz w:val="20"/>
          <w:szCs w:val="20"/>
          <w:lang w:eastAsia="fa-IR" w:bidi="fa-IR"/>
        </w:rPr>
        <w:lastRenderedPageBreak/>
        <w:t xml:space="preserve">Ilość kilometrów podczas jednego kursu: </w:t>
      </w:r>
      <w:r w:rsidRPr="006337EE">
        <w:rPr>
          <w:rFonts w:eastAsia="Andale Sans UI" w:cs="Arial"/>
          <w:sz w:val="20"/>
          <w:szCs w:val="20"/>
          <w:lang w:eastAsia="fa-IR" w:bidi="fa-IR"/>
        </w:rPr>
        <w:t>66,00 km</w:t>
      </w:r>
    </w:p>
    <w:p w:rsidR="00945708" w:rsidRPr="006337EE" w:rsidRDefault="006337EE" w:rsidP="006337EE">
      <w:pPr>
        <w:tabs>
          <w:tab w:val="left" w:pos="1048"/>
        </w:tabs>
        <w:jc w:val="both"/>
        <w:rPr>
          <w:rFonts w:eastAsia="Andale Sans UI" w:cs="Arial"/>
          <w:sz w:val="20"/>
          <w:szCs w:val="20"/>
          <w:lang w:eastAsia="fa-IR" w:bidi="fa-IR"/>
        </w:rPr>
      </w:pPr>
      <w:r w:rsidRPr="006337EE">
        <w:rPr>
          <w:rFonts w:eastAsia="Andale Sans UI" w:cs="Arial"/>
          <w:b/>
          <w:sz w:val="20"/>
          <w:szCs w:val="20"/>
          <w:lang w:eastAsia="fa-IR" w:bidi="fa-IR"/>
        </w:rPr>
        <w:t>Dzienny kilometraż dowozu i odwozu uczniów niepełnosprawnych według powyższego harmonogramu</w:t>
      </w:r>
      <w:r w:rsidRPr="006337EE">
        <w:rPr>
          <w:rFonts w:eastAsia="Andale Sans UI" w:cs="Arial"/>
          <w:sz w:val="20"/>
          <w:szCs w:val="20"/>
          <w:lang w:eastAsia="fa-IR" w:bidi="fa-IR"/>
        </w:rPr>
        <w:t>: 66,00 km x 2 = 132 km.</w:t>
      </w:r>
    </w:p>
    <w:p w:rsidR="008F6E3B" w:rsidRDefault="006337EE" w:rsidP="0099175F">
      <w:pPr>
        <w:tabs>
          <w:tab w:val="left" w:pos="1048"/>
        </w:tabs>
        <w:spacing w:line="360" w:lineRule="auto"/>
        <w:jc w:val="both"/>
        <w:rPr>
          <w:rFonts w:eastAsia="Andale Sans UI" w:cs="Arial"/>
          <w:sz w:val="20"/>
          <w:szCs w:val="16"/>
          <w:lang w:eastAsia="fa-IR" w:bidi="fa-IR"/>
        </w:rPr>
      </w:pPr>
      <w:r w:rsidRPr="0099175F">
        <w:rPr>
          <w:rFonts w:eastAsia="Andale Sans UI" w:cs="Arial"/>
          <w:b/>
          <w:sz w:val="20"/>
          <w:szCs w:val="16"/>
          <w:lang w:eastAsia="fa-IR" w:bidi="fa-IR"/>
        </w:rPr>
        <w:t>Ilość kilometrów podczas trwania całego okresu umowy:</w:t>
      </w:r>
      <w:r w:rsidRPr="0099175F">
        <w:rPr>
          <w:rFonts w:eastAsia="Andale Sans UI" w:cs="Arial"/>
          <w:sz w:val="20"/>
          <w:szCs w:val="16"/>
          <w:lang w:eastAsia="fa-IR" w:bidi="fa-IR"/>
        </w:rPr>
        <w:t xml:space="preserve"> 132,00 km x </w:t>
      </w:r>
      <w:r w:rsidR="0099175F" w:rsidRPr="0099175F">
        <w:rPr>
          <w:rFonts w:eastAsia="Andale Sans UI" w:cs="Arial"/>
          <w:sz w:val="20"/>
          <w:szCs w:val="16"/>
          <w:lang w:eastAsia="fa-IR" w:bidi="fa-IR"/>
        </w:rPr>
        <w:t xml:space="preserve">186 = 24.552,00 </w:t>
      </w:r>
      <w:proofErr w:type="gramStart"/>
      <w:r w:rsidR="0099175F" w:rsidRPr="0099175F">
        <w:rPr>
          <w:rFonts w:eastAsia="Andale Sans UI" w:cs="Arial"/>
          <w:sz w:val="20"/>
          <w:szCs w:val="16"/>
          <w:lang w:eastAsia="fa-IR" w:bidi="fa-IR"/>
        </w:rPr>
        <w:t>zł</w:t>
      </w:r>
      <w:proofErr w:type="gramEnd"/>
      <w:r w:rsidR="0099175F">
        <w:rPr>
          <w:rFonts w:eastAsia="Andale Sans UI" w:cs="Arial"/>
          <w:sz w:val="20"/>
          <w:szCs w:val="16"/>
          <w:lang w:eastAsia="fa-IR" w:bidi="fa-IR"/>
        </w:rPr>
        <w:t>, w rozbiciu na poszczególne miesiące:</w:t>
      </w:r>
    </w:p>
    <w:tbl>
      <w:tblPr>
        <w:tblW w:w="724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1701"/>
        <w:gridCol w:w="2552"/>
      </w:tblGrid>
      <w:tr w:rsidR="0099175F" w:rsidRPr="0099175F" w:rsidTr="0099175F">
        <w:trPr>
          <w:trHeight w:val="1183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Nazwa miesiąca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Ilość dni dowożenia w miesiącu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 xml:space="preserve">Dzienna stawka kilometrowa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Miesięczna ilość kilometrów</w:t>
            </w:r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wrz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paź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772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lis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sty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lut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kwi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cze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</w:tbl>
    <w:p w:rsidR="0099175F" w:rsidRDefault="0099175F" w:rsidP="0099175F">
      <w:pPr>
        <w:tabs>
          <w:tab w:val="left" w:pos="1048"/>
        </w:tabs>
        <w:spacing w:line="360" w:lineRule="auto"/>
        <w:jc w:val="both"/>
        <w:rPr>
          <w:rFonts w:eastAsia="Andale Sans UI" w:cs="Arial"/>
          <w:sz w:val="20"/>
          <w:szCs w:val="16"/>
          <w:lang w:eastAsia="fa-IR" w:bidi="fa-IR"/>
        </w:rPr>
      </w:pPr>
    </w:p>
    <w:p w:rsidR="0099175F" w:rsidRDefault="0099175F" w:rsidP="0099175F">
      <w:pPr>
        <w:widowControl w:val="0"/>
        <w:suppressAutoHyphens/>
        <w:autoSpaceDE w:val="0"/>
        <w:spacing w:before="120" w:after="120" w:line="240" w:lineRule="auto"/>
        <w:rPr>
          <w:b/>
          <w:color w:val="000000"/>
          <w:sz w:val="20"/>
          <w:szCs w:val="16"/>
        </w:rPr>
      </w:pPr>
      <w:r w:rsidRPr="003172CF">
        <w:rPr>
          <w:b/>
          <w:color w:val="000000"/>
          <w:sz w:val="20"/>
          <w:szCs w:val="16"/>
        </w:rPr>
        <w:t xml:space="preserve">UWAGA! 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>Zamawiający zastrzega sobie 20% margines odchylenia przy podawaniu kilometrażu poszczególnych tras, będących przedmiotem zamówienia.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Zamawiający zastrzega, że może wystąpić konieczność, aby niektóre kursy przebiegały na trasie zmodyfikowanej. 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Zamawiający zastrzega sobie prawo do różnicy w ilość dni dowożonych w miesiącu w związku z §5 ust. 1 Rozporządzenia Ministra Edukacji Narodowej z dnia 11 sierpnia 2017 r. w sprawie organizacji roku szkolnego (Dz. U. </w:t>
      </w:r>
      <w:proofErr w:type="gramStart"/>
      <w:r w:rsidRPr="00F12914">
        <w:rPr>
          <w:color w:val="000000"/>
          <w:sz w:val="20"/>
          <w:szCs w:val="16"/>
        </w:rPr>
        <w:t>poz</w:t>
      </w:r>
      <w:proofErr w:type="gramEnd"/>
      <w:r w:rsidRPr="00F12914">
        <w:rPr>
          <w:color w:val="000000"/>
          <w:sz w:val="20"/>
          <w:szCs w:val="16"/>
        </w:rPr>
        <w:t>. 1603 oraz z 2019 r. poz. 318 i 1093)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Ponadto, Zamawiający przewiduje, że w trakcie realizacji umowy może ulec zmianie ilość i/lub długość poszczególnych tras. 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Szczegółowy rozkład jazdy, przebieg tras i miejsca przystankowe, będą uzgadniane z Wykonawcą przed rozpoczęciem się roku szkolnego 2020/2021 (sierpień-wrzesień 2020 r.) oraz mogą ulegać zmianie w trakcie realizacji umowy. </w:t>
      </w:r>
    </w:p>
    <w:p w:rsidR="0099175F" w:rsidRPr="0099175F" w:rsidRDefault="0099175F" w:rsidP="0099175F">
      <w:pPr>
        <w:tabs>
          <w:tab w:val="left" w:pos="1048"/>
        </w:tabs>
        <w:spacing w:line="360" w:lineRule="auto"/>
        <w:jc w:val="both"/>
        <w:rPr>
          <w:rFonts w:eastAsia="Andale Sans UI" w:cs="Arial"/>
          <w:sz w:val="20"/>
          <w:szCs w:val="16"/>
          <w:lang w:eastAsia="fa-IR" w:bidi="fa-IR"/>
        </w:rPr>
      </w:pPr>
    </w:p>
    <w:sectPr w:rsidR="0099175F" w:rsidRPr="0099175F" w:rsidSect="00803176">
      <w:headerReference w:type="default" r:id="rId10"/>
      <w:footerReference w:type="default" r:id="rId11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25C"/>
    <w:multiLevelType w:val="hybridMultilevel"/>
    <w:tmpl w:val="7F767AB8"/>
    <w:lvl w:ilvl="0" w:tplc="5EBCA8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7095"/>
    <w:multiLevelType w:val="hybridMultilevel"/>
    <w:tmpl w:val="B846E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727191B"/>
    <w:multiLevelType w:val="multilevel"/>
    <w:tmpl w:val="95AEA86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7"/>
  </w:num>
  <w:num w:numId="4">
    <w:abstractNumId w:val="17"/>
  </w:num>
  <w:num w:numId="5">
    <w:abstractNumId w:val="14"/>
  </w:num>
  <w:num w:numId="6">
    <w:abstractNumId w:val="29"/>
  </w:num>
  <w:num w:numId="7">
    <w:abstractNumId w:val="16"/>
  </w:num>
  <w:num w:numId="8">
    <w:abstractNumId w:val="6"/>
  </w:num>
  <w:num w:numId="9">
    <w:abstractNumId w:val="19"/>
  </w:num>
  <w:num w:numId="10">
    <w:abstractNumId w:val="2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28"/>
  </w:num>
  <w:num w:numId="16">
    <w:abstractNumId w:val="23"/>
  </w:num>
  <w:num w:numId="17">
    <w:abstractNumId w:val="24"/>
  </w:num>
  <w:num w:numId="18">
    <w:abstractNumId w:val="8"/>
  </w:num>
  <w:num w:numId="19">
    <w:abstractNumId w:val="7"/>
  </w:num>
  <w:num w:numId="20">
    <w:abstractNumId w:val="20"/>
  </w:num>
  <w:num w:numId="21">
    <w:abstractNumId w:val="15"/>
  </w:num>
  <w:num w:numId="22">
    <w:abstractNumId w:val="26"/>
  </w:num>
  <w:num w:numId="23">
    <w:abstractNumId w:val="4"/>
  </w:num>
  <w:num w:numId="24">
    <w:abstractNumId w:val="9"/>
  </w:num>
  <w:num w:numId="25">
    <w:abstractNumId w:val="11"/>
  </w:num>
  <w:num w:numId="26">
    <w:abstractNumId w:val="21"/>
  </w:num>
  <w:num w:numId="27">
    <w:abstractNumId w:val="18"/>
  </w:num>
  <w:num w:numId="28">
    <w:abstractNumId w:val="25"/>
  </w:num>
  <w:num w:numId="29">
    <w:abstractNumId w:val="0"/>
  </w:num>
  <w:num w:numId="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0F7309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559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37EE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9595B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6E3B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175F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148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77F26"/>
    <w:rsid w:val="00C81CBC"/>
    <w:rsid w:val="00C83A9D"/>
    <w:rsid w:val="00C84673"/>
    <w:rsid w:val="00C848A9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71F"/>
    <w:rsid w:val="00CB58D4"/>
    <w:rsid w:val="00CB6653"/>
    <w:rsid w:val="00CB6E9B"/>
    <w:rsid w:val="00CC074D"/>
    <w:rsid w:val="00CC0DDD"/>
    <w:rsid w:val="00CC3552"/>
    <w:rsid w:val="00CC4CE9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87B04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C1F4-855A-4007-8CC8-6745A9DE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4</cp:revision>
  <cp:lastPrinted>2020-08-25T11:07:00Z</cp:lastPrinted>
  <dcterms:created xsi:type="dcterms:W3CDTF">2020-08-25T10:46:00Z</dcterms:created>
  <dcterms:modified xsi:type="dcterms:W3CDTF">2020-08-25T13:00:00Z</dcterms:modified>
</cp:coreProperties>
</file>