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99CF" w14:textId="5A860CB5" w:rsidR="006A0E8C" w:rsidRDefault="004037FA">
      <w:pPr>
        <w:jc w:val="right"/>
        <w:rPr>
          <w:rFonts w:ascii="Garamond" w:hAnsi="Garamond"/>
          <w:b/>
          <w:i/>
        </w:rPr>
      </w:pPr>
      <w:r>
        <w:rPr>
          <w:rFonts w:ascii="Garamond" w:hAnsi="Garamond"/>
          <w:b/>
          <w:i/>
        </w:rPr>
        <w:t xml:space="preserve">Załącznik nr </w:t>
      </w:r>
      <w:r w:rsidR="00DE69D1">
        <w:rPr>
          <w:rFonts w:ascii="Garamond" w:hAnsi="Garamond"/>
          <w:b/>
          <w:i/>
        </w:rPr>
        <w:t>2</w:t>
      </w:r>
      <w:r w:rsidR="000E601D">
        <w:rPr>
          <w:rFonts w:ascii="Garamond" w:hAnsi="Garamond"/>
          <w:b/>
          <w:i/>
        </w:rPr>
        <w:t xml:space="preserve"> do OPZ</w:t>
      </w:r>
    </w:p>
    <w:p w14:paraId="48CF8532" w14:textId="77777777" w:rsidR="006A0E8C" w:rsidRDefault="006A0E8C">
      <w:pPr>
        <w:jc w:val="center"/>
        <w:rPr>
          <w:rFonts w:ascii="Garamond" w:hAnsi="Garamond"/>
          <w:b/>
          <w:u w:val="single"/>
        </w:rPr>
      </w:pPr>
    </w:p>
    <w:p w14:paraId="5C35B7B0" w14:textId="77777777" w:rsidR="006A0E8C" w:rsidRDefault="000E601D">
      <w:pPr>
        <w:jc w:val="center"/>
        <w:rPr>
          <w:rFonts w:ascii="Garamond" w:hAnsi="Garamond"/>
          <w:b/>
          <w:u w:val="single"/>
        </w:rPr>
      </w:pPr>
      <w:r>
        <w:rPr>
          <w:rFonts w:ascii="Garamond" w:hAnsi="Garamond"/>
          <w:b/>
          <w:u w:val="single"/>
        </w:rPr>
        <w:t>Specyfikacja techniczna pliku raportu z urządzeń zastępczych Wykonawcy</w:t>
      </w:r>
    </w:p>
    <w:p w14:paraId="13D4C3B1" w14:textId="77777777" w:rsidR="006A0E8C" w:rsidRDefault="006A0E8C">
      <w:pPr>
        <w:jc w:val="center"/>
        <w:rPr>
          <w:rFonts w:ascii="Garamond" w:hAnsi="Garamond"/>
          <w:b/>
          <w:u w:val="single"/>
        </w:rPr>
      </w:pPr>
    </w:p>
    <w:p w14:paraId="64640E3A" w14:textId="77777777" w:rsidR="006A0E8C" w:rsidRDefault="000E601D">
      <w:pPr>
        <w:pStyle w:val="NormalnyWeb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Dane z mobilnych czytników kodów, jakie Wykonawca przekaże w pliku na wskazany przez </w:t>
      </w:r>
      <w:bookmarkStart w:id="0" w:name="_GoBack"/>
      <w:bookmarkEnd w:id="0"/>
      <w:r>
        <w:rPr>
          <w:rFonts w:ascii="Garamond" w:hAnsi="Garamond"/>
        </w:rPr>
        <w:t>Zamawiającego e-mail, będą miały stałą i niezmienną formę tj.:</w:t>
      </w:r>
    </w:p>
    <w:p w14:paraId="6D82B85C" w14:textId="77777777" w:rsidR="006A0E8C" w:rsidRDefault="000E601D">
      <w:pPr>
        <w:pStyle w:val="NormalnyWeb"/>
        <w:numPr>
          <w:ilvl w:val="0"/>
          <w:numId w:val="1"/>
        </w:numPr>
        <w:jc w:val="both"/>
        <w:rPr>
          <w:rFonts w:ascii="Garamond" w:hAnsi="Garamond"/>
        </w:rPr>
      </w:pPr>
      <w:r>
        <w:rPr>
          <w:rFonts w:ascii="Garamond" w:hAnsi="Garamond"/>
        </w:rPr>
        <w:t>brak linii nagłówka pliku;</w:t>
      </w:r>
    </w:p>
    <w:p w14:paraId="4AE793D6" w14:textId="77777777" w:rsidR="006A0E8C" w:rsidRDefault="000E601D">
      <w:pPr>
        <w:pStyle w:val="NormalnyWeb"/>
        <w:numPr>
          <w:ilvl w:val="0"/>
          <w:numId w:val="1"/>
        </w:numPr>
        <w:jc w:val="both"/>
        <w:rPr>
          <w:rFonts w:ascii="Garamond" w:hAnsi="Garamond"/>
        </w:rPr>
      </w:pPr>
      <w:r>
        <w:rPr>
          <w:rFonts w:ascii="Garamond" w:hAnsi="Garamond"/>
        </w:rPr>
        <w:t>kodowanie pliku UTF-8 bez BOM;</w:t>
      </w:r>
    </w:p>
    <w:p w14:paraId="311F60AB" w14:textId="77777777" w:rsidR="006A0E8C" w:rsidRDefault="000E601D">
      <w:pPr>
        <w:pStyle w:val="NormalnyWeb"/>
        <w:numPr>
          <w:ilvl w:val="0"/>
          <w:numId w:val="1"/>
        </w:numPr>
        <w:jc w:val="both"/>
        <w:rPr>
          <w:rFonts w:ascii="Garamond" w:hAnsi="Garamond"/>
        </w:rPr>
      </w:pPr>
      <w:r>
        <w:rPr>
          <w:rFonts w:ascii="Garamond" w:hAnsi="Garamond"/>
        </w:rPr>
        <w:t>pola danych oddzielone średnikiem;</w:t>
      </w:r>
    </w:p>
    <w:p w14:paraId="1BCC577D" w14:textId="77777777" w:rsidR="006A0E8C" w:rsidRDefault="000E601D">
      <w:pPr>
        <w:pStyle w:val="NormalnyWeb"/>
        <w:numPr>
          <w:ilvl w:val="0"/>
          <w:numId w:val="1"/>
        </w:numPr>
        <w:jc w:val="both"/>
        <w:rPr>
          <w:rFonts w:ascii="Garamond" w:hAnsi="Garamond"/>
        </w:rPr>
      </w:pPr>
      <w:r>
        <w:rPr>
          <w:rFonts w:ascii="Garamond" w:hAnsi="Garamond"/>
        </w:rPr>
        <w:t>układ kolumn zastrzeżony przez Zamawiającego, według poniższego wyglądu graficznego oraz opisu:</w:t>
      </w:r>
    </w:p>
    <w:p w14:paraId="0945284F" w14:textId="77777777" w:rsidR="006A0E8C" w:rsidRDefault="000E601D">
      <w:pPr>
        <w:pStyle w:val="NormalnyWeb"/>
      </w:pPr>
      <w:r>
        <w:rPr>
          <w:rFonts w:ascii="Garamond" w:eastAsia="Calibri" w:hAnsi="Garamond"/>
          <w:noProof/>
        </w:rPr>
        <w:drawing>
          <wp:inline distT="0" distB="0" distL="0" distR="0" wp14:anchorId="7D37611A" wp14:editId="509514B6">
            <wp:extent cx="4411979" cy="1592583"/>
            <wp:effectExtent l="0" t="0" r="7621" b="7617"/>
            <wp:docPr id="1" name="Obraz 1" descr="C:\Users\afabirkiewicz\AppData\Local\Microsoft\Windows\INetCache\Content.MSO\21B05A71.t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11979" cy="159258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D2826A2" w14:textId="77777777" w:rsidR="006A0E8C" w:rsidRDefault="000E601D">
      <w:pPr>
        <w:pStyle w:val="NormalnyWeb"/>
        <w:spacing w:before="0" w:after="0"/>
        <w:jc w:val="both"/>
        <w:rPr>
          <w:rFonts w:ascii="Garamond" w:hAnsi="Garamond"/>
        </w:rPr>
      </w:pPr>
      <w:r>
        <w:rPr>
          <w:rFonts w:ascii="Garamond" w:hAnsi="Garamond"/>
        </w:rPr>
        <w:t>Oznaczenie ww. graficznego opisu:</w:t>
      </w:r>
    </w:p>
    <w:p w14:paraId="485ED6B7" w14:textId="77777777" w:rsidR="006A0E8C" w:rsidRDefault="006A0E8C">
      <w:pPr>
        <w:pStyle w:val="NormalnyWeb"/>
        <w:spacing w:before="0" w:after="0"/>
        <w:jc w:val="both"/>
        <w:rPr>
          <w:rFonts w:ascii="Garamond" w:hAnsi="Garamond"/>
        </w:rPr>
      </w:pPr>
    </w:p>
    <w:p w14:paraId="795FF75B" w14:textId="77777777" w:rsidR="006A0E8C" w:rsidRDefault="000E601D">
      <w:pPr>
        <w:pStyle w:val="NormalnyWeb"/>
        <w:numPr>
          <w:ilvl w:val="0"/>
          <w:numId w:val="2"/>
        </w:numPr>
        <w:spacing w:before="0" w:after="0"/>
        <w:jc w:val="both"/>
        <w:rPr>
          <w:rFonts w:ascii="Garamond" w:hAnsi="Garamond"/>
        </w:rPr>
      </w:pPr>
      <w:r>
        <w:rPr>
          <w:rFonts w:ascii="Garamond" w:hAnsi="Garamond"/>
        </w:rPr>
        <w:t>Kolumna nr 1 - Lp. (liczba porządkowa);</w:t>
      </w:r>
    </w:p>
    <w:p w14:paraId="71A145D5" w14:textId="77777777" w:rsidR="006A0E8C" w:rsidRDefault="000E601D">
      <w:pPr>
        <w:pStyle w:val="NormalnyWeb"/>
        <w:numPr>
          <w:ilvl w:val="0"/>
          <w:numId w:val="2"/>
        </w:numPr>
        <w:spacing w:before="0" w:after="0"/>
        <w:jc w:val="both"/>
        <w:rPr>
          <w:rFonts w:ascii="Garamond" w:hAnsi="Garamond"/>
        </w:rPr>
      </w:pPr>
      <w:r>
        <w:rPr>
          <w:rFonts w:ascii="Garamond" w:hAnsi="Garamond"/>
        </w:rPr>
        <w:t>Kolumna nr 2 - data odbioru odpadów (RRRR-MM-DD);</w:t>
      </w:r>
    </w:p>
    <w:p w14:paraId="5300EC3F" w14:textId="77777777" w:rsidR="006A0E8C" w:rsidRDefault="000E601D">
      <w:pPr>
        <w:pStyle w:val="NormalnyWeb"/>
        <w:numPr>
          <w:ilvl w:val="0"/>
          <w:numId w:val="2"/>
        </w:numPr>
        <w:spacing w:before="0" w:after="0"/>
        <w:jc w:val="both"/>
        <w:rPr>
          <w:rFonts w:ascii="Garamond" w:hAnsi="Garamond"/>
        </w:rPr>
      </w:pPr>
      <w:r>
        <w:rPr>
          <w:rFonts w:ascii="Garamond" w:hAnsi="Garamond"/>
        </w:rPr>
        <w:t>Kolumna nr 3 - godzina odbioru odpadów (GG:MM:SS.SS);</w:t>
      </w:r>
    </w:p>
    <w:p w14:paraId="65740E11" w14:textId="77777777" w:rsidR="006A0E8C" w:rsidRDefault="000E601D">
      <w:pPr>
        <w:pStyle w:val="NormalnyWeb"/>
        <w:numPr>
          <w:ilvl w:val="0"/>
          <w:numId w:val="2"/>
        </w:numPr>
        <w:spacing w:before="0" w:after="0"/>
        <w:jc w:val="both"/>
        <w:rPr>
          <w:rFonts w:ascii="Garamond" w:hAnsi="Garamond"/>
        </w:rPr>
      </w:pPr>
      <w:r>
        <w:rPr>
          <w:rFonts w:ascii="Garamond" w:hAnsi="Garamond"/>
        </w:rPr>
        <w:t>Kolumna nr 4 i 5 - punkt GPS (X,Y) tj. każda współrzędna punktu interpretowana jako oddzielna kolumna z danymi;</w:t>
      </w:r>
    </w:p>
    <w:p w14:paraId="304C9292" w14:textId="77777777" w:rsidR="006A0E8C" w:rsidRDefault="000E601D">
      <w:pPr>
        <w:pStyle w:val="NormalnyWeb"/>
        <w:numPr>
          <w:ilvl w:val="0"/>
          <w:numId w:val="2"/>
        </w:numPr>
        <w:spacing w:before="0" w:after="0"/>
        <w:jc w:val="both"/>
        <w:rPr>
          <w:rFonts w:ascii="Garamond" w:hAnsi="Garamond"/>
        </w:rPr>
      </w:pPr>
      <w:r>
        <w:rPr>
          <w:rFonts w:ascii="Garamond" w:hAnsi="Garamond"/>
        </w:rPr>
        <w:t>Kolumna nr 6 - kod kreskowy zeskanowany z worka lub pojemnika.</w:t>
      </w:r>
    </w:p>
    <w:p w14:paraId="049FB034" w14:textId="77777777" w:rsidR="006A0E8C" w:rsidRDefault="006A0E8C">
      <w:pPr>
        <w:rPr>
          <w:rFonts w:ascii="Garamond" w:hAnsi="Garamond"/>
        </w:rPr>
      </w:pPr>
    </w:p>
    <w:sectPr w:rsidR="006A0E8C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DDB20" w14:textId="77777777" w:rsidR="00B00274" w:rsidRDefault="00B00274">
      <w:r>
        <w:separator/>
      </w:r>
    </w:p>
  </w:endnote>
  <w:endnote w:type="continuationSeparator" w:id="0">
    <w:p w14:paraId="411CD451" w14:textId="77777777" w:rsidR="00B00274" w:rsidRDefault="00B00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F9920" w14:textId="77777777" w:rsidR="00B00274" w:rsidRDefault="00B00274">
      <w:r>
        <w:rPr>
          <w:color w:val="000000"/>
        </w:rPr>
        <w:separator/>
      </w:r>
    </w:p>
  </w:footnote>
  <w:footnote w:type="continuationSeparator" w:id="0">
    <w:p w14:paraId="776F345F" w14:textId="77777777" w:rsidR="00B00274" w:rsidRDefault="00B00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530B64"/>
    <w:multiLevelType w:val="multilevel"/>
    <w:tmpl w:val="6394AE1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7D700607"/>
    <w:multiLevelType w:val="multilevel"/>
    <w:tmpl w:val="B96AB4D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E8C"/>
    <w:rsid w:val="000E601D"/>
    <w:rsid w:val="004037FA"/>
    <w:rsid w:val="00590B0C"/>
    <w:rsid w:val="006A0E8C"/>
    <w:rsid w:val="00B00274"/>
    <w:rsid w:val="00B15990"/>
    <w:rsid w:val="00C860EB"/>
    <w:rsid w:val="00DE69D1"/>
    <w:rsid w:val="00EC24FC"/>
    <w:rsid w:val="00ED4FC2"/>
    <w:rsid w:val="00EE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0EABB"/>
  <w15:docId w15:val="{EAA8CDCF-D3F6-44B7-8B84-FC89F805E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</w:style>
  <w:style w:type="paragraph" w:styleId="NormalnyWeb">
    <w:name w:val="Normal (Web)"/>
    <w:basedOn w:val="Normalny"/>
    <w:pPr>
      <w:spacing w:before="100"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dcterms:created xsi:type="dcterms:W3CDTF">2019-12-03T07:18:00Z</dcterms:created>
  <dcterms:modified xsi:type="dcterms:W3CDTF">2019-12-03T07:38:00Z</dcterms:modified>
</cp:coreProperties>
</file>