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91" w:rsidRPr="00874325" w:rsidRDefault="00233991" w:rsidP="00233991">
      <w:pPr>
        <w:widowControl w:val="0"/>
        <w:autoSpaceDE w:val="0"/>
        <w:autoSpaceDN w:val="0"/>
        <w:ind w:left="0"/>
        <w:jc w:val="left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74325">
        <w:rPr>
          <w:i/>
        </w:rPr>
        <w:t xml:space="preserve">                        </w:t>
      </w:r>
      <w:r>
        <w:rPr>
          <w:i/>
        </w:rPr>
        <w:tab/>
      </w:r>
      <w:r w:rsidRPr="00874325">
        <w:rPr>
          <w:rFonts w:eastAsia="Arial Narrow" w:cs="Arial Narrow"/>
          <w:color w:val="000000"/>
          <w:kern w:val="3"/>
          <w:sz w:val="26"/>
          <w:szCs w:val="26"/>
          <w:lang w:eastAsia="en-US" w:bidi="en-US"/>
        </w:rPr>
        <w:t>Załącznik nr</w:t>
      </w:r>
      <w:r w:rsidR="007553B1" w:rsidRPr="00874325">
        <w:rPr>
          <w:rFonts w:eastAsia="Arial Narrow" w:cs="Arial Narrow"/>
          <w:color w:val="000000"/>
          <w:kern w:val="3"/>
          <w:sz w:val="26"/>
          <w:szCs w:val="26"/>
          <w:lang w:eastAsia="en-US" w:bidi="en-US"/>
        </w:rPr>
        <w:t xml:space="preserve"> 3</w:t>
      </w:r>
      <w:r w:rsidRPr="00874325">
        <w:rPr>
          <w:rFonts w:eastAsia="Arial Narrow" w:cs="Arial Narrow"/>
          <w:color w:val="000000"/>
          <w:kern w:val="3"/>
          <w:sz w:val="26"/>
          <w:szCs w:val="26"/>
          <w:lang w:eastAsia="en-US" w:bidi="en-US"/>
        </w:rPr>
        <w:t xml:space="preserve"> do SIWZ</w:t>
      </w:r>
    </w:p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7553B1" w:rsidRDefault="007553B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526C2A" w:rsidRDefault="00526C2A" w:rsidP="00526C2A">
      <w:pPr>
        <w:widowControl w:val="0"/>
        <w:autoSpaceDN w:val="0"/>
        <w:ind w:left="0"/>
        <w:jc w:val="left"/>
        <w:textAlignment w:val="baseline"/>
        <w:rPr>
          <w:rFonts w:eastAsia="Arial Narrow" w:cs="Arial Narrow"/>
          <w:color w:val="000000"/>
          <w:kern w:val="3"/>
          <w:sz w:val="18"/>
          <w:szCs w:val="18"/>
          <w:lang w:eastAsia="en-US" w:bidi="en-US"/>
        </w:rPr>
      </w:pPr>
      <w:r>
        <w:rPr>
          <w:rFonts w:eastAsia="Arial Narrow" w:cs="Arial Narrow"/>
          <w:color w:val="000000"/>
          <w:kern w:val="3"/>
          <w:sz w:val="18"/>
          <w:szCs w:val="18"/>
          <w:lang w:eastAsia="en-US" w:bidi="en-US"/>
        </w:rPr>
        <w:t xml:space="preserve">                                                                                                                                    ..........................dnia.............................</w:t>
      </w:r>
    </w:p>
    <w:p w:rsidR="007553B1" w:rsidRDefault="007553B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7553B1" w:rsidRDefault="007553B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874325" w:rsidRDefault="00874325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  <w:r>
        <w:rPr>
          <w:rFonts w:eastAsia="Andale Sans UI" w:cs="Tahoma"/>
          <w:kern w:val="3"/>
          <w:sz w:val="18"/>
          <w:szCs w:val="18"/>
          <w:lang w:eastAsia="en-US" w:bidi="en-US"/>
        </w:rPr>
        <w:t>...............................................</w:t>
      </w:r>
    </w:p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  <w:r>
        <w:rPr>
          <w:rFonts w:eastAsia="Andale Sans UI" w:cs="Tahoma"/>
          <w:kern w:val="3"/>
          <w:sz w:val="18"/>
          <w:szCs w:val="18"/>
          <w:lang w:eastAsia="en-US" w:bidi="en-US"/>
        </w:rPr>
        <w:t xml:space="preserve">    (pieczątka wykonawcy)</w:t>
      </w:r>
    </w:p>
    <w:p w:rsidR="00233991" w:rsidRDefault="00233991" w:rsidP="00233991">
      <w:pPr>
        <w:suppressAutoHyphens w:val="0"/>
        <w:autoSpaceDE w:val="0"/>
        <w:autoSpaceDN w:val="0"/>
        <w:adjustRightInd w:val="0"/>
        <w:spacing w:line="23" w:lineRule="atLeast"/>
        <w:ind w:left="0"/>
      </w:pPr>
    </w:p>
    <w:p w:rsidR="007553B1" w:rsidRDefault="007553B1" w:rsidP="00233991">
      <w:pPr>
        <w:suppressAutoHyphens w:val="0"/>
        <w:autoSpaceDE w:val="0"/>
        <w:autoSpaceDN w:val="0"/>
        <w:adjustRightInd w:val="0"/>
        <w:spacing w:line="23" w:lineRule="atLeast"/>
        <w:ind w:left="0"/>
        <w:rPr>
          <w:b/>
          <w:color w:val="0D0D0D"/>
          <w:sz w:val="20"/>
        </w:rPr>
      </w:pPr>
    </w:p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233991" w:rsidRDefault="00233991" w:rsidP="00233991">
      <w:pPr>
        <w:widowControl w:val="0"/>
        <w:autoSpaceDN w:val="0"/>
        <w:ind w:left="0"/>
        <w:jc w:val="center"/>
        <w:textAlignment w:val="baseline"/>
        <w:rPr>
          <w:rFonts w:eastAsia="Andale Sans UI" w:cs="Tahoma"/>
          <w:b/>
          <w:bCs/>
          <w:kern w:val="3"/>
          <w:lang w:eastAsia="en-US" w:bidi="en-US"/>
        </w:rPr>
      </w:pPr>
      <w:r>
        <w:rPr>
          <w:rFonts w:eastAsia="Andale Sans UI" w:cs="Tahoma"/>
          <w:b/>
          <w:bCs/>
          <w:kern w:val="3"/>
          <w:lang w:eastAsia="en-US" w:bidi="en-US"/>
        </w:rPr>
        <w:t xml:space="preserve">Wykaz instalacji, do których będą przekazywane </w:t>
      </w:r>
      <w:r w:rsidR="003337B7">
        <w:rPr>
          <w:rFonts w:eastAsia="Andale Sans UI" w:cs="Tahoma"/>
          <w:b/>
          <w:bCs/>
          <w:kern w:val="3"/>
          <w:lang w:eastAsia="en-US" w:bidi="en-US"/>
        </w:rPr>
        <w:t xml:space="preserve">pozostałe </w:t>
      </w:r>
      <w:r>
        <w:rPr>
          <w:rFonts w:eastAsia="Andale Sans UI" w:cs="Tahoma"/>
          <w:b/>
          <w:bCs/>
          <w:kern w:val="3"/>
          <w:lang w:eastAsia="en-US" w:bidi="en-US"/>
        </w:rPr>
        <w:t>odpady komunalne</w:t>
      </w:r>
      <w:r w:rsidR="00874325">
        <w:rPr>
          <w:rFonts w:eastAsia="Andale Sans UI" w:cs="Tahoma"/>
          <w:b/>
          <w:bCs/>
          <w:kern w:val="3"/>
          <w:lang w:eastAsia="en-US" w:bidi="en-US"/>
        </w:rPr>
        <w:t xml:space="preserve"> selektywnie zbierane </w:t>
      </w:r>
      <w:r>
        <w:rPr>
          <w:rFonts w:eastAsia="Andale Sans UI" w:cs="Tahoma"/>
          <w:b/>
          <w:bCs/>
          <w:kern w:val="3"/>
          <w:lang w:eastAsia="en-US" w:bidi="en-US"/>
        </w:rPr>
        <w:t xml:space="preserve"> odebrane od właścicieli nieruchomości, na których zamieszkują mieszkańcy zgodnie z art. 6d ust. 4 pkt 5 ustawy z dnia 13 września 1996 r. o utrzymaniu czystości i </w:t>
      </w:r>
      <w:r w:rsidR="00CE764D">
        <w:rPr>
          <w:rFonts w:eastAsia="Andale Sans UI" w:cs="Tahoma"/>
          <w:b/>
          <w:bCs/>
          <w:kern w:val="3"/>
          <w:lang w:eastAsia="en-US" w:bidi="en-US"/>
        </w:rPr>
        <w:t>porządku w gminach (Dz. U. z 2020</w:t>
      </w:r>
      <w:r>
        <w:rPr>
          <w:rFonts w:eastAsia="Andale Sans UI" w:cs="Tahoma"/>
          <w:b/>
          <w:bCs/>
          <w:kern w:val="3"/>
          <w:lang w:eastAsia="en-US" w:bidi="en-US"/>
        </w:rPr>
        <w:t xml:space="preserve">r. poz. </w:t>
      </w:r>
      <w:r w:rsidR="003337B7">
        <w:rPr>
          <w:rFonts w:eastAsia="Andale Sans UI" w:cs="Tahoma"/>
          <w:b/>
          <w:bCs/>
          <w:kern w:val="3"/>
          <w:lang w:eastAsia="en-US" w:bidi="en-US"/>
        </w:rPr>
        <w:t>1</w:t>
      </w:r>
      <w:r w:rsidR="0080767F">
        <w:rPr>
          <w:rFonts w:eastAsia="Andale Sans UI" w:cs="Tahoma"/>
          <w:b/>
          <w:bCs/>
          <w:kern w:val="3"/>
          <w:lang w:eastAsia="en-US" w:bidi="en-US"/>
        </w:rPr>
        <w:t>4</w:t>
      </w:r>
      <w:r w:rsidR="00CE764D">
        <w:rPr>
          <w:rFonts w:eastAsia="Andale Sans UI" w:cs="Tahoma"/>
          <w:b/>
          <w:bCs/>
          <w:kern w:val="3"/>
          <w:lang w:eastAsia="en-US" w:bidi="en-US"/>
        </w:rPr>
        <w:t>39</w:t>
      </w:r>
      <w:r w:rsidR="00226900">
        <w:rPr>
          <w:rFonts w:eastAsia="Andale Sans UI" w:cs="Tahoma"/>
          <w:b/>
          <w:bCs/>
          <w:kern w:val="3"/>
          <w:lang w:eastAsia="en-US" w:bidi="en-US"/>
        </w:rPr>
        <w:t xml:space="preserve"> ze zm.</w:t>
      </w:r>
      <w:r>
        <w:rPr>
          <w:rFonts w:eastAsia="Andale Sans UI" w:cs="Tahoma"/>
          <w:b/>
          <w:bCs/>
          <w:kern w:val="3"/>
          <w:lang w:eastAsia="en-US" w:bidi="en-US"/>
        </w:rPr>
        <w:t>)</w:t>
      </w:r>
    </w:p>
    <w:p w:rsidR="00233991" w:rsidRDefault="00233991" w:rsidP="00233991">
      <w:pPr>
        <w:widowControl w:val="0"/>
        <w:autoSpaceDN w:val="0"/>
        <w:ind w:left="0"/>
        <w:jc w:val="center"/>
        <w:textAlignment w:val="baseline"/>
        <w:rPr>
          <w:rFonts w:eastAsia="Andale Sans UI" w:cs="Tahoma"/>
          <w:b/>
          <w:bCs/>
          <w:kern w:val="3"/>
          <w:lang w:eastAsia="en-US" w:bidi="en-US"/>
        </w:rPr>
      </w:pPr>
    </w:p>
    <w:p w:rsidR="00233991" w:rsidRDefault="00233991" w:rsidP="00233991">
      <w:pPr>
        <w:widowControl w:val="0"/>
        <w:autoSpaceDN w:val="0"/>
        <w:ind w:left="0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rialNarrow" w:cs="ArialNarrow"/>
          <w:bCs/>
          <w:kern w:val="3"/>
          <w:sz w:val="21"/>
          <w:szCs w:val="21"/>
          <w:lang w:eastAsia="en-US" w:bidi="en-US"/>
        </w:rPr>
        <w:t>Dokument pn. Wykaz instalacji, do których będą przekazywane odpady komunalne</w:t>
      </w:r>
      <w:r w:rsidR="00572A7D">
        <w:rPr>
          <w:rFonts w:eastAsia="ArialNarrow" w:cs="ArialNarrow"/>
          <w:bCs/>
          <w:kern w:val="3"/>
          <w:sz w:val="21"/>
          <w:szCs w:val="21"/>
          <w:lang w:eastAsia="en-US" w:bidi="en-US"/>
        </w:rPr>
        <w:t xml:space="preserve"> selektywnie zbierane </w:t>
      </w:r>
      <w:r>
        <w:rPr>
          <w:rFonts w:eastAsia="ArialNarrow" w:cs="ArialNarrow"/>
          <w:bCs/>
          <w:kern w:val="3"/>
          <w:sz w:val="21"/>
          <w:szCs w:val="21"/>
          <w:lang w:eastAsia="en-US" w:bidi="en-US"/>
        </w:rPr>
        <w:t xml:space="preserve"> odebrane od właścicieli nieruchomości, na których zamieszkują mieszkańcy zgodnie z art.6d ust.4 pkt 5 ustawy z dnia 13 września 1996 r. o utrzymaniu czystości i porządku w gminach (Dz. U. z 20</w:t>
      </w:r>
      <w:r w:rsidR="00CE764D">
        <w:rPr>
          <w:rFonts w:eastAsia="ArialNarrow" w:cs="ArialNarrow"/>
          <w:bCs/>
          <w:kern w:val="3"/>
          <w:sz w:val="21"/>
          <w:szCs w:val="21"/>
          <w:lang w:eastAsia="en-US" w:bidi="en-US"/>
        </w:rPr>
        <w:t>20</w:t>
      </w:r>
      <w:r>
        <w:rPr>
          <w:rFonts w:eastAsia="ArialNarrow" w:cs="ArialNarrow"/>
          <w:bCs/>
          <w:kern w:val="3"/>
          <w:sz w:val="21"/>
          <w:szCs w:val="21"/>
          <w:lang w:eastAsia="en-US" w:bidi="en-US"/>
        </w:rPr>
        <w:t xml:space="preserve"> r. poz.</w:t>
      </w:r>
      <w:r w:rsidR="0080767F">
        <w:rPr>
          <w:rFonts w:eastAsia="ArialNarrow" w:cs="ArialNarrow"/>
          <w:bCs/>
          <w:kern w:val="3"/>
          <w:sz w:val="21"/>
          <w:szCs w:val="21"/>
          <w:lang w:eastAsia="en-US" w:bidi="en-US"/>
        </w:rPr>
        <w:t>14</w:t>
      </w:r>
      <w:bookmarkStart w:id="0" w:name="_GoBack"/>
      <w:bookmarkEnd w:id="0"/>
      <w:r w:rsidR="00CE764D">
        <w:rPr>
          <w:rFonts w:eastAsia="ArialNarrow" w:cs="ArialNarrow"/>
          <w:bCs/>
          <w:kern w:val="3"/>
          <w:sz w:val="21"/>
          <w:szCs w:val="21"/>
          <w:lang w:eastAsia="en-US" w:bidi="en-US"/>
        </w:rPr>
        <w:t>39</w:t>
      </w:r>
      <w:r w:rsidR="00226900">
        <w:rPr>
          <w:rFonts w:eastAsia="ArialNarrow" w:cs="ArialNarrow"/>
          <w:bCs/>
          <w:kern w:val="3"/>
          <w:sz w:val="21"/>
          <w:szCs w:val="21"/>
          <w:lang w:eastAsia="en-US" w:bidi="en-US"/>
        </w:rPr>
        <w:t xml:space="preserve"> ze zm</w:t>
      </w:r>
      <w:r>
        <w:rPr>
          <w:rFonts w:eastAsia="Tahoma" w:cs="Tahoma"/>
          <w:bCs/>
          <w:spacing w:val="-1"/>
          <w:kern w:val="3"/>
          <w:sz w:val="21"/>
          <w:szCs w:val="21"/>
          <w:lang w:eastAsia="pl-PL" w:bidi="pl-PL"/>
        </w:rPr>
        <w:t>.</w:t>
      </w:r>
      <w:r w:rsidR="00226900">
        <w:rPr>
          <w:rFonts w:eastAsia="Tahoma" w:cs="Tahoma"/>
          <w:bCs/>
          <w:spacing w:val="-1"/>
          <w:kern w:val="3"/>
          <w:sz w:val="21"/>
          <w:szCs w:val="21"/>
          <w:lang w:eastAsia="pl-PL" w:bidi="pl-PL"/>
        </w:rPr>
        <w:t>).</w:t>
      </w:r>
      <w:r>
        <w:rPr>
          <w:rFonts w:eastAsia="Tahoma" w:cs="Tahoma"/>
          <w:bCs/>
          <w:spacing w:val="-1"/>
          <w:kern w:val="3"/>
          <w:sz w:val="21"/>
          <w:szCs w:val="21"/>
          <w:lang w:eastAsia="pl-PL" w:bidi="pl-PL"/>
        </w:rPr>
        <w:t xml:space="preserve"> </w:t>
      </w:r>
      <w:r w:rsidRPr="006151BF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>Oferta wykonawcy, który nie złoży tego dokumentu podlegać będzie o</w:t>
      </w:r>
      <w:r w:rsidR="00CD3113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 xml:space="preserve">drzuceniu na podstawie art. </w:t>
      </w:r>
      <w:r w:rsidRPr="006151BF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 xml:space="preserve"> 89 ust. 1 </w:t>
      </w:r>
      <w:proofErr w:type="spellStart"/>
      <w:r w:rsidRPr="006151BF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>pkt</w:t>
      </w:r>
      <w:proofErr w:type="spellEnd"/>
      <w:r w:rsidRPr="006151BF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 xml:space="preserve"> 2</w:t>
      </w:r>
      <w:r w:rsidR="006151BF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 xml:space="preserve"> ustawy</w:t>
      </w:r>
      <w:r w:rsidRPr="006151BF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 xml:space="preserve"> </w:t>
      </w:r>
      <w:proofErr w:type="spellStart"/>
      <w:r w:rsidRPr="006151BF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>Pzp</w:t>
      </w:r>
      <w:proofErr w:type="spellEnd"/>
      <w:r>
        <w:rPr>
          <w:rFonts w:eastAsia="Tahoma" w:cs="Tahoma"/>
          <w:bCs/>
          <w:spacing w:val="-1"/>
          <w:kern w:val="3"/>
          <w:sz w:val="21"/>
          <w:szCs w:val="21"/>
          <w:lang w:eastAsia="pl-PL" w:bidi="pl-PL"/>
        </w:rPr>
        <w:t xml:space="preserve"> – </w:t>
      </w:r>
      <w:r>
        <w:rPr>
          <w:rFonts w:eastAsia="Tahoma" w:cs="Tahoma"/>
          <w:bCs/>
          <w:i/>
          <w:iCs/>
          <w:spacing w:val="-1"/>
          <w:kern w:val="3"/>
          <w:sz w:val="21"/>
          <w:szCs w:val="21"/>
          <w:lang w:eastAsia="pl-PL" w:bidi="pl-PL"/>
        </w:rPr>
        <w:t xml:space="preserve">jej treść nie odpowiada treści specyfikacji istotnych warunków zamówienia, z zastrzeżeniem art. 87 ust. 2 </w:t>
      </w:r>
      <w:proofErr w:type="spellStart"/>
      <w:r>
        <w:rPr>
          <w:rFonts w:eastAsia="Tahoma" w:cs="Tahoma"/>
          <w:bCs/>
          <w:i/>
          <w:iCs/>
          <w:spacing w:val="-1"/>
          <w:kern w:val="3"/>
          <w:sz w:val="21"/>
          <w:szCs w:val="21"/>
          <w:lang w:eastAsia="pl-PL" w:bidi="pl-PL"/>
        </w:rPr>
        <w:t>pkt</w:t>
      </w:r>
      <w:proofErr w:type="spellEnd"/>
      <w:r>
        <w:rPr>
          <w:rFonts w:eastAsia="Tahoma" w:cs="Tahoma"/>
          <w:bCs/>
          <w:i/>
          <w:iCs/>
          <w:spacing w:val="-1"/>
          <w:kern w:val="3"/>
          <w:sz w:val="21"/>
          <w:szCs w:val="21"/>
          <w:lang w:eastAsia="pl-PL" w:bidi="pl-PL"/>
        </w:rPr>
        <w:t xml:space="preserve"> 3 </w:t>
      </w:r>
      <w:proofErr w:type="spellStart"/>
      <w:r>
        <w:rPr>
          <w:rFonts w:eastAsia="Tahoma" w:cs="Tahoma"/>
          <w:bCs/>
          <w:i/>
          <w:iCs/>
          <w:spacing w:val="-1"/>
          <w:kern w:val="3"/>
          <w:sz w:val="21"/>
          <w:szCs w:val="21"/>
          <w:lang w:eastAsia="pl-PL" w:bidi="pl-PL"/>
        </w:rPr>
        <w:t>Pzp</w:t>
      </w:r>
      <w:proofErr w:type="spellEnd"/>
      <w:r>
        <w:rPr>
          <w:rFonts w:eastAsia="Tahoma" w:cs="Tahoma"/>
          <w:bCs/>
          <w:i/>
          <w:iCs/>
          <w:spacing w:val="-1"/>
          <w:kern w:val="3"/>
          <w:sz w:val="21"/>
          <w:szCs w:val="21"/>
          <w:lang w:eastAsia="pl-PL" w:bidi="pl-PL"/>
        </w:rPr>
        <w:t>.</w:t>
      </w:r>
    </w:p>
    <w:p w:rsidR="00233991" w:rsidRDefault="00233991" w:rsidP="00233991">
      <w:pPr>
        <w:autoSpaceDN w:val="0"/>
        <w:ind w:left="0"/>
        <w:textAlignment w:val="baseline"/>
        <w:rPr>
          <w:kern w:val="3"/>
          <w:lang w:eastAsia="en-US"/>
        </w:rPr>
      </w:pPr>
    </w:p>
    <w:tbl>
      <w:tblPr>
        <w:tblW w:w="9278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1427"/>
        <w:gridCol w:w="2977"/>
        <w:gridCol w:w="4394"/>
      </w:tblGrid>
      <w:tr w:rsidR="00233991" w:rsidTr="007C7AC7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991" w:rsidRDefault="00233991" w:rsidP="007C7AC7">
            <w:pPr>
              <w:widowControl w:val="0"/>
              <w:suppressLineNumbers/>
              <w:autoSpaceDN w:val="0"/>
              <w:ind w:left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rFonts w:eastAsia="Andale Sans UI" w:cs="Tahoma"/>
                <w:kern w:val="3"/>
                <w:lang w:eastAsia="en-US" w:bidi="en-US"/>
              </w:rPr>
              <w:t>Lp.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991" w:rsidRDefault="00233991" w:rsidP="007C7AC7">
            <w:pPr>
              <w:widowControl w:val="0"/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en-US" w:bidi="en-US"/>
              </w:rPr>
            </w:pPr>
            <w:r>
              <w:rPr>
                <w:rFonts w:eastAsia="Andale Sans UI" w:cs="Tahoma"/>
                <w:b/>
                <w:bCs/>
                <w:kern w:val="3"/>
                <w:lang w:eastAsia="en-US" w:bidi="en-US"/>
              </w:rPr>
              <w:t>Rodzaj odpadów komunalnych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991" w:rsidRDefault="00233991" w:rsidP="007C7AC7">
            <w:pPr>
              <w:widowControl w:val="0"/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en-US" w:bidi="en-US"/>
              </w:rPr>
            </w:pPr>
            <w:r>
              <w:rPr>
                <w:rFonts w:eastAsia="Andale Sans UI" w:cs="Tahoma"/>
                <w:b/>
                <w:bCs/>
                <w:kern w:val="3"/>
                <w:lang w:eastAsia="en-US" w:bidi="en-US"/>
              </w:rPr>
              <w:t>Rodzaj i adres instalacji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991" w:rsidRDefault="00233991" w:rsidP="007C7AC7">
            <w:pPr>
              <w:widowControl w:val="0"/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en-US" w:bidi="en-US"/>
              </w:rPr>
            </w:pPr>
            <w:r>
              <w:rPr>
                <w:rFonts w:eastAsia="Andale Sans UI" w:cs="Tahoma"/>
                <w:b/>
                <w:bCs/>
                <w:kern w:val="3"/>
                <w:lang w:eastAsia="en-US" w:bidi="en-US"/>
              </w:rPr>
              <w:t>Nazwa zarządzającego</w:t>
            </w:r>
          </w:p>
        </w:tc>
      </w:tr>
      <w:tr w:rsidR="00233991" w:rsidTr="007C7AC7">
        <w:trPr>
          <w:trHeight w:val="1203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suppressLineNumbers/>
              <w:autoSpaceDN w:val="0"/>
              <w:ind w:left="0"/>
              <w:jc w:val="left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</w:tr>
      <w:tr w:rsidR="00233991" w:rsidTr="007C7AC7">
        <w:trPr>
          <w:trHeight w:val="1260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suppressLineNumbers/>
              <w:autoSpaceDN w:val="0"/>
              <w:ind w:left="0"/>
              <w:jc w:val="left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</w:tr>
      <w:tr w:rsidR="00233991" w:rsidTr="007C7AC7">
        <w:trPr>
          <w:trHeight w:val="1260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suppressLineNumbers/>
              <w:autoSpaceDN w:val="0"/>
              <w:ind w:left="0"/>
              <w:jc w:val="left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</w:tr>
    </w:tbl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i/>
          <w:kern w:val="3"/>
          <w:sz w:val="18"/>
          <w:szCs w:val="18"/>
          <w:lang w:eastAsia="en-US" w:bidi="en-US"/>
        </w:rPr>
      </w:pPr>
    </w:p>
    <w:p w:rsidR="00526C2A" w:rsidRDefault="00526C2A" w:rsidP="00233991">
      <w:pPr>
        <w:widowControl w:val="0"/>
        <w:autoSpaceDN w:val="0"/>
        <w:ind w:left="0"/>
        <w:jc w:val="right"/>
        <w:textAlignment w:val="baseline"/>
        <w:rPr>
          <w:rFonts w:eastAsia="Arial Narrow" w:cs="Arial Narrow"/>
          <w:color w:val="000000"/>
          <w:kern w:val="3"/>
          <w:sz w:val="18"/>
          <w:szCs w:val="18"/>
          <w:lang w:eastAsia="en-US" w:bidi="en-US"/>
        </w:rPr>
      </w:pPr>
    </w:p>
    <w:p w:rsidR="00233991" w:rsidRPr="006C7F06" w:rsidRDefault="00233991" w:rsidP="00233991">
      <w:pPr>
        <w:widowControl w:val="0"/>
        <w:autoSpaceDN w:val="0"/>
        <w:ind w:left="0"/>
        <w:jc w:val="right"/>
        <w:textAlignment w:val="baseline"/>
        <w:rPr>
          <w:rFonts w:eastAsia="Andale Sans UI" w:cs="Tahoma"/>
          <w:kern w:val="3"/>
          <w:sz w:val="20"/>
          <w:lang w:eastAsia="en-US" w:bidi="en-US"/>
        </w:rPr>
      </w:pPr>
      <w:r>
        <w:rPr>
          <w:rFonts w:eastAsia="Andale Sans UI" w:cs="Tahoma"/>
          <w:kern w:val="3"/>
          <w:sz w:val="20"/>
          <w:lang w:eastAsia="en-US" w:bidi="en-US"/>
        </w:rPr>
        <w:t>........................................................................</w:t>
      </w:r>
      <w:r>
        <w:rPr>
          <w:rFonts w:eastAsia="Andale Sans UI" w:cs="Tahoma"/>
          <w:kern w:val="3"/>
          <w:sz w:val="22"/>
          <w:lang w:eastAsia="en-US" w:bidi="en-US"/>
        </w:rPr>
        <w:t xml:space="preserve"> </w:t>
      </w:r>
      <w:r>
        <w:rPr>
          <w:rFonts w:eastAsia="Andale Sans UI" w:cs="Tahoma"/>
          <w:kern w:val="3"/>
          <w:sz w:val="22"/>
          <w:lang w:eastAsia="en-US" w:bidi="en-US"/>
        </w:rPr>
        <w:br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>(pieczątka i podpis upełnomocnionego</w:t>
      </w:r>
    </w:p>
    <w:p w:rsidR="00526C2A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rialNarrow" w:cs="ArialNarrow"/>
          <w:kern w:val="3"/>
          <w:sz w:val="22"/>
          <w:szCs w:val="22"/>
          <w:lang w:eastAsia="en-US" w:bidi="en-US"/>
        </w:rPr>
      </w:pP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  <w:t>przedstawiciela Wykonawcy)*</w:t>
      </w:r>
    </w:p>
    <w:p w:rsidR="00526C2A" w:rsidRDefault="00526C2A" w:rsidP="00233991">
      <w:pPr>
        <w:widowControl w:val="0"/>
        <w:autoSpaceDN w:val="0"/>
        <w:ind w:left="0"/>
        <w:jc w:val="left"/>
        <w:textAlignment w:val="baseline"/>
        <w:rPr>
          <w:rFonts w:eastAsia="ArialNarrow" w:cs="ArialNarrow"/>
          <w:kern w:val="3"/>
          <w:sz w:val="22"/>
          <w:szCs w:val="22"/>
          <w:lang w:eastAsia="en-US" w:bidi="en-US"/>
        </w:rPr>
      </w:pPr>
    </w:p>
    <w:p w:rsidR="009415F6" w:rsidRPr="00526C2A" w:rsidRDefault="00233991" w:rsidP="00526C2A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rialNarrow" w:cs="ArialNarrow"/>
          <w:kern w:val="3"/>
          <w:sz w:val="18"/>
          <w:szCs w:val="18"/>
          <w:lang w:eastAsia="en-US" w:bidi="en-US"/>
        </w:rPr>
        <w:t xml:space="preserve">* </w:t>
      </w:r>
      <w:r>
        <w:rPr>
          <w:rFonts w:eastAsia="Arial" w:cs="Arial"/>
          <w:kern w:val="3"/>
          <w:sz w:val="18"/>
          <w:szCs w:val="18"/>
          <w:lang w:eastAsia="pl-PL" w:bidi="pl-PL"/>
        </w:rPr>
        <w:t>osoby figurującej lub osób figurujących  w rejestrach  uprawnionych do zaciągania zobowiązań w imieniu Wykonawcy lub we właściwy upoważnieniu.</w:t>
      </w:r>
    </w:p>
    <w:sectPr w:rsidR="009415F6" w:rsidRPr="00526C2A" w:rsidSect="006C7F06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326" w:rsidRDefault="00ED1326" w:rsidP="00874325">
      <w:r>
        <w:separator/>
      </w:r>
    </w:p>
  </w:endnote>
  <w:endnote w:type="continuationSeparator" w:id="0">
    <w:p w:rsidR="00ED1326" w:rsidRDefault="00ED1326" w:rsidP="0087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326" w:rsidRDefault="00ED1326" w:rsidP="00874325">
      <w:r>
        <w:separator/>
      </w:r>
    </w:p>
  </w:footnote>
  <w:footnote w:type="continuationSeparator" w:id="0">
    <w:p w:rsidR="00ED1326" w:rsidRDefault="00ED1326" w:rsidP="00874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B7" w:rsidRPr="003337B7" w:rsidRDefault="003337B7" w:rsidP="003337B7">
    <w:pPr>
      <w:tabs>
        <w:tab w:val="center" w:pos="4536"/>
        <w:tab w:val="right" w:pos="9072"/>
      </w:tabs>
      <w:suppressAutoHyphens w:val="0"/>
      <w:ind w:left="0"/>
      <w:jc w:val="center"/>
      <w:rPr>
        <w:b/>
        <w:lang w:eastAsia="pl-PL"/>
      </w:rPr>
    </w:pPr>
    <w:r w:rsidRPr="003337B7">
      <w:rPr>
        <w:b/>
        <w:lang w:eastAsia="pl-PL"/>
      </w:rPr>
      <w:t>,,Odbiór odpadów komunalnych zmieszanych, odpadów ulegających biodegradacji,</w:t>
    </w:r>
  </w:p>
  <w:p w:rsidR="003337B7" w:rsidRPr="003337B7" w:rsidRDefault="003337B7" w:rsidP="003337B7">
    <w:pPr>
      <w:tabs>
        <w:tab w:val="center" w:pos="4536"/>
        <w:tab w:val="right" w:pos="9072"/>
      </w:tabs>
      <w:suppressAutoHyphens w:val="0"/>
      <w:ind w:left="0"/>
      <w:jc w:val="center"/>
      <w:rPr>
        <w:b/>
        <w:lang w:eastAsia="pl-PL"/>
      </w:rPr>
    </w:pPr>
    <w:r w:rsidRPr="003337B7">
      <w:rPr>
        <w:b/>
        <w:lang w:eastAsia="pl-PL"/>
      </w:rPr>
      <w:t>papieru, szkła, metali i tworzyw sztucznych oraz odbiór i zagospodarowanie   pozostałych odpadów komunalnych zbieranych selektywnie</w:t>
    </w:r>
  </w:p>
  <w:p w:rsidR="003337B7" w:rsidRPr="003337B7" w:rsidRDefault="003337B7" w:rsidP="003337B7">
    <w:pPr>
      <w:tabs>
        <w:tab w:val="center" w:pos="4536"/>
        <w:tab w:val="right" w:pos="9072"/>
      </w:tabs>
      <w:suppressAutoHyphens w:val="0"/>
      <w:ind w:left="0"/>
      <w:jc w:val="center"/>
      <w:rPr>
        <w:b/>
        <w:lang w:eastAsia="pl-PL"/>
      </w:rPr>
    </w:pPr>
    <w:r w:rsidRPr="003337B7">
      <w:rPr>
        <w:b/>
        <w:lang w:eastAsia="pl-PL"/>
      </w:rPr>
      <w:t>z terenu Gminy Wągrowiec”</w:t>
    </w:r>
  </w:p>
  <w:p w:rsidR="00874325" w:rsidRDefault="00874325">
    <w:pPr>
      <w:pStyle w:val="Nagwek"/>
    </w:pPr>
  </w:p>
  <w:p w:rsidR="00874325" w:rsidRDefault="0087432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EB5"/>
    <w:rsid w:val="00226900"/>
    <w:rsid w:val="002325F5"/>
    <w:rsid w:val="00233991"/>
    <w:rsid w:val="003337B7"/>
    <w:rsid w:val="00525B6F"/>
    <w:rsid w:val="00526C2A"/>
    <w:rsid w:val="00572A7D"/>
    <w:rsid w:val="006151BF"/>
    <w:rsid w:val="007553B1"/>
    <w:rsid w:val="0080767F"/>
    <w:rsid w:val="00874325"/>
    <w:rsid w:val="009415F6"/>
    <w:rsid w:val="009C43AE"/>
    <w:rsid w:val="00A63BD5"/>
    <w:rsid w:val="00AA0B7E"/>
    <w:rsid w:val="00BF4205"/>
    <w:rsid w:val="00CD3113"/>
    <w:rsid w:val="00CE764D"/>
    <w:rsid w:val="00D64062"/>
    <w:rsid w:val="00ED1326"/>
    <w:rsid w:val="00F81828"/>
    <w:rsid w:val="00F8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991"/>
    <w:pPr>
      <w:suppressAutoHyphens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3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4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3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991"/>
    <w:pPr>
      <w:suppressAutoHyphens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3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4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3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koczorowski</cp:lastModifiedBy>
  <cp:revision>13</cp:revision>
  <dcterms:created xsi:type="dcterms:W3CDTF">2016-10-17T12:47:00Z</dcterms:created>
  <dcterms:modified xsi:type="dcterms:W3CDTF">2020-09-02T12:30:00Z</dcterms:modified>
</cp:coreProperties>
</file>