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80060" w:rsidRPr="005B61C8" w:rsidRDefault="006124D3" w:rsidP="005B61C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Pr="00362CBC" w:rsidRDefault="00533AF1" w:rsidP="00533AF1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pn</w:t>
      </w:r>
      <w:r w:rsidR="00362CBC">
        <w:rPr>
          <w:rFonts w:ascii="Arial" w:eastAsia="Calibri" w:hAnsi="Arial" w:cs="Arial"/>
          <w:sz w:val="21"/>
          <w:szCs w:val="21"/>
        </w:rPr>
        <w:t xml:space="preserve">. </w:t>
      </w:r>
      <w:r w:rsidR="00362CBC" w:rsidRPr="00362CBC">
        <w:rPr>
          <w:rFonts w:ascii="Arial" w:eastAsia="Calibri" w:hAnsi="Arial" w:cs="Arial"/>
          <w:b/>
          <w:sz w:val="21"/>
          <w:szCs w:val="21"/>
        </w:rPr>
        <w:t>,,Zagospodarowanie terenu w Łeknie, Pawłowie Żońskim, Żelicach, Toniszewie i Bartodziejach – utwardzenia terenu”</w:t>
      </w:r>
      <w:bookmarkStart w:id="0" w:name="_GoBack"/>
      <w:bookmarkEnd w:id="0"/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533AF1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,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5C" w:rsidRDefault="00E2595C" w:rsidP="00C80060">
      <w:pPr>
        <w:spacing w:after="0" w:line="240" w:lineRule="auto"/>
      </w:pPr>
      <w:r>
        <w:separator/>
      </w:r>
    </w:p>
  </w:endnote>
  <w:endnote w:type="continuationSeparator" w:id="0">
    <w:p w:rsidR="00E2595C" w:rsidRDefault="00E2595C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5C" w:rsidRDefault="00E2595C" w:rsidP="00C80060">
      <w:pPr>
        <w:spacing w:after="0" w:line="240" w:lineRule="auto"/>
      </w:pPr>
      <w:r>
        <w:separator/>
      </w:r>
    </w:p>
  </w:footnote>
  <w:footnote w:type="continuationSeparator" w:id="0">
    <w:p w:rsidR="00E2595C" w:rsidRDefault="00E2595C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CBC" w:rsidRPr="00362CBC" w:rsidRDefault="00362CBC" w:rsidP="00362CBC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362CBC">
      <w:rPr>
        <w:rFonts w:ascii="Times New Roman" w:eastAsia="Times New Roman" w:hAnsi="Times New Roman" w:cs="Times New Roman"/>
        <w:b/>
        <w:sz w:val="24"/>
        <w:szCs w:val="24"/>
        <w:lang w:eastAsia="pl-PL"/>
      </w:rPr>
      <w:t>,,Zagospodarowanie terenu w Łeknie, Pawłowie Żońskim, Żelicach, Toniszewie i Bartodziejach – utwardzenia terenu”</w:t>
    </w:r>
  </w:p>
  <w:p w:rsidR="00C80060" w:rsidRPr="00362CBC" w:rsidRDefault="00C80060" w:rsidP="00362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62CBC"/>
    <w:rsid w:val="0037047E"/>
    <w:rsid w:val="00394915"/>
    <w:rsid w:val="003B18A4"/>
    <w:rsid w:val="003B5811"/>
    <w:rsid w:val="004066EF"/>
    <w:rsid w:val="004330FB"/>
    <w:rsid w:val="00470346"/>
    <w:rsid w:val="004A5632"/>
    <w:rsid w:val="00505416"/>
    <w:rsid w:val="00506228"/>
    <w:rsid w:val="00533AF1"/>
    <w:rsid w:val="00585766"/>
    <w:rsid w:val="005962B6"/>
    <w:rsid w:val="005B61C8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8C4C08"/>
    <w:rsid w:val="00917241"/>
    <w:rsid w:val="0099680D"/>
    <w:rsid w:val="009A3E1A"/>
    <w:rsid w:val="009B0994"/>
    <w:rsid w:val="00A171A9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92B4D"/>
    <w:rsid w:val="00CB13B0"/>
    <w:rsid w:val="00D0307D"/>
    <w:rsid w:val="00D120A4"/>
    <w:rsid w:val="00D73585"/>
    <w:rsid w:val="00DE27B8"/>
    <w:rsid w:val="00DE73E0"/>
    <w:rsid w:val="00E06C38"/>
    <w:rsid w:val="00E23741"/>
    <w:rsid w:val="00E2595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95F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58</cp:revision>
  <cp:lastPrinted>2018-01-11T12:25:00Z</cp:lastPrinted>
  <dcterms:created xsi:type="dcterms:W3CDTF">2016-09-26T08:14:00Z</dcterms:created>
  <dcterms:modified xsi:type="dcterms:W3CDTF">2018-04-17T16:29:00Z</dcterms:modified>
</cp:coreProperties>
</file>