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70" w:rsidRDefault="006E6870" w:rsidP="006E6870">
      <w:pPr>
        <w:tabs>
          <w:tab w:val="num" w:pos="720"/>
        </w:tabs>
        <w:ind w:left="720" w:hanging="360"/>
        <w:jc w:val="right"/>
        <w:rPr>
          <w:sz w:val="18"/>
          <w:szCs w:val="18"/>
        </w:rPr>
      </w:pPr>
      <w:r>
        <w:rPr>
          <w:sz w:val="18"/>
          <w:szCs w:val="18"/>
        </w:rPr>
        <w:t>Załącznik nr 9 do SIWZ</w:t>
      </w:r>
    </w:p>
    <w:p w:rsidR="00931066" w:rsidRDefault="00931066" w:rsidP="00AE5C25">
      <w:pPr>
        <w:jc w:val="center"/>
        <w:rPr>
          <w:b/>
        </w:rPr>
      </w:pPr>
    </w:p>
    <w:p w:rsidR="00931066" w:rsidRPr="00931066" w:rsidRDefault="00931066" w:rsidP="00AE5C25">
      <w:pPr>
        <w:jc w:val="center"/>
        <w:rPr>
          <w:b/>
          <w:sz w:val="32"/>
          <w:szCs w:val="32"/>
        </w:rPr>
      </w:pPr>
      <w:r w:rsidRPr="00931066">
        <w:rPr>
          <w:b/>
          <w:sz w:val="32"/>
          <w:szCs w:val="32"/>
        </w:rPr>
        <w:t>PROJEKT UMOWY</w:t>
      </w:r>
    </w:p>
    <w:p w:rsidR="00592B0F" w:rsidRDefault="002D14C1" w:rsidP="00AE5C25">
      <w:pPr>
        <w:jc w:val="center"/>
        <w:rPr>
          <w:b/>
        </w:rPr>
      </w:pPr>
      <w:r>
        <w:rPr>
          <w:b/>
        </w:rPr>
        <w:t xml:space="preserve">UMOWA Nr </w:t>
      </w:r>
      <w:r w:rsidR="00706EA5">
        <w:rPr>
          <w:b/>
        </w:rPr>
        <w:t>…………./201</w:t>
      </w:r>
      <w:r w:rsidR="00437B88">
        <w:rPr>
          <w:b/>
        </w:rPr>
        <w:t>6</w:t>
      </w:r>
    </w:p>
    <w:p w:rsidR="004B044F" w:rsidRDefault="001C6B71" w:rsidP="00592B0F">
      <w:pPr>
        <w:jc w:val="center"/>
        <w:rPr>
          <w:b/>
        </w:rPr>
      </w:pPr>
      <w:r>
        <w:rPr>
          <w:b/>
        </w:rPr>
        <w:t xml:space="preserve">zawarta w dniu </w:t>
      </w:r>
      <w:r w:rsidR="00931066">
        <w:rPr>
          <w:b/>
        </w:rPr>
        <w:t>………………………….</w:t>
      </w:r>
    </w:p>
    <w:p w:rsidR="00592B0F" w:rsidRDefault="006F3C2A" w:rsidP="00592B0F">
      <w:pPr>
        <w:jc w:val="center"/>
        <w:rPr>
          <w:b/>
        </w:rPr>
      </w:pPr>
      <w:r>
        <w:rPr>
          <w:b/>
        </w:rPr>
        <w:t xml:space="preserve"> w Wągrowcu</w:t>
      </w:r>
    </w:p>
    <w:p w:rsidR="00592B0F" w:rsidRDefault="00592B0F" w:rsidP="00592B0F">
      <w:r>
        <w:t>pomiędzy Gminą Wągrowiec, z  siedzibą w Wągrowcu  przy ul. Cysterskiej 22, reprezentowaną przez:</w:t>
      </w:r>
    </w:p>
    <w:p w:rsidR="00592B0F" w:rsidRDefault="00592B0F" w:rsidP="00592B0F">
      <w:pPr>
        <w:jc w:val="both"/>
        <w:rPr>
          <w:b/>
        </w:rPr>
      </w:pPr>
      <w:r>
        <w:rPr>
          <w:b/>
        </w:rPr>
        <w:t>Przemysława Majchrzaka</w:t>
      </w:r>
      <w:r>
        <w:rPr>
          <w:b/>
        </w:rPr>
        <w:tab/>
      </w:r>
      <w:r>
        <w:rPr>
          <w:b/>
        </w:rPr>
        <w:tab/>
        <w:t>-</w:t>
      </w:r>
      <w:r>
        <w:rPr>
          <w:b/>
        </w:rPr>
        <w:tab/>
        <w:t>Wójta Gminy Wągrowiec</w:t>
      </w:r>
    </w:p>
    <w:p w:rsidR="00592B0F" w:rsidRPr="00C77851" w:rsidRDefault="00D83C96" w:rsidP="00592B0F">
      <w:pPr>
        <w:jc w:val="both"/>
      </w:pPr>
      <w:r>
        <w:t>zwaną</w:t>
      </w:r>
      <w:r w:rsidR="00592B0F" w:rsidRPr="00C77851">
        <w:t xml:space="preserve"> dalej </w:t>
      </w:r>
      <w:r w:rsidR="00592B0F" w:rsidRPr="00C77851">
        <w:rPr>
          <w:b/>
        </w:rPr>
        <w:t>„Zamawiającym”</w:t>
      </w:r>
    </w:p>
    <w:p w:rsidR="00592B0F" w:rsidRDefault="00592B0F" w:rsidP="00984E03">
      <w:pPr>
        <w:jc w:val="center"/>
      </w:pPr>
      <w:r w:rsidRPr="00C77851">
        <w:t>a</w:t>
      </w:r>
    </w:p>
    <w:p w:rsidR="00F75700" w:rsidRDefault="00931066" w:rsidP="00592B0F">
      <w:pPr>
        <w:jc w:val="both"/>
        <w:rPr>
          <w:b/>
        </w:rPr>
      </w:pPr>
      <w:r>
        <w:rPr>
          <w:b/>
        </w:rPr>
        <w:t>………………………………</w:t>
      </w:r>
      <w:r w:rsidR="00247D26">
        <w:rPr>
          <w:b/>
        </w:rPr>
        <w:t>………………………………………………………………….</w:t>
      </w:r>
    </w:p>
    <w:p w:rsidR="00247D26" w:rsidRDefault="00592B0F" w:rsidP="00247D26">
      <w:pPr>
        <w:jc w:val="both"/>
        <w:rPr>
          <w:b/>
        </w:rPr>
      </w:pPr>
      <w:r w:rsidRPr="00F75700">
        <w:t>prowadzą</w:t>
      </w:r>
      <w:r w:rsidR="00D83C96">
        <w:t>c</w:t>
      </w:r>
      <w:r w:rsidR="006F3C2A">
        <w:t>ym</w:t>
      </w:r>
      <w:r w:rsidRPr="00F75700">
        <w:t xml:space="preserve"> </w:t>
      </w:r>
      <w:r>
        <w:t>działalność gospodarczą pod nazwą</w:t>
      </w:r>
      <w:r w:rsidR="00247D26">
        <w:t xml:space="preserve">  </w:t>
      </w:r>
      <w:r w:rsidR="00931066">
        <w:rPr>
          <w:b/>
        </w:rPr>
        <w:t>…………………………</w:t>
      </w:r>
      <w:r w:rsidR="00247D26">
        <w:rPr>
          <w:b/>
        </w:rPr>
        <w:t>…………………</w:t>
      </w:r>
    </w:p>
    <w:p w:rsidR="006F3C2A" w:rsidRPr="00D83C96" w:rsidRDefault="00247D26" w:rsidP="00247D26">
      <w:pPr>
        <w:jc w:val="both"/>
        <w:rPr>
          <w:b/>
        </w:rPr>
      </w:pPr>
      <w:r>
        <w:rPr>
          <w:b/>
        </w:rPr>
        <w:t>…………………………………………………………………………………………………..</w:t>
      </w:r>
      <w:r w:rsidR="00931066">
        <w:rPr>
          <w:b/>
        </w:rPr>
        <w:t>.</w:t>
      </w:r>
    </w:p>
    <w:p w:rsidR="00984E03" w:rsidRDefault="00592B0F" w:rsidP="00592B0F">
      <w:pPr>
        <w:jc w:val="both"/>
      </w:pPr>
      <w:r>
        <w:t xml:space="preserve">na podstawie wpisu do </w:t>
      </w:r>
      <w:r w:rsidR="00931066">
        <w:t>…………………………………………….</w:t>
      </w:r>
    </w:p>
    <w:p w:rsidR="00592B0F" w:rsidRDefault="006F3C2A" w:rsidP="00592B0F">
      <w:pPr>
        <w:jc w:val="both"/>
      </w:pPr>
      <w:r>
        <w:t>zwanego</w:t>
      </w:r>
      <w:r w:rsidR="00AE248A">
        <w:t xml:space="preserve"> </w:t>
      </w:r>
      <w:r w:rsidR="00592B0F">
        <w:t xml:space="preserve">dalej </w:t>
      </w:r>
      <w:r w:rsidR="00592B0F" w:rsidRPr="00AA709B">
        <w:rPr>
          <w:b/>
        </w:rPr>
        <w:t>„Wykonawcą</w:t>
      </w:r>
      <w:r w:rsidR="00592B0F">
        <w:t>”.</w:t>
      </w:r>
    </w:p>
    <w:p w:rsidR="00592B0F" w:rsidRPr="00443CDD" w:rsidRDefault="00592B0F" w:rsidP="00592B0F">
      <w:pPr>
        <w:jc w:val="both"/>
      </w:pPr>
    </w:p>
    <w:p w:rsidR="00592B0F" w:rsidRPr="00B00DBC" w:rsidRDefault="00592B0F" w:rsidP="00592B0F">
      <w:pPr>
        <w:jc w:val="both"/>
      </w:pPr>
      <w:r w:rsidRPr="00B00DBC">
        <w:t>W rezultacie dokonania przez Zamawiającego</w:t>
      </w:r>
      <w:r>
        <w:t xml:space="preserve"> wyboru oferty Wykonawcy zgodnie z ustawą </w:t>
      </w:r>
      <w:r w:rsidRPr="00B00DBC">
        <w:rPr>
          <w:i/>
        </w:rPr>
        <w:t>Prawo zamówień publicznych</w:t>
      </w:r>
      <w:r>
        <w:t xml:space="preserve"> w trybie przetargu nieograniczonego, została zawarta umowa następującej treści:</w:t>
      </w:r>
    </w:p>
    <w:p w:rsidR="009913A5" w:rsidRPr="009913A5" w:rsidRDefault="009913A5" w:rsidP="00592B0F">
      <w:pPr>
        <w:jc w:val="center"/>
        <w:rPr>
          <w:sz w:val="16"/>
        </w:rPr>
      </w:pPr>
    </w:p>
    <w:p w:rsidR="00BB6445" w:rsidRDefault="00592B0F" w:rsidP="00BB6445">
      <w:pPr>
        <w:jc w:val="center"/>
      </w:pPr>
      <w:r>
        <w:t>§ 1</w:t>
      </w:r>
    </w:p>
    <w:p w:rsidR="004361E0" w:rsidRPr="00706EA5" w:rsidRDefault="00BB6445" w:rsidP="004361E0">
      <w:pPr>
        <w:tabs>
          <w:tab w:val="left" w:pos="7740"/>
        </w:tabs>
        <w:jc w:val="both"/>
        <w:rPr>
          <w:b/>
        </w:rPr>
      </w:pPr>
      <w:r>
        <w:t>1.</w:t>
      </w:r>
      <w:r w:rsidR="00EA278E">
        <w:t xml:space="preserve"> </w:t>
      </w:r>
      <w:r w:rsidR="00592B0F">
        <w:t>Zamawiający powierza, a Wykonawca zobowiązuje się wykonać roboty budowlane obejmujące zamówienie pn</w:t>
      </w:r>
      <w:r w:rsidR="00592B0F" w:rsidRPr="004361E0">
        <w:t>.</w:t>
      </w:r>
      <w:r w:rsidR="004361E0">
        <w:t>:</w:t>
      </w:r>
      <w:r w:rsidR="00592B0F" w:rsidRPr="004361E0">
        <w:t xml:space="preserve"> </w:t>
      </w:r>
      <w:r w:rsidR="004361E0" w:rsidRPr="00706EA5">
        <w:rPr>
          <w:b/>
        </w:rPr>
        <w:t>,,</w:t>
      </w:r>
      <w:r w:rsidR="00706EA5" w:rsidRPr="00706EA5">
        <w:rPr>
          <w:b/>
        </w:rPr>
        <w:t>Przebudowa drogi dojazdowej d</w:t>
      </w:r>
      <w:r w:rsidR="00F50BC3">
        <w:rPr>
          <w:b/>
        </w:rPr>
        <w:t>o gruntów rolnych we wsi Potuły</w:t>
      </w:r>
      <w:r w:rsidR="004361E0" w:rsidRPr="00706EA5">
        <w:rPr>
          <w:b/>
        </w:rPr>
        <w:t>”</w:t>
      </w:r>
    </w:p>
    <w:p w:rsidR="004361E0" w:rsidRPr="00706EA5" w:rsidRDefault="004361E0" w:rsidP="004361E0">
      <w:pPr>
        <w:pStyle w:val="Nagwek"/>
        <w:jc w:val="center"/>
        <w:rPr>
          <w:b/>
        </w:rPr>
      </w:pPr>
    </w:p>
    <w:p w:rsidR="00592B0F" w:rsidRDefault="00BB6445" w:rsidP="004361E0">
      <w:pPr>
        <w:jc w:val="both"/>
      </w:pPr>
      <w:r>
        <w:t>2.</w:t>
      </w:r>
      <w:r w:rsidR="00B516B5">
        <w:t xml:space="preserve"> </w:t>
      </w:r>
      <w:r w:rsidR="00592B0F">
        <w:t>Zakres przedmiotu zamówienia określony został w specyfikacji istotnych warunków zamówienia oraz ofercie Wykonawcy, które stanowią integralną cześć umowy.</w:t>
      </w:r>
    </w:p>
    <w:p w:rsidR="00592B0F" w:rsidRPr="009913A5" w:rsidRDefault="00592B0F" w:rsidP="00EA278E">
      <w:pPr>
        <w:tabs>
          <w:tab w:val="num" w:pos="0"/>
        </w:tabs>
        <w:jc w:val="both"/>
        <w:rPr>
          <w:sz w:val="16"/>
        </w:rPr>
      </w:pPr>
    </w:p>
    <w:p w:rsidR="00592B0F" w:rsidRDefault="00592B0F" w:rsidP="00EA278E">
      <w:pPr>
        <w:tabs>
          <w:tab w:val="num" w:pos="0"/>
        </w:tabs>
        <w:jc w:val="center"/>
      </w:pPr>
      <w:r>
        <w:t>§ 2</w:t>
      </w:r>
    </w:p>
    <w:p w:rsidR="00B24FF8" w:rsidRDefault="007A3614" w:rsidP="007A3614">
      <w:pPr>
        <w:numPr>
          <w:ilvl w:val="0"/>
          <w:numId w:val="15"/>
        </w:numPr>
        <w:tabs>
          <w:tab w:val="num" w:pos="0"/>
          <w:tab w:val="left" w:pos="180"/>
        </w:tabs>
        <w:ind w:left="0" w:firstLine="0"/>
        <w:jc w:val="both"/>
      </w:pPr>
      <w:r>
        <w:t xml:space="preserve"> </w:t>
      </w:r>
      <w:r w:rsidR="00592B0F">
        <w:t xml:space="preserve">Termin rozpoczęcia realizacji przedmiotu umowy – nie później niż </w:t>
      </w:r>
      <w:r w:rsidR="00437B88">
        <w:t>14</w:t>
      </w:r>
      <w:r w:rsidR="005E0595">
        <w:t xml:space="preserve"> </w:t>
      </w:r>
      <w:r w:rsidR="00592B0F">
        <w:t>dni od daty</w:t>
      </w:r>
      <w:r>
        <w:t xml:space="preserve"> </w:t>
      </w:r>
      <w:r w:rsidR="00B24FF8">
        <w:t xml:space="preserve">jej zawarcia. </w:t>
      </w:r>
    </w:p>
    <w:p w:rsidR="00592B0F" w:rsidRDefault="007A3614" w:rsidP="0017731F">
      <w:pPr>
        <w:numPr>
          <w:ilvl w:val="0"/>
          <w:numId w:val="15"/>
        </w:numPr>
        <w:tabs>
          <w:tab w:val="num" w:pos="0"/>
          <w:tab w:val="left" w:pos="180"/>
        </w:tabs>
        <w:ind w:left="0" w:firstLine="0"/>
        <w:jc w:val="both"/>
      </w:pPr>
      <w:r>
        <w:t xml:space="preserve"> </w:t>
      </w:r>
      <w:r w:rsidR="00592B0F" w:rsidRPr="00B24FF8">
        <w:t xml:space="preserve">Termin </w:t>
      </w:r>
      <w:r w:rsidR="00592B0F">
        <w:t>zakończenia wykonania przedmiotu umowy</w:t>
      </w:r>
      <w:r w:rsidR="00D3218F">
        <w:t>:</w:t>
      </w:r>
      <w:r w:rsidR="00127104">
        <w:t xml:space="preserve"> </w:t>
      </w:r>
      <w:r w:rsidR="000A2774">
        <w:t>31</w:t>
      </w:r>
      <w:r w:rsidR="00437B88">
        <w:t>.0</w:t>
      </w:r>
      <w:r w:rsidR="000A2774">
        <w:t>8</w:t>
      </w:r>
      <w:r w:rsidR="00127104" w:rsidRPr="005E0595">
        <w:t>.201</w:t>
      </w:r>
      <w:r w:rsidR="00437B88">
        <w:t>6</w:t>
      </w:r>
      <w:r w:rsidR="00247F1D">
        <w:t xml:space="preserve"> </w:t>
      </w:r>
      <w:r w:rsidR="0035275B">
        <w:t>r.</w:t>
      </w:r>
      <w:r w:rsidR="008D319F">
        <w:t xml:space="preserve"> </w:t>
      </w:r>
      <w:r w:rsidR="006E6870">
        <w:t>(zgłoszenie na piśmie gotowości do odbioru)</w:t>
      </w:r>
    </w:p>
    <w:p w:rsidR="00FA7BFD" w:rsidRPr="000731D8" w:rsidRDefault="00FA7BFD" w:rsidP="0017731F">
      <w:pPr>
        <w:numPr>
          <w:ilvl w:val="0"/>
          <w:numId w:val="15"/>
        </w:numPr>
        <w:tabs>
          <w:tab w:val="num" w:pos="0"/>
          <w:tab w:val="left" w:pos="180"/>
        </w:tabs>
        <w:ind w:left="0" w:firstLine="0"/>
        <w:jc w:val="both"/>
      </w:pPr>
      <w:r>
        <w:t xml:space="preserve"> Przekazanie terenu robót nastąpi </w:t>
      </w:r>
      <w:r w:rsidR="005E0595">
        <w:t xml:space="preserve">w </w:t>
      </w:r>
      <w:r>
        <w:t>dni</w:t>
      </w:r>
      <w:r w:rsidR="005E0595">
        <w:t>u</w:t>
      </w:r>
      <w:r>
        <w:t xml:space="preserve"> podpisania umowy.</w:t>
      </w:r>
    </w:p>
    <w:p w:rsidR="00592B0F" w:rsidRPr="009913A5" w:rsidRDefault="00592B0F" w:rsidP="007A3614">
      <w:pPr>
        <w:tabs>
          <w:tab w:val="num" w:pos="0"/>
          <w:tab w:val="left" w:pos="180"/>
        </w:tabs>
        <w:rPr>
          <w:sz w:val="16"/>
        </w:rPr>
      </w:pPr>
    </w:p>
    <w:p w:rsidR="00592B0F" w:rsidRDefault="00592B0F" w:rsidP="00592B0F">
      <w:pPr>
        <w:jc w:val="center"/>
      </w:pPr>
      <w:r>
        <w:t>§ 3</w:t>
      </w:r>
    </w:p>
    <w:p w:rsidR="00592B0F" w:rsidRDefault="00592B0F" w:rsidP="00592B0F">
      <w:pPr>
        <w:jc w:val="both"/>
      </w:pPr>
      <w:r w:rsidRPr="00AD0EFF">
        <w:t>Wykonawca zobowiązuje się do :</w:t>
      </w:r>
    </w:p>
    <w:p w:rsidR="00592B0F" w:rsidRPr="00FE2921" w:rsidRDefault="00592B0F" w:rsidP="007A3614">
      <w:pPr>
        <w:tabs>
          <w:tab w:val="left" w:pos="180"/>
        </w:tabs>
        <w:jc w:val="both"/>
        <w:rPr>
          <w:sz w:val="14"/>
        </w:rPr>
      </w:pPr>
    </w:p>
    <w:p w:rsidR="00592B0F" w:rsidRDefault="00A27C72" w:rsidP="007A3614">
      <w:pPr>
        <w:numPr>
          <w:ilvl w:val="0"/>
          <w:numId w:val="6"/>
        </w:numPr>
        <w:tabs>
          <w:tab w:val="left" w:pos="180"/>
        </w:tabs>
        <w:jc w:val="both"/>
      </w:pPr>
      <w:r>
        <w:t>r</w:t>
      </w:r>
      <w:r w:rsidR="00592B0F">
        <w:t>ealizacji przedmiotu umowy z</w:t>
      </w:r>
      <w:r w:rsidR="007A3614">
        <w:t xml:space="preserve">godnie z </w:t>
      </w:r>
      <w:r w:rsidR="00153A58">
        <w:t xml:space="preserve">dokumentacją techniczną zawierającą opisy, plany i rysunki wykonawcze, </w:t>
      </w:r>
      <w:r w:rsidR="007A3614">
        <w:t>przedmiarami robót</w:t>
      </w:r>
      <w:r w:rsidR="00592B0F">
        <w:t>, SIWZ</w:t>
      </w:r>
      <w:r w:rsidR="007A3614">
        <w:t xml:space="preserve"> </w:t>
      </w:r>
      <w:r w:rsidR="00592B0F">
        <w:t>i obowiązującymi w tym</w:t>
      </w:r>
      <w:r>
        <w:t xml:space="preserve"> względzie normami i przepisami,</w:t>
      </w:r>
    </w:p>
    <w:p w:rsidR="00592B0F" w:rsidRDefault="00D716EB" w:rsidP="007A3614">
      <w:pPr>
        <w:numPr>
          <w:ilvl w:val="0"/>
          <w:numId w:val="6"/>
        </w:numPr>
        <w:tabs>
          <w:tab w:val="left" w:pos="180"/>
        </w:tabs>
        <w:jc w:val="both"/>
      </w:pPr>
      <w:r>
        <w:t>z</w:t>
      </w:r>
      <w:r w:rsidR="00592B0F" w:rsidRPr="00AD0EFF">
        <w:t>abezpieczenia terenu budowy i miejsc prowadzenia robót, zapewnienia należytego ładu  i porządku, a w szczególności przestrzegania przepisów BHP na terenie budowy na koszt własny</w:t>
      </w:r>
      <w:r>
        <w:t>,</w:t>
      </w:r>
    </w:p>
    <w:p w:rsidR="006E6870" w:rsidRDefault="006E6870" w:rsidP="007A3614">
      <w:pPr>
        <w:numPr>
          <w:ilvl w:val="0"/>
          <w:numId w:val="6"/>
        </w:numPr>
        <w:tabs>
          <w:tab w:val="left" w:pos="180"/>
        </w:tabs>
        <w:jc w:val="both"/>
      </w:pPr>
      <w:r>
        <w:t>zapewnienia dojazdu do posesji,</w:t>
      </w:r>
    </w:p>
    <w:p w:rsidR="00592B0F" w:rsidRPr="00592B0F" w:rsidRDefault="00D716EB" w:rsidP="007A3614">
      <w:pPr>
        <w:numPr>
          <w:ilvl w:val="0"/>
          <w:numId w:val="6"/>
        </w:numPr>
        <w:tabs>
          <w:tab w:val="left" w:pos="180"/>
        </w:tabs>
        <w:jc w:val="both"/>
      </w:pPr>
      <w:r>
        <w:t>z</w:t>
      </w:r>
      <w:r w:rsidR="00592B0F" w:rsidRPr="00592B0F">
        <w:t>abezpieczenia budowy przed kradzieżą i innymi ujemnymi oddziaływaniami                 i ponoszenia sk</w:t>
      </w:r>
      <w:r>
        <w:t>utków finansowych z tego tytułu,</w:t>
      </w:r>
    </w:p>
    <w:p w:rsidR="00592B0F" w:rsidRPr="00D07EAA" w:rsidRDefault="00D716EB" w:rsidP="007A3614">
      <w:pPr>
        <w:pStyle w:val="Tekstpodstawowy"/>
        <w:numPr>
          <w:ilvl w:val="0"/>
          <w:numId w:val="6"/>
        </w:numPr>
        <w:tabs>
          <w:tab w:val="left" w:pos="0"/>
          <w:tab w:val="left" w:pos="180"/>
        </w:tabs>
      </w:pPr>
      <w:r>
        <w:t>p</w:t>
      </w:r>
      <w:r w:rsidR="00592B0F" w:rsidRPr="00D07EAA">
        <w:t>onoszenia odpowiedzialności za szkody  powstałe na terenie budowy pozostające w</w:t>
      </w:r>
      <w:r w:rsidR="00040DE6">
        <w:t> </w:t>
      </w:r>
      <w:r w:rsidR="00592B0F" w:rsidRPr="00D07EAA">
        <w:t xml:space="preserve">związku przyczynowym lub spowodowane robotami prowadzonymi przez </w:t>
      </w:r>
      <w:r w:rsidR="007A1CF9">
        <w:t>W</w:t>
      </w:r>
      <w:r w:rsidR="00592B0F" w:rsidRPr="00D07EAA">
        <w:t>ykonawcę</w:t>
      </w:r>
      <w:r>
        <w:t>,</w:t>
      </w:r>
    </w:p>
    <w:p w:rsidR="00592B0F" w:rsidRPr="00592B0F" w:rsidRDefault="00D716EB" w:rsidP="007A3614">
      <w:pPr>
        <w:pStyle w:val="Tekstpodstawowy"/>
        <w:numPr>
          <w:ilvl w:val="0"/>
          <w:numId w:val="6"/>
        </w:numPr>
        <w:tabs>
          <w:tab w:val="left" w:pos="0"/>
          <w:tab w:val="left" w:pos="180"/>
        </w:tabs>
      </w:pPr>
      <w:r>
        <w:lastRenderedPageBreak/>
        <w:t>p</w:t>
      </w:r>
      <w:r w:rsidR="00592B0F" w:rsidRPr="00592B0F">
        <w:t xml:space="preserve">rzekazania protokołem zdawczo-odbiorczym Zamawiającemu przedmiotu umowy                </w:t>
      </w:r>
      <w:r>
        <w:t>w dniu odbioru końcowego,</w:t>
      </w:r>
    </w:p>
    <w:p w:rsidR="00592B0F" w:rsidRPr="00592B0F" w:rsidRDefault="00D716EB" w:rsidP="00592B0F">
      <w:pPr>
        <w:pStyle w:val="Tekstpodstawowy"/>
        <w:numPr>
          <w:ilvl w:val="0"/>
          <w:numId w:val="6"/>
        </w:numPr>
        <w:tabs>
          <w:tab w:val="left" w:pos="0"/>
        </w:tabs>
      </w:pPr>
      <w:r>
        <w:t>z</w:t>
      </w:r>
      <w:r w:rsidR="00592B0F" w:rsidRPr="00592B0F">
        <w:t>apewnienia bezpieczeństwa pracownikom oraz osobom trzec</w:t>
      </w:r>
      <w:r>
        <w:t>im podczas wykonywania robót,</w:t>
      </w:r>
    </w:p>
    <w:p w:rsidR="00592B0F" w:rsidRDefault="00D716EB" w:rsidP="00592B0F">
      <w:pPr>
        <w:pStyle w:val="Tekstpodstawowy"/>
        <w:numPr>
          <w:ilvl w:val="0"/>
          <w:numId w:val="6"/>
        </w:numPr>
        <w:tabs>
          <w:tab w:val="left" w:pos="0"/>
        </w:tabs>
      </w:pPr>
      <w:r>
        <w:t>p</w:t>
      </w:r>
      <w:r w:rsidR="00592B0F" w:rsidRPr="00592B0F">
        <w:t xml:space="preserve">oniesienia odpowiedzialności cywilnej z tyt. szkód oraz następstw nieszczęśliwych wypadków powstałych w </w:t>
      </w:r>
      <w:r>
        <w:t>związku z prowadzonymi robotami,</w:t>
      </w:r>
    </w:p>
    <w:p w:rsidR="005E3287" w:rsidRPr="00592B0F" w:rsidRDefault="005E3287" w:rsidP="00592B0F">
      <w:pPr>
        <w:pStyle w:val="Tekstpodstawowy"/>
        <w:numPr>
          <w:ilvl w:val="0"/>
          <w:numId w:val="6"/>
        </w:numPr>
        <w:tabs>
          <w:tab w:val="left" w:pos="0"/>
        </w:tabs>
      </w:pPr>
      <w:r>
        <w:t>poniesienia kosztów związanych z transportem i montażem sprzętu potrzebnego do realizacji zamówienia,</w:t>
      </w:r>
    </w:p>
    <w:p w:rsidR="00592B0F" w:rsidRPr="001A4596" w:rsidRDefault="00D716EB" w:rsidP="00592B0F">
      <w:pPr>
        <w:pStyle w:val="Tekstpodstawowy"/>
        <w:numPr>
          <w:ilvl w:val="0"/>
          <w:numId w:val="6"/>
        </w:numPr>
        <w:tabs>
          <w:tab w:val="left" w:pos="0"/>
        </w:tabs>
      </w:pPr>
      <w:r>
        <w:t>n</w:t>
      </w:r>
      <w:r w:rsidR="0035275B" w:rsidRPr="001A4596">
        <w:t>iezwłocznego i</w:t>
      </w:r>
      <w:r w:rsidR="00592B0F" w:rsidRPr="001A4596">
        <w:t>nformowania Zamawiającego o sytuacji</w:t>
      </w:r>
      <w:r w:rsidR="003F505B">
        <w:t xml:space="preserve"> i problemach</w:t>
      </w:r>
      <w:r w:rsidR="00592B0F" w:rsidRPr="001A4596">
        <w:t xml:space="preserve"> na budowie, itp. </w:t>
      </w:r>
    </w:p>
    <w:p w:rsidR="003F505B" w:rsidRDefault="003F505B" w:rsidP="00592B0F">
      <w:pPr>
        <w:ind w:left="4480"/>
        <w:jc w:val="both"/>
      </w:pPr>
    </w:p>
    <w:p w:rsidR="00592B0F" w:rsidRDefault="00592B0F" w:rsidP="00592B0F">
      <w:pPr>
        <w:ind w:left="4480"/>
        <w:jc w:val="both"/>
      </w:pPr>
      <w:r>
        <w:t>§ 4.</w:t>
      </w:r>
    </w:p>
    <w:p w:rsidR="00592B0F" w:rsidRDefault="00592B0F" w:rsidP="00592B0F">
      <w:pPr>
        <w:jc w:val="both"/>
      </w:pPr>
      <w:r>
        <w:t xml:space="preserve">    Zamawiający zobowiązuje się do</w:t>
      </w:r>
      <w:r w:rsidRPr="00AD0EFF">
        <w:t>:</w:t>
      </w:r>
    </w:p>
    <w:p w:rsidR="002A7AE6" w:rsidRDefault="00E26EFA" w:rsidP="002A7AE6">
      <w:pPr>
        <w:numPr>
          <w:ilvl w:val="0"/>
          <w:numId w:val="1"/>
        </w:numPr>
        <w:tabs>
          <w:tab w:val="clear" w:pos="663"/>
        </w:tabs>
        <w:jc w:val="both"/>
      </w:pPr>
      <w:r>
        <w:t>p</w:t>
      </w:r>
      <w:r w:rsidR="00592B0F">
        <w:t xml:space="preserve">rzekazania Wykonawcy </w:t>
      </w:r>
      <w:r w:rsidR="00FA7BFD">
        <w:t>terenu</w:t>
      </w:r>
      <w:r w:rsidR="00592B0F">
        <w:t xml:space="preserve"> </w:t>
      </w:r>
      <w:r w:rsidR="00931066">
        <w:t>robót w wyznaczonym terminie,</w:t>
      </w:r>
    </w:p>
    <w:p w:rsidR="002A7AE6" w:rsidRDefault="002A7AE6" w:rsidP="002A7AE6">
      <w:pPr>
        <w:numPr>
          <w:ilvl w:val="0"/>
          <w:numId w:val="1"/>
        </w:numPr>
        <w:tabs>
          <w:tab w:val="clear" w:pos="663"/>
        </w:tabs>
        <w:jc w:val="both"/>
      </w:pPr>
      <w:r>
        <w:t>zapewnienia nadzoru inwestorskiego w wymiarze i zakresie zapewniającym prawidłową realizacje przedmiotu umowy,</w:t>
      </w:r>
    </w:p>
    <w:p w:rsidR="00592B0F" w:rsidRDefault="00E26EFA" w:rsidP="00592B0F">
      <w:pPr>
        <w:numPr>
          <w:ilvl w:val="0"/>
          <w:numId w:val="1"/>
        </w:numPr>
        <w:jc w:val="both"/>
      </w:pPr>
      <w:r>
        <w:t>s</w:t>
      </w:r>
      <w:r w:rsidR="00592B0F">
        <w:t>tałej współpracy z Wykonawcą, w zakresie w jakim będzie wymagała realizacja przedmiotu umowy</w:t>
      </w:r>
      <w:r>
        <w:t>,</w:t>
      </w:r>
    </w:p>
    <w:p w:rsidR="00592B0F" w:rsidRDefault="00E26EFA" w:rsidP="00215C8D">
      <w:pPr>
        <w:numPr>
          <w:ilvl w:val="0"/>
          <w:numId w:val="1"/>
        </w:numPr>
        <w:jc w:val="both"/>
      </w:pPr>
      <w:r>
        <w:t>w</w:t>
      </w:r>
      <w:r w:rsidR="00592B0F">
        <w:t xml:space="preserve"> przypadku wystąpienia przeszkód związanyc</w:t>
      </w:r>
      <w:r w:rsidR="002A7AE6">
        <w:t>h z realizacją przedmiotu umowy</w:t>
      </w:r>
      <w:r w:rsidR="00592B0F">
        <w:t>, Zamawiający zajmie stanowisko w terminie 5 dni od  zawiadomienia o proble</w:t>
      </w:r>
      <w:r w:rsidR="005E3287">
        <w:t>mie</w:t>
      </w:r>
      <w:r w:rsidR="00592B0F">
        <w:t xml:space="preserve"> lub w terminie wspólnie uzgodnionym.</w:t>
      </w:r>
    </w:p>
    <w:p w:rsidR="00592B0F" w:rsidRPr="009913A5" w:rsidRDefault="00592B0F" w:rsidP="008F676E">
      <w:pPr>
        <w:jc w:val="both"/>
        <w:rPr>
          <w:sz w:val="16"/>
        </w:rPr>
      </w:pPr>
    </w:p>
    <w:p w:rsidR="00592B0F" w:rsidRPr="000731D8" w:rsidRDefault="00592B0F" w:rsidP="00592B0F">
      <w:pPr>
        <w:ind w:left="4480"/>
        <w:jc w:val="both"/>
      </w:pPr>
      <w:r w:rsidRPr="000731D8">
        <w:t>§ 5.</w:t>
      </w:r>
    </w:p>
    <w:p w:rsidR="00592B0F" w:rsidRDefault="002A7AE6" w:rsidP="002A7AE6">
      <w:pPr>
        <w:numPr>
          <w:ilvl w:val="1"/>
          <w:numId w:val="1"/>
        </w:numPr>
        <w:tabs>
          <w:tab w:val="clear" w:pos="1380"/>
          <w:tab w:val="num" w:pos="180"/>
        </w:tabs>
        <w:ind w:left="180" w:hanging="180"/>
        <w:jc w:val="both"/>
      </w:pPr>
      <w:r>
        <w:t xml:space="preserve"> </w:t>
      </w:r>
      <w:r w:rsidR="00592B0F" w:rsidRPr="000731D8">
        <w:t>Za wykonanie przedmiotu umowy, o którym mowa w § 1 strony ustalają</w:t>
      </w:r>
      <w:r>
        <w:t xml:space="preserve"> </w:t>
      </w:r>
      <w:r w:rsidR="00592B0F" w:rsidRPr="000731D8">
        <w:t xml:space="preserve">wynagrodzenie  </w:t>
      </w:r>
      <w:r>
        <w:rPr>
          <w:b/>
        </w:rPr>
        <w:t>ryczałtowe</w:t>
      </w:r>
      <w:r w:rsidR="00592B0F" w:rsidRPr="000731D8">
        <w:t xml:space="preserve"> w wysokości: </w:t>
      </w:r>
    </w:p>
    <w:p w:rsidR="00706EA5" w:rsidRDefault="00706EA5" w:rsidP="00706EA5">
      <w:pPr>
        <w:pStyle w:val="Akapitzlist"/>
        <w:ind w:left="663" w:firstLine="1038"/>
        <w:jc w:val="both"/>
      </w:pPr>
      <w:r w:rsidRPr="000731D8">
        <w:t>- NETTO:</w:t>
      </w:r>
      <w:r w:rsidRPr="000731D8">
        <w:tab/>
      </w:r>
      <w:r w:rsidRPr="000731D8">
        <w:tab/>
      </w:r>
      <w:r>
        <w:t xml:space="preserve">      ……………………………..</w:t>
      </w:r>
    </w:p>
    <w:p w:rsidR="00706EA5" w:rsidRPr="000731D8" w:rsidRDefault="00706EA5" w:rsidP="00706EA5">
      <w:pPr>
        <w:pStyle w:val="Akapitzlist"/>
        <w:ind w:left="663" w:firstLine="1038"/>
        <w:jc w:val="both"/>
      </w:pPr>
      <w:r>
        <w:t>- PODATEK VAT      ……………………………..</w:t>
      </w:r>
      <w:r>
        <w:tab/>
      </w:r>
      <w:r>
        <w:tab/>
      </w:r>
    </w:p>
    <w:p w:rsidR="00706EA5" w:rsidRDefault="00706EA5" w:rsidP="00706EA5">
      <w:pPr>
        <w:pStyle w:val="Akapitzlist"/>
        <w:ind w:left="663" w:firstLine="1038"/>
        <w:jc w:val="both"/>
      </w:pPr>
      <w:r>
        <w:t>- BRUTTO:</w:t>
      </w:r>
      <w:r>
        <w:tab/>
        <w:t xml:space="preserve">     ……………………………..</w:t>
      </w:r>
    </w:p>
    <w:p w:rsidR="00706EA5" w:rsidRPr="00706EA5" w:rsidRDefault="00706EA5" w:rsidP="00706EA5">
      <w:pPr>
        <w:pStyle w:val="Akapitzlist"/>
        <w:ind w:left="663"/>
        <w:jc w:val="both"/>
        <w:rPr>
          <w:sz w:val="16"/>
        </w:rPr>
      </w:pPr>
    </w:p>
    <w:p w:rsidR="00706EA5" w:rsidRPr="00706EA5" w:rsidRDefault="00706EA5" w:rsidP="00706EA5">
      <w:pPr>
        <w:pStyle w:val="Akapitzlist"/>
        <w:ind w:left="663"/>
        <w:jc w:val="both"/>
        <w:rPr>
          <w:sz w:val="22"/>
          <w:szCs w:val="22"/>
        </w:rPr>
      </w:pPr>
      <w:r w:rsidRPr="00706EA5">
        <w:rPr>
          <w:sz w:val="22"/>
          <w:szCs w:val="22"/>
        </w:rPr>
        <w:t xml:space="preserve">Słownie: </w:t>
      </w:r>
      <w:r>
        <w:rPr>
          <w:sz w:val="22"/>
          <w:szCs w:val="22"/>
        </w:rPr>
        <w:t>………………………………………………………………………………………</w:t>
      </w:r>
    </w:p>
    <w:p w:rsidR="003E3C77" w:rsidRPr="00C91B65" w:rsidRDefault="003E3C77" w:rsidP="008F676E">
      <w:pPr>
        <w:ind w:firstLine="708"/>
        <w:jc w:val="both"/>
        <w:rPr>
          <w:sz w:val="8"/>
        </w:rPr>
      </w:pPr>
    </w:p>
    <w:p w:rsidR="00247D26" w:rsidRDefault="00247D26" w:rsidP="00247D26">
      <w:pPr>
        <w:numPr>
          <w:ilvl w:val="1"/>
          <w:numId w:val="1"/>
        </w:numPr>
        <w:tabs>
          <w:tab w:val="clear" w:pos="1380"/>
          <w:tab w:val="num" w:pos="180"/>
        </w:tabs>
        <w:ind w:left="0" w:firstLine="0"/>
        <w:jc w:val="both"/>
      </w:pPr>
      <w:r>
        <w:t xml:space="preserve"> Podstawą rozliczenia będzie protokół odbioru końcowego robót podpisany przez przedstawiciela Zamawiającego i przedstawiciela Wykonawcy.</w:t>
      </w:r>
    </w:p>
    <w:p w:rsidR="00247D26" w:rsidRDefault="00247D26" w:rsidP="00247D26">
      <w:pPr>
        <w:numPr>
          <w:ilvl w:val="1"/>
          <w:numId w:val="1"/>
        </w:numPr>
        <w:tabs>
          <w:tab w:val="clear" w:pos="1380"/>
          <w:tab w:val="num" w:pos="180"/>
        </w:tabs>
        <w:ind w:left="0" w:firstLine="0"/>
        <w:jc w:val="both"/>
      </w:pPr>
      <w:r>
        <w:t xml:space="preserve"> </w:t>
      </w:r>
      <w:r w:rsidRPr="00B44B29">
        <w:t>Podstawą do</w:t>
      </w:r>
      <w:r>
        <w:t xml:space="preserve"> </w:t>
      </w:r>
      <w:r w:rsidRPr="00B44B29">
        <w:t xml:space="preserve">zapłaty wynagrodzenia będzie prawidłowo wystawiona faktura wraz                </w:t>
      </w:r>
      <w:r>
        <w:t xml:space="preserve">     z protokołem odbioru robót podpisanym przez inspektora nadzoru inwestorskiego </w:t>
      </w:r>
      <w:r w:rsidR="00706EA5">
        <w:t xml:space="preserve">                             </w:t>
      </w:r>
      <w:r>
        <w:t>i przedstawiciela Wykonawcy.</w:t>
      </w:r>
    </w:p>
    <w:p w:rsidR="00247D26" w:rsidRDefault="00247D26" w:rsidP="00247D26">
      <w:pPr>
        <w:numPr>
          <w:ilvl w:val="1"/>
          <w:numId w:val="1"/>
        </w:numPr>
        <w:tabs>
          <w:tab w:val="clear" w:pos="1380"/>
          <w:tab w:val="num" w:pos="0"/>
          <w:tab w:val="left" w:pos="180"/>
        </w:tabs>
        <w:ind w:left="0" w:firstLine="0"/>
        <w:jc w:val="both"/>
      </w:pPr>
      <w:r>
        <w:t xml:space="preserve"> </w:t>
      </w:r>
      <w:r w:rsidRPr="00B44B29">
        <w:t>Zapłata wynagrodzenia</w:t>
      </w:r>
      <w:r>
        <w:t xml:space="preserve"> za wykonane roboty</w:t>
      </w:r>
      <w:r w:rsidRPr="00B44B29">
        <w:t xml:space="preserve"> nastąpi</w:t>
      </w:r>
      <w:r>
        <w:t xml:space="preserve"> przelewem na rachunek bankowy </w:t>
      </w:r>
      <w:r w:rsidRPr="00882D2C">
        <w:t xml:space="preserve">Wykonawcy </w:t>
      </w:r>
      <w:r>
        <w:t xml:space="preserve">w terminie do 14 dni od daty  otrzymania faktury przez Zamawiającego – tj. dostarczenia jej do siedziby Zamawiającego wraz  z protokołem odbioru. </w:t>
      </w:r>
    </w:p>
    <w:p w:rsidR="00AF1504" w:rsidRPr="009913A5" w:rsidRDefault="00AF1504" w:rsidP="00E7015D">
      <w:pPr>
        <w:tabs>
          <w:tab w:val="num" w:pos="0"/>
        </w:tabs>
        <w:jc w:val="center"/>
        <w:rPr>
          <w:sz w:val="16"/>
        </w:rPr>
      </w:pPr>
    </w:p>
    <w:p w:rsidR="00592B0F" w:rsidRDefault="00592B0F" w:rsidP="00592B0F">
      <w:pPr>
        <w:jc w:val="center"/>
      </w:pPr>
      <w:r>
        <w:t>§ 6.</w:t>
      </w:r>
    </w:p>
    <w:p w:rsidR="00592B0F" w:rsidRDefault="00592B0F" w:rsidP="00E7015D">
      <w:pPr>
        <w:jc w:val="both"/>
      </w:pPr>
      <w:r>
        <w:t xml:space="preserve">Strony postanawiają, że odbiór końcowy </w:t>
      </w:r>
      <w:r w:rsidR="00FA7BFD">
        <w:t>zadania</w:t>
      </w:r>
      <w:r>
        <w:t xml:space="preserve"> nastąpi </w:t>
      </w:r>
      <w:r w:rsidR="00746762">
        <w:t>w terminie 7</w:t>
      </w:r>
      <w:r>
        <w:t xml:space="preserve"> dni od dat</w:t>
      </w:r>
      <w:r w:rsidR="00763180">
        <w:t>y</w:t>
      </w:r>
      <w:r>
        <w:t xml:space="preserve"> pisemnego zgłoszenia o zakończeniu robót przez Wykonawcę.</w:t>
      </w:r>
    </w:p>
    <w:p w:rsidR="009913A5" w:rsidRPr="009913A5" w:rsidRDefault="009913A5" w:rsidP="00592B0F">
      <w:pPr>
        <w:jc w:val="center"/>
        <w:rPr>
          <w:sz w:val="16"/>
        </w:rPr>
      </w:pPr>
    </w:p>
    <w:p w:rsidR="00592B0F" w:rsidRPr="00FE12CB" w:rsidRDefault="00592B0F" w:rsidP="00592B0F">
      <w:pPr>
        <w:jc w:val="center"/>
      </w:pPr>
      <w:r w:rsidRPr="00FE12CB">
        <w:t>§7.</w:t>
      </w:r>
    </w:p>
    <w:p w:rsidR="004361E0" w:rsidRDefault="004361E0" w:rsidP="004361E0">
      <w:pPr>
        <w:numPr>
          <w:ilvl w:val="1"/>
          <w:numId w:val="31"/>
        </w:numPr>
        <w:tabs>
          <w:tab w:val="left" w:pos="0"/>
          <w:tab w:val="left" w:pos="284"/>
          <w:tab w:val="left" w:pos="426"/>
        </w:tabs>
        <w:ind w:left="0" w:firstLine="0"/>
        <w:jc w:val="both"/>
      </w:pPr>
      <w:r>
        <w:t>Po zawarciu niniejszej umowy Wykonawca nie może bez uprzedniej zgody Zamawiającego zawrzeć umowy o podwykonawstwo, dalsze podwykonawstwo, jeżeli                     w złożonej ofercie nie wskazał, że zamierza powierzyć podwykonawcy wykonanie zamówienia publicznego będącego przedmiotem niniejszej umowy w określonym zakresie. Wprowadzenie nowego podwykonawcy, dalszego podwykonawcy, zmiana podwykonawcy oraz zlecenie podwykonawstwa w sytuacji gdy Wykonawca w złożonej ofercie oświadczył, że wykona zamówienie osobiście, wymaga formy pisemnej.</w:t>
      </w:r>
    </w:p>
    <w:p w:rsidR="004361E0" w:rsidRDefault="004361E0" w:rsidP="004361E0">
      <w:pPr>
        <w:numPr>
          <w:ilvl w:val="1"/>
          <w:numId w:val="31"/>
        </w:numPr>
        <w:tabs>
          <w:tab w:val="left" w:pos="0"/>
          <w:tab w:val="left" w:pos="426"/>
          <w:tab w:val="left" w:pos="993"/>
        </w:tabs>
        <w:ind w:left="0" w:firstLine="0"/>
        <w:jc w:val="both"/>
      </w:pPr>
      <w:r>
        <w:t xml:space="preserve">Jeżeli zmiana dotyczy podmiotu, na którego zasoby wykonawca powoływał się, na zasadach określonych w art. 26 ust. 2 b, w celu wykazania spełnienia warunków udziału w </w:t>
      </w:r>
      <w:r>
        <w:lastRenderedPageBreak/>
        <w:t>postępowaniu, o których mowa w art. 22 ust. 1, Wykonawca jest zobowiązany wykazać Zamawiającemu, iż proponowany inny podwykonawca lub Wykonawca samodzielnie spełnia je w stopniu nie mniejszym niż wymagany w trakcie postępowania o udzielenie zamówienia.</w:t>
      </w:r>
    </w:p>
    <w:p w:rsidR="004361E0" w:rsidRDefault="004361E0" w:rsidP="00E36CCA">
      <w:pPr>
        <w:numPr>
          <w:ilvl w:val="1"/>
          <w:numId w:val="36"/>
        </w:numPr>
        <w:tabs>
          <w:tab w:val="left" w:pos="0"/>
          <w:tab w:val="left" w:pos="426"/>
          <w:tab w:val="left" w:pos="993"/>
        </w:tabs>
        <w:ind w:left="0" w:firstLine="0"/>
        <w:jc w:val="both"/>
      </w:pPr>
      <w:r>
        <w:t>Wykonawca, podwykonawca lub dalszy podwykonawca zamówienia zamierzający zawrzeć umowę o podwykonawstwo, lub jej zmiany których przedmiotem są roboty budowlane, jest obowiązany w trakcie realizacji zamówienia publicznego na roboty budowlane, do przedłożenia Zamawiającemu projektu tej umowy lub projektu jej zmiany, przy czym podwykonawca lub dalszy podwykonawca jest zobowiązany dołączyć zgodę Wykonawcy na zawarcie umowy o podwykonawstwo lub jej zmiany o treści zgodnej z projektem umowy.</w:t>
      </w:r>
    </w:p>
    <w:p w:rsidR="004361E0" w:rsidRDefault="004361E0" w:rsidP="00E36CCA">
      <w:pPr>
        <w:numPr>
          <w:ilvl w:val="1"/>
          <w:numId w:val="36"/>
        </w:numPr>
        <w:tabs>
          <w:tab w:val="left" w:pos="0"/>
          <w:tab w:val="left" w:pos="426"/>
        </w:tabs>
        <w:ind w:left="0" w:firstLine="0"/>
        <w:jc w:val="both"/>
      </w:pPr>
      <w:r>
        <w:t>Zamawiający w terminie 7 dni zgłasza pisemne zastrzeżenia do przedłożonego projektu umowy o podwykonawstwo, której przedmiotem są roboty budowlane, a także do projektu jej zmian. Niezgłoszenie pisemnych zastrzeżeń do przedłożonego projektu umowy o podwykonawstwo, której przedmiotem są roboty budowlane i do projektu jej zmian w terminie 7 dni od ich przekazania, uważa się za akceptację projektu umowy lub projektu jej zmiany przez Zamawiającego.</w:t>
      </w:r>
    </w:p>
    <w:p w:rsidR="004361E0" w:rsidRDefault="004361E0" w:rsidP="00E36CCA">
      <w:pPr>
        <w:tabs>
          <w:tab w:val="left" w:pos="0"/>
          <w:tab w:val="left" w:pos="426"/>
        </w:tabs>
        <w:jc w:val="both"/>
      </w:pPr>
      <w:r>
        <w:t>3.1.  Wykonawca, podwykonawca lub dalszy podwykonawca zamówienia na roboty budowlane przedkłada Zamawiającemu poświadczoną za zgodność z oryginałem kopię zawartej umowy o podwykonawstwo, której przedmiotem są roboty budowlane, a także jej zmiany, w terminie 7 dni od dnia jej zawarcia.</w:t>
      </w:r>
    </w:p>
    <w:p w:rsidR="004361E0" w:rsidRDefault="004361E0" w:rsidP="004361E0">
      <w:pPr>
        <w:numPr>
          <w:ilvl w:val="1"/>
          <w:numId w:val="32"/>
        </w:numPr>
        <w:tabs>
          <w:tab w:val="left" w:pos="0"/>
          <w:tab w:val="left" w:pos="426"/>
          <w:tab w:val="left" w:pos="993"/>
        </w:tabs>
        <w:ind w:left="0" w:firstLine="0"/>
        <w:jc w:val="both"/>
      </w:pPr>
      <w:r>
        <w:t xml:space="preserve">Zamawiający w terminie 7 dni zgłasza pisemny sprzeciw do umowy o podwykonawstwo lub projektu jej zmian, której przedmiotem są roboty budowlane, w przypadku gdy nie spełnia wymagań określonych w SIWZ oraz gdy termin zapłaty wynagrodzenia jest dłuższy niż określony w ust. 7.7. </w:t>
      </w:r>
    </w:p>
    <w:p w:rsidR="004361E0" w:rsidRDefault="004361E0" w:rsidP="004361E0">
      <w:pPr>
        <w:numPr>
          <w:ilvl w:val="1"/>
          <w:numId w:val="32"/>
        </w:numPr>
        <w:tabs>
          <w:tab w:val="left" w:pos="0"/>
          <w:tab w:val="left" w:pos="426"/>
          <w:tab w:val="left" w:pos="993"/>
        </w:tabs>
        <w:ind w:left="0" w:firstLine="0"/>
        <w:jc w:val="both"/>
      </w:pPr>
      <w:r>
        <w:t>Niezgłoszenie pisemnego sprzeciwu do przedłożonej umowy o podwykonawstwo, której przedmiotem są roboty budowlane i do jej zmiany, w terminie 7 dni od ich przekazania, uważa się za akceptację umowy lub jej zmiany przez Zamawiającego.</w:t>
      </w:r>
    </w:p>
    <w:p w:rsidR="004361E0" w:rsidRDefault="004361E0" w:rsidP="004361E0">
      <w:pPr>
        <w:numPr>
          <w:ilvl w:val="0"/>
          <w:numId w:val="32"/>
        </w:numPr>
        <w:tabs>
          <w:tab w:val="left" w:pos="0"/>
          <w:tab w:val="left" w:pos="426"/>
          <w:tab w:val="left" w:pos="993"/>
        </w:tabs>
        <w:ind w:left="0" w:firstLine="0"/>
        <w:jc w:val="both"/>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to nie dotyczy umów o podwykonawstwo o wartości większej niż 50 000 zł brutto. Jeżeli termin zapłaty wynagrodzenia podwykonawcy w umowie o podwykonawstwo jest dłuższy niż 30 dni od dnia doręczenia Wykonawcy faktury lub rachunku, potwierdzających wykonanie części zamówienia zleconej podwykonawcy, Zamawiający informuje o tym Wykonawcę i wezwie go do doprowadzenia do zmiany tej umowy pod rygorem wystąpienia o zapłatę kary umownej.</w:t>
      </w:r>
    </w:p>
    <w:p w:rsidR="004361E0" w:rsidRDefault="004361E0" w:rsidP="004361E0">
      <w:pPr>
        <w:numPr>
          <w:ilvl w:val="0"/>
          <w:numId w:val="32"/>
        </w:numPr>
        <w:tabs>
          <w:tab w:val="left" w:pos="0"/>
          <w:tab w:val="left" w:pos="426"/>
          <w:tab w:val="left" w:pos="993"/>
        </w:tabs>
        <w:ind w:left="0" w:firstLine="0"/>
        <w:jc w:val="both"/>
      </w:pPr>
      <w:r>
        <w:t>Kopie umów o podwykonawstwo poświadcza za zgodność z oryginałem przedkładający.</w:t>
      </w:r>
    </w:p>
    <w:p w:rsidR="004361E0" w:rsidRDefault="004361E0" w:rsidP="004361E0">
      <w:pPr>
        <w:numPr>
          <w:ilvl w:val="0"/>
          <w:numId w:val="32"/>
        </w:numPr>
        <w:tabs>
          <w:tab w:val="left" w:pos="0"/>
          <w:tab w:val="left" w:pos="426"/>
          <w:tab w:val="left" w:pos="993"/>
        </w:tabs>
        <w:ind w:left="0" w:firstLine="0"/>
        <w:jc w:val="both"/>
      </w:pPr>
      <w:r>
        <w:t>Obowiązki Wykonawcy w zakresie umów z podwykonawcami określone w ust. 1-5 dotyczą także umów podwykonawców z dalszymi podwykonawcami.</w:t>
      </w:r>
    </w:p>
    <w:p w:rsidR="004361E0" w:rsidRDefault="004361E0" w:rsidP="004361E0">
      <w:pPr>
        <w:numPr>
          <w:ilvl w:val="1"/>
          <w:numId w:val="33"/>
        </w:numPr>
        <w:tabs>
          <w:tab w:val="left" w:pos="0"/>
          <w:tab w:val="left" w:pos="426"/>
          <w:tab w:val="left" w:pos="993"/>
        </w:tabs>
        <w:ind w:left="0" w:firstLine="0"/>
        <w:jc w:val="both"/>
      </w:pPr>
      <w:r>
        <w:t>Warunkiem zapłaty przez Zamawiającego należnego wynagrodzenia za odebrane roboty budowlane jest przedstawienie przez Wykonawcę dowodów zapłaty wymagalnego wynagrodzenia podwykonawcy i dalszym podwykonawcom biorącym udział w realizacji odebranych robót budowlanych.</w:t>
      </w:r>
    </w:p>
    <w:p w:rsidR="004361E0" w:rsidRDefault="004361E0" w:rsidP="004361E0">
      <w:pPr>
        <w:numPr>
          <w:ilvl w:val="1"/>
          <w:numId w:val="33"/>
        </w:numPr>
        <w:tabs>
          <w:tab w:val="left" w:pos="0"/>
          <w:tab w:val="left" w:pos="426"/>
          <w:tab w:val="left" w:pos="993"/>
        </w:tabs>
        <w:ind w:left="0" w:firstLine="0"/>
        <w:jc w:val="both"/>
      </w:pPr>
      <w:r>
        <w:t>W przypadku uchylania się odpowiednio przez Wykonawcę, podwykonawcę zamówienia na roboty budowlane,</w:t>
      </w:r>
      <w:r w:rsidRPr="00EB21BE">
        <w:t xml:space="preserve"> </w:t>
      </w:r>
      <w:r>
        <w:t>od obowiązku zapłaty Zamawiający dokona bezpośredniej zapłaty wymagalnego wynagrodzenia przysługującego podwykonawcy lub dalszemu podwykonawcy gdy:</w:t>
      </w:r>
    </w:p>
    <w:p w:rsidR="004361E0" w:rsidRPr="00CB7934" w:rsidRDefault="004361E0" w:rsidP="00E36CCA">
      <w:pPr>
        <w:numPr>
          <w:ilvl w:val="0"/>
          <w:numId w:val="21"/>
        </w:numPr>
        <w:ind w:left="851" w:hanging="284"/>
        <w:jc w:val="both"/>
      </w:pPr>
      <w:r w:rsidRPr="00CB7934">
        <w:t>zawarł on zaakceptowaną przez Zamawiającego umowę o podwykonawstwo, której przedmiotem są roboty budowlane</w:t>
      </w:r>
      <w:r>
        <w:t>;</w:t>
      </w:r>
    </w:p>
    <w:p w:rsidR="004361E0" w:rsidRDefault="004361E0" w:rsidP="00E36CCA">
      <w:pPr>
        <w:numPr>
          <w:ilvl w:val="0"/>
          <w:numId w:val="21"/>
        </w:numPr>
        <w:ind w:left="851" w:hanging="284"/>
        <w:jc w:val="both"/>
      </w:pPr>
      <w:r>
        <w:lastRenderedPageBreak/>
        <w:t>z</w:t>
      </w:r>
      <w:r w:rsidRPr="00CB7934">
        <w:t>awarł przedłożoną Zamaw</w:t>
      </w:r>
      <w:r>
        <w:t>iającemu umowę o podwykonawstwo</w:t>
      </w:r>
      <w:r w:rsidRPr="00CB7934">
        <w:t>, której przedmiotem są dostawy lub usługi</w:t>
      </w:r>
      <w:r>
        <w:t>.</w:t>
      </w:r>
    </w:p>
    <w:p w:rsidR="004361E0" w:rsidRDefault="004361E0" w:rsidP="00E36CCA">
      <w:pPr>
        <w:numPr>
          <w:ilvl w:val="1"/>
          <w:numId w:val="33"/>
        </w:numPr>
        <w:tabs>
          <w:tab w:val="left" w:pos="426"/>
        </w:tabs>
        <w:ind w:left="0" w:firstLine="0"/>
        <w:jc w:val="both"/>
      </w:pPr>
      <w:r>
        <w:t>Wynagrodzenie, o którym mowa w ust. 7.2.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361E0" w:rsidRDefault="004361E0" w:rsidP="00E36CCA">
      <w:pPr>
        <w:numPr>
          <w:ilvl w:val="1"/>
          <w:numId w:val="33"/>
        </w:numPr>
        <w:tabs>
          <w:tab w:val="left" w:pos="426"/>
        </w:tabs>
        <w:ind w:left="0" w:firstLine="0"/>
        <w:jc w:val="both"/>
      </w:pPr>
      <w:r>
        <w:t>Bezpośrednia zapłata obejmuje wyłącznie należne wynagrodzenie, bez odsetek, należnych podwykonawcy lub dalszemu podwykonawcy.</w:t>
      </w:r>
    </w:p>
    <w:p w:rsidR="004361E0" w:rsidRDefault="004361E0" w:rsidP="00E36CCA">
      <w:pPr>
        <w:numPr>
          <w:ilvl w:val="1"/>
          <w:numId w:val="33"/>
        </w:numPr>
        <w:tabs>
          <w:tab w:val="left" w:pos="426"/>
        </w:tabs>
        <w:ind w:left="0" w:firstLine="0"/>
        <w:jc w:val="both"/>
      </w:pPr>
      <w:r>
        <w:t>Przed dokonaniem bezpośredniej zapłaty Zamawiający jest obowiązany umożliwić Wykonawcy zgłoszenie pisemnych uwag dotyczących zasadności bezpośredniej zapłaty wynagrodzenia podwykonawcy lub dalszemu podwykonawcy. Zamawiający ustala termin zgłoszenia uwag - 7 dni od dnia doręczenia informacji o zamiarze zapłaty podwykonawcy lub dalszemu podwykonawcy o zamiarze zapłaty.</w:t>
      </w:r>
    </w:p>
    <w:p w:rsidR="004361E0" w:rsidRDefault="004361E0" w:rsidP="00E36CCA">
      <w:pPr>
        <w:numPr>
          <w:ilvl w:val="1"/>
          <w:numId w:val="33"/>
        </w:numPr>
        <w:tabs>
          <w:tab w:val="left" w:pos="426"/>
        </w:tabs>
        <w:ind w:left="0" w:firstLine="0"/>
        <w:jc w:val="both"/>
      </w:pPr>
      <w:r>
        <w:t>W przypadku zgłoszenia uwag, o których mowa w ust. 7.5. Zamawiający może:</w:t>
      </w:r>
    </w:p>
    <w:p w:rsidR="004361E0" w:rsidRDefault="004361E0" w:rsidP="00E36CCA">
      <w:pPr>
        <w:numPr>
          <w:ilvl w:val="0"/>
          <w:numId w:val="22"/>
        </w:numPr>
        <w:tabs>
          <w:tab w:val="left" w:pos="426"/>
          <w:tab w:val="left" w:pos="851"/>
        </w:tabs>
        <w:ind w:left="567" w:firstLine="0"/>
        <w:jc w:val="both"/>
      </w:pPr>
      <w:r>
        <w:t>nie dokonać bezpośredniej zapłaty wynagrodzenia podwykonawcy lub dalszemu podwykonawcy, jeżeli Wykonawca wykaże niezasadność takiej zapłaty albo</w:t>
      </w:r>
    </w:p>
    <w:p w:rsidR="004361E0" w:rsidRDefault="004361E0" w:rsidP="00E36CCA">
      <w:pPr>
        <w:numPr>
          <w:ilvl w:val="0"/>
          <w:numId w:val="22"/>
        </w:numPr>
        <w:tabs>
          <w:tab w:val="left" w:pos="426"/>
          <w:tab w:val="left" w:pos="851"/>
        </w:tabs>
        <w:ind w:left="567" w:firstLine="0"/>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361E0" w:rsidRDefault="004361E0" w:rsidP="00E36CCA">
      <w:pPr>
        <w:numPr>
          <w:ilvl w:val="0"/>
          <w:numId w:val="22"/>
        </w:numPr>
        <w:tabs>
          <w:tab w:val="left" w:pos="426"/>
          <w:tab w:val="left" w:pos="851"/>
        </w:tabs>
        <w:ind w:left="567" w:firstLine="0"/>
        <w:jc w:val="both"/>
      </w:pPr>
      <w:r>
        <w:t>dokonać bezpośredniej zapłaty wynagrodzenia podwykonawcy lub dalszemu podwykonawcy, jeżeli podwykonawca lub dalszy podwykonawca wykaże zasadność takiej zapłaty.</w:t>
      </w:r>
    </w:p>
    <w:p w:rsidR="004361E0" w:rsidRDefault="004361E0" w:rsidP="00E36CCA">
      <w:pPr>
        <w:numPr>
          <w:ilvl w:val="1"/>
          <w:numId w:val="33"/>
        </w:numPr>
        <w:tabs>
          <w:tab w:val="left" w:pos="426"/>
        </w:tabs>
        <w:ind w:left="0" w:firstLine="0"/>
        <w:jc w:val="both"/>
      </w:pPr>
      <w:r>
        <w:t xml:space="preserve">Termin zapłaty wynagrodzenia podwykonawcy lub dalszemu podwykonawcy przewidziany w umowie o podwykonawstwo nie może być dłuższy niż </w:t>
      </w:r>
      <w:r w:rsidR="005E0595" w:rsidRPr="006A56B5">
        <w:t>1</w:t>
      </w:r>
      <w:r w:rsidRPr="006A56B5">
        <w:t>0</w:t>
      </w:r>
      <w:r>
        <w:t xml:space="preserve"> dni od dnia doręczenia wykonawcy, podwykonawcy lub dalszemu podwykonawcy faktury lub rachunku, potwierdzających wykonanie zleconej podwykonawcy lub dalszemu podwykonawcy dostawy, usługi lub roboty budowlanej.</w:t>
      </w:r>
    </w:p>
    <w:p w:rsidR="004361E0" w:rsidRDefault="004361E0" w:rsidP="00E36CCA">
      <w:pPr>
        <w:numPr>
          <w:ilvl w:val="1"/>
          <w:numId w:val="33"/>
        </w:numPr>
        <w:tabs>
          <w:tab w:val="left" w:pos="426"/>
        </w:tabs>
        <w:ind w:left="0" w:firstLine="0"/>
        <w:jc w:val="both"/>
      </w:pPr>
      <w:r>
        <w:t>W przypadku dokonania bezpośredniej zapłaty podwykonawcy lub dalszemu podwykonawcy, Zamawiający potrąca kwotę wypłaconego wynagrodzenia z wynagrodzenia należnego Wykonawcy.</w:t>
      </w:r>
    </w:p>
    <w:p w:rsidR="00FA7BFD" w:rsidRDefault="004361E0" w:rsidP="00E36CCA">
      <w:pPr>
        <w:numPr>
          <w:ilvl w:val="1"/>
          <w:numId w:val="33"/>
        </w:numPr>
        <w:tabs>
          <w:tab w:val="left" w:pos="426"/>
        </w:tabs>
        <w:ind w:left="0" w:firstLine="0"/>
        <w:jc w:val="both"/>
      </w:pPr>
      <w:r>
        <w:t>Konieczność wielokrotnego dokonywania bezpośredniej zapłaty podwykonawcy lub dalszemu podwykonawcy lub konieczność dokonania bezpośrednich zapłat za sumę większą niż 5% wartości umowy w sprawie zamówienia publicznego może stanowić podstawę do odstąpienia od umowy w sprawie zamówienia publicznego przez Zamawiającego.</w:t>
      </w:r>
    </w:p>
    <w:p w:rsidR="002111D2" w:rsidRDefault="00E7015D" w:rsidP="00E7015D">
      <w:pPr>
        <w:numPr>
          <w:ilvl w:val="0"/>
          <w:numId w:val="33"/>
        </w:numPr>
        <w:tabs>
          <w:tab w:val="left" w:pos="180"/>
        </w:tabs>
        <w:ind w:left="0" w:firstLine="0"/>
        <w:jc w:val="both"/>
      </w:pPr>
      <w:r>
        <w:t xml:space="preserve"> </w:t>
      </w:r>
      <w:r w:rsidR="002111D2">
        <w:t>Wykonawca zapłaci Zamawiającemu kary umowne:</w:t>
      </w:r>
    </w:p>
    <w:p w:rsidR="002111D2" w:rsidRDefault="00413674" w:rsidP="00E7015D">
      <w:pPr>
        <w:numPr>
          <w:ilvl w:val="0"/>
          <w:numId w:val="23"/>
        </w:numPr>
        <w:ind w:left="360" w:firstLine="0"/>
        <w:jc w:val="both"/>
      </w:pPr>
      <w:r>
        <w:t>z tytułu braku zapłaty lub nieterminowej zapłaty wyna</w:t>
      </w:r>
      <w:r w:rsidR="00FA7BFD">
        <w:t>grodzenia należnego podwykonawcom</w:t>
      </w:r>
      <w:r>
        <w:t xml:space="preserve"> lub dalszym podwykonawc</w:t>
      </w:r>
      <w:r w:rsidR="00FA7BFD">
        <w:t>om</w:t>
      </w:r>
      <w:r>
        <w:t xml:space="preserve"> w wysokości </w:t>
      </w:r>
      <w:r w:rsidR="003657A6">
        <w:t>0,0</w:t>
      </w:r>
      <w:r w:rsidR="006827FC">
        <w:t>5</w:t>
      </w:r>
      <w:r w:rsidR="00A2610A">
        <w:t xml:space="preserve"> %</w:t>
      </w:r>
      <w:r>
        <w:t xml:space="preserve"> wartości wynagrodzenia brutto</w:t>
      </w:r>
      <w:r w:rsidR="00FA7BFD">
        <w:t xml:space="preserve"> za dane zadanie</w:t>
      </w:r>
      <w:r w:rsidR="003657A6">
        <w:t>,</w:t>
      </w:r>
      <w:r>
        <w:t xml:space="preserve"> </w:t>
      </w:r>
      <w:r w:rsidR="003657A6">
        <w:t>o którym mowa w § 5 umowy</w:t>
      </w:r>
      <w:r w:rsidR="00A2610A">
        <w:t>, za każdy dzień opóźnienia</w:t>
      </w:r>
      <w:r>
        <w:t>;</w:t>
      </w:r>
    </w:p>
    <w:p w:rsidR="00413674" w:rsidRDefault="00413674" w:rsidP="00E7015D">
      <w:pPr>
        <w:numPr>
          <w:ilvl w:val="0"/>
          <w:numId w:val="23"/>
        </w:numPr>
        <w:ind w:left="360" w:firstLine="0"/>
        <w:jc w:val="both"/>
      </w:pPr>
      <w:r>
        <w:t>z tytułu nieprzedłożenia do zaakceptowania projektu umowy o</w:t>
      </w:r>
      <w:r w:rsidR="00A2610A">
        <w:t> </w:t>
      </w:r>
      <w:r>
        <w:t xml:space="preserve">podwykonawstwo, której </w:t>
      </w:r>
      <w:r w:rsidR="00E36CCA">
        <w:t>przedmiotem są roboty budowlane</w:t>
      </w:r>
      <w:r>
        <w:t xml:space="preserve"> lub projektu jej zmian w wysokości </w:t>
      </w:r>
      <w:r w:rsidR="003657A6">
        <w:t>0,0</w:t>
      </w:r>
      <w:r w:rsidR="006827FC">
        <w:t>5</w:t>
      </w:r>
      <w:r w:rsidR="00A2610A">
        <w:t xml:space="preserve"> %</w:t>
      </w:r>
      <w:r>
        <w:t xml:space="preserve"> wartości wynagrodzenia brutto</w:t>
      </w:r>
      <w:r w:rsidR="00FA7BFD">
        <w:t xml:space="preserve"> za dane zadanie</w:t>
      </w:r>
      <w:r w:rsidR="003657A6">
        <w:t>,</w:t>
      </w:r>
      <w:r>
        <w:t xml:space="preserve"> </w:t>
      </w:r>
      <w:r w:rsidR="003657A6">
        <w:t>o którym mowa w §</w:t>
      </w:r>
      <w:r w:rsidR="006827FC">
        <w:t> </w:t>
      </w:r>
      <w:r w:rsidR="003657A6">
        <w:t>5 umowy</w:t>
      </w:r>
      <w:r w:rsidR="00A2610A">
        <w:t>, za każdy dzień opóźnienia</w:t>
      </w:r>
      <w:r>
        <w:t>;</w:t>
      </w:r>
    </w:p>
    <w:p w:rsidR="00413674" w:rsidRDefault="00413674" w:rsidP="00E7015D">
      <w:pPr>
        <w:numPr>
          <w:ilvl w:val="0"/>
          <w:numId w:val="23"/>
        </w:numPr>
        <w:ind w:left="360" w:firstLine="0"/>
        <w:jc w:val="both"/>
      </w:pPr>
      <w:r>
        <w:t xml:space="preserve">z tytułu nieprzedłożenia poświadczonej za zgodność z oryginałem kopii umowy </w:t>
      </w:r>
      <w:r w:rsidR="00E36CCA">
        <w:t xml:space="preserve">                 </w:t>
      </w:r>
      <w:r>
        <w:t xml:space="preserve">o podwykonawstwo lub jej zmiany w wysokości </w:t>
      </w:r>
      <w:r w:rsidR="006827FC">
        <w:t>0,05</w:t>
      </w:r>
      <w:r w:rsidR="00A2610A">
        <w:t xml:space="preserve"> %</w:t>
      </w:r>
      <w:r>
        <w:t xml:space="preserve"> wartości wynagrodzenia brutto </w:t>
      </w:r>
      <w:r w:rsidR="00DA16A8">
        <w:t xml:space="preserve">za dane zadanie, </w:t>
      </w:r>
      <w:r w:rsidR="003657A6">
        <w:t>o którym mowa w § 5 umowy</w:t>
      </w:r>
      <w:r w:rsidR="00A2610A">
        <w:t>, za każdy dzień opóźnienia</w:t>
      </w:r>
      <w:r>
        <w:t>;</w:t>
      </w:r>
    </w:p>
    <w:p w:rsidR="00592B0F" w:rsidRDefault="00413674" w:rsidP="00E7015D">
      <w:pPr>
        <w:numPr>
          <w:ilvl w:val="0"/>
          <w:numId w:val="23"/>
        </w:numPr>
        <w:ind w:left="360" w:firstLine="0"/>
        <w:jc w:val="both"/>
      </w:pPr>
      <w:r>
        <w:t xml:space="preserve">z tytułu braku zmiany umowy o podwykonawstwo w zakresie terminu zapłaty </w:t>
      </w:r>
      <w:r w:rsidR="003A4B4A">
        <w:t xml:space="preserve">                    </w:t>
      </w:r>
      <w:r>
        <w:t xml:space="preserve">w wysokości </w:t>
      </w:r>
      <w:r w:rsidR="006827FC">
        <w:t>0,05</w:t>
      </w:r>
      <w:r w:rsidR="00A2610A">
        <w:t xml:space="preserve"> %</w:t>
      </w:r>
      <w:r>
        <w:t xml:space="preserve"> wartości wynagrodzenia brutto</w:t>
      </w:r>
      <w:r w:rsidR="00DA16A8" w:rsidRPr="00DA16A8">
        <w:t xml:space="preserve"> </w:t>
      </w:r>
      <w:r w:rsidR="00DA16A8">
        <w:t>za dane zadanie,</w:t>
      </w:r>
      <w:r>
        <w:t xml:space="preserve"> </w:t>
      </w:r>
      <w:r w:rsidR="003657A6">
        <w:t xml:space="preserve">o którym mowa </w:t>
      </w:r>
      <w:r w:rsidR="00E36CCA">
        <w:t xml:space="preserve">            </w:t>
      </w:r>
      <w:r w:rsidR="003657A6">
        <w:t>w § 5</w:t>
      </w:r>
      <w:r w:rsidR="00E36CCA">
        <w:t xml:space="preserve"> ust. 1</w:t>
      </w:r>
      <w:r w:rsidR="003657A6">
        <w:t xml:space="preserve"> umowy</w:t>
      </w:r>
      <w:r w:rsidR="00A2610A">
        <w:t>, za każdy dzień opóźnienia</w:t>
      </w:r>
      <w:r>
        <w:t>.</w:t>
      </w:r>
    </w:p>
    <w:p w:rsidR="003A4B4A" w:rsidRPr="003A4B4A" w:rsidRDefault="003A4B4A" w:rsidP="003A4B4A">
      <w:pPr>
        <w:ind w:left="360"/>
        <w:jc w:val="both"/>
        <w:rPr>
          <w:sz w:val="16"/>
          <w:szCs w:val="16"/>
        </w:rPr>
      </w:pPr>
    </w:p>
    <w:p w:rsidR="00592B0F" w:rsidRPr="00763180" w:rsidRDefault="00592B0F" w:rsidP="00592B0F">
      <w:pPr>
        <w:jc w:val="center"/>
      </w:pPr>
      <w:r w:rsidRPr="00763180">
        <w:lastRenderedPageBreak/>
        <w:t>§ 8.</w:t>
      </w:r>
    </w:p>
    <w:p w:rsidR="00592B0F" w:rsidRPr="00763180" w:rsidRDefault="003A4B4A" w:rsidP="003A4B4A">
      <w:pPr>
        <w:numPr>
          <w:ilvl w:val="0"/>
          <w:numId w:val="2"/>
        </w:numPr>
        <w:tabs>
          <w:tab w:val="clear" w:pos="720"/>
          <w:tab w:val="num" w:pos="0"/>
          <w:tab w:val="left" w:pos="180"/>
        </w:tabs>
        <w:ind w:left="0" w:firstLine="0"/>
        <w:jc w:val="both"/>
      </w:pPr>
      <w:r>
        <w:t xml:space="preserve"> </w:t>
      </w:r>
      <w:r w:rsidR="00592B0F" w:rsidRPr="00763180">
        <w:t>Na przedmiot umowy Wykonawca udziel</w:t>
      </w:r>
      <w:r w:rsidR="00E36CCA">
        <w:t xml:space="preserve">a ……. </w:t>
      </w:r>
      <w:r w:rsidR="00592B0F" w:rsidRPr="00763180">
        <w:t xml:space="preserve">miesięcznej gwarancji licząc od daty odbioru końcowego. Dokument gwarancji  </w:t>
      </w:r>
      <w:r w:rsidR="00763180" w:rsidRPr="00763180">
        <w:t>stanowi faktura Wykonawcy.</w:t>
      </w:r>
    </w:p>
    <w:p w:rsidR="00AE5C25" w:rsidRDefault="003A4B4A" w:rsidP="003A4B4A">
      <w:pPr>
        <w:numPr>
          <w:ilvl w:val="0"/>
          <w:numId w:val="2"/>
        </w:numPr>
        <w:tabs>
          <w:tab w:val="clear" w:pos="720"/>
          <w:tab w:val="num" w:pos="0"/>
          <w:tab w:val="left" w:pos="180"/>
        </w:tabs>
        <w:ind w:left="0" w:firstLine="0"/>
        <w:jc w:val="both"/>
      </w:pPr>
      <w:r>
        <w:t xml:space="preserve"> </w:t>
      </w:r>
      <w:r w:rsidR="00592B0F" w:rsidRPr="00763180">
        <w:t>Stwierdzone  przez Zamawiającego  podczas trwania okresu gwarancji wady i  usterki</w:t>
      </w:r>
      <w:r w:rsidR="00592B0F">
        <w:t xml:space="preserve">  </w:t>
      </w:r>
      <w:r w:rsidR="00592B0F" w:rsidRPr="00763180">
        <w:t>Wykonawca zobowiązuje  się  usunąć na koszt własny, w terminie 14 dni od daty ich</w:t>
      </w:r>
      <w:r w:rsidR="00592B0F">
        <w:t xml:space="preserve"> Zgłoszenia</w:t>
      </w:r>
      <w:r w:rsidR="00763180">
        <w:t>,</w:t>
      </w:r>
      <w:r w:rsidR="00592B0F">
        <w:t xml:space="preserve"> a w przypadku nie cierpiącym zwłoki niezwłocznie po zawiadomieniu Zamawiającego.</w:t>
      </w:r>
    </w:p>
    <w:p w:rsidR="003A4B4A" w:rsidRPr="003A4B4A" w:rsidRDefault="003A4B4A" w:rsidP="00592B0F">
      <w:pPr>
        <w:jc w:val="center"/>
        <w:rPr>
          <w:sz w:val="16"/>
          <w:szCs w:val="16"/>
        </w:rPr>
      </w:pPr>
    </w:p>
    <w:p w:rsidR="00592B0F" w:rsidRPr="00BD071B" w:rsidRDefault="00592B0F" w:rsidP="00592B0F">
      <w:pPr>
        <w:jc w:val="center"/>
      </w:pPr>
      <w:r>
        <w:t>§ 9.</w:t>
      </w:r>
    </w:p>
    <w:p w:rsidR="00592B0F" w:rsidRDefault="00592B0F" w:rsidP="003A4B4A">
      <w:pPr>
        <w:jc w:val="both"/>
      </w:pPr>
      <w:r>
        <w:t>Warunki zmiany umowy obejmują:</w:t>
      </w:r>
    </w:p>
    <w:p w:rsidR="00516DED" w:rsidRPr="00A8701D" w:rsidRDefault="009A13D9" w:rsidP="009A13D9">
      <w:pPr>
        <w:numPr>
          <w:ilvl w:val="0"/>
          <w:numId w:val="18"/>
        </w:numPr>
        <w:jc w:val="both"/>
      </w:pPr>
      <w:r>
        <w:t xml:space="preserve">zmiana kwoty umownej </w:t>
      </w:r>
      <w:r w:rsidR="00516DED" w:rsidRPr="00A8701D">
        <w:t xml:space="preserve">aneksem do umowy – w przypadku urzędowej zmiany podatku VAT pod warunkiem pisemnego złożenia </w:t>
      </w:r>
      <w:r w:rsidR="00516DED">
        <w:t>w</w:t>
      </w:r>
      <w:r w:rsidR="00516DED" w:rsidRPr="00A8701D">
        <w:t xml:space="preserve">niosku przez Wykonawcę </w:t>
      </w:r>
      <w:r>
        <w:t xml:space="preserve">                   </w:t>
      </w:r>
      <w:r w:rsidR="00516DED" w:rsidRPr="00A8701D">
        <w:t>z zastrzeżeniem, że możliwa jest zmiana tylko kwoty umownej brutto (kwota umowna netto wynikająca</w:t>
      </w:r>
      <w:r w:rsidR="003A4B4A">
        <w:t xml:space="preserve"> </w:t>
      </w:r>
      <w:r w:rsidR="00516DED" w:rsidRPr="00A8701D">
        <w:t>z oferty musi pozostać bez zmian) o różnicę w podatku VAT między stawką obowiązującą w dniu składania ofert a s</w:t>
      </w:r>
      <w:r w:rsidR="003A4B4A">
        <w:t>tawką nowo wprowadzoną urzędowo,</w:t>
      </w:r>
      <w:r w:rsidR="00516DED" w:rsidRPr="00A8701D">
        <w:t xml:space="preserve"> </w:t>
      </w:r>
    </w:p>
    <w:p w:rsidR="006E6870" w:rsidRDefault="00516DED" w:rsidP="006E6870">
      <w:pPr>
        <w:numPr>
          <w:ilvl w:val="0"/>
          <w:numId w:val="19"/>
        </w:numPr>
        <w:tabs>
          <w:tab w:val="clear" w:pos="1069"/>
          <w:tab w:val="num" w:pos="720"/>
        </w:tabs>
        <w:ind w:left="720"/>
        <w:jc w:val="both"/>
      </w:pPr>
      <w:r w:rsidRPr="00A8701D">
        <w:t xml:space="preserve">aneksem do umowy – </w:t>
      </w:r>
      <w:r w:rsidR="003A4B4A">
        <w:t>z</w:t>
      </w:r>
      <w:r w:rsidR="003A4B4A" w:rsidRPr="00177532">
        <w:t>miana kie</w:t>
      </w:r>
      <w:r w:rsidR="003A4B4A">
        <w:t>rownika budowy</w:t>
      </w:r>
      <w:r w:rsidR="003A4B4A" w:rsidRPr="00177532">
        <w:t xml:space="preserve"> - na wniosek Wykonawcy </w:t>
      </w:r>
      <w:r w:rsidR="003A4B4A">
        <w:t xml:space="preserve">                       </w:t>
      </w:r>
      <w:r w:rsidR="003A4B4A" w:rsidRPr="00177532">
        <w:t>z pisemnym uzasadnieniem dokonywanej zmiany</w:t>
      </w:r>
      <w:r w:rsidR="006E6870">
        <w:t>.</w:t>
      </w:r>
    </w:p>
    <w:p w:rsidR="000A2774" w:rsidRPr="000A2774" w:rsidRDefault="000A2774" w:rsidP="000A2774">
      <w:pPr>
        <w:ind w:left="720"/>
        <w:jc w:val="both"/>
        <w:rPr>
          <w:sz w:val="16"/>
          <w:szCs w:val="16"/>
        </w:rPr>
      </w:pPr>
    </w:p>
    <w:p w:rsidR="00592B0F" w:rsidRPr="00BD071B" w:rsidRDefault="00592B0F" w:rsidP="00592B0F">
      <w:pPr>
        <w:jc w:val="center"/>
      </w:pPr>
      <w:r>
        <w:t>§ 10</w:t>
      </w:r>
    </w:p>
    <w:p w:rsidR="00592B0F" w:rsidRDefault="00592B0F" w:rsidP="00592B0F">
      <w:pPr>
        <w:jc w:val="both"/>
      </w:pPr>
      <w:r>
        <w:t>Strony ustalają, że obowiązującą formą odszkodowania z tytułu niewykonania lub nienależytego wykonania niniejszej umowy będą kary umowne.</w:t>
      </w:r>
    </w:p>
    <w:p w:rsidR="003E7966" w:rsidRDefault="00592B0F" w:rsidP="00592B0F">
      <w:pPr>
        <w:jc w:val="both"/>
      </w:pPr>
      <w:r>
        <w:t>1. Zamawiający zapłaci Wykonawcy kary umowne:</w:t>
      </w:r>
    </w:p>
    <w:p w:rsidR="00592B0F" w:rsidRDefault="00592B0F" w:rsidP="00592B0F">
      <w:pPr>
        <w:ind w:left="560" w:hanging="280"/>
        <w:jc w:val="both"/>
      </w:pPr>
      <w:r>
        <w:t>a)  za nieterminową zapłatę faktur w wysokości odsetek ustawowych.</w:t>
      </w:r>
    </w:p>
    <w:p w:rsidR="003E7966" w:rsidRDefault="003E7966" w:rsidP="00DE73DB">
      <w:pPr>
        <w:ind w:left="560" w:hanging="280"/>
        <w:jc w:val="both"/>
      </w:pPr>
      <w:r>
        <w:t>b) za odstąpienie od umowy z przyczyn niezależnych od Wykonawcy w wysok</w:t>
      </w:r>
      <w:r w:rsidR="00480BAB">
        <w:t>ości 10</w:t>
      </w:r>
      <w:r>
        <w:t xml:space="preserve"> % </w:t>
      </w:r>
      <w:r w:rsidR="00DA16A8">
        <w:t xml:space="preserve">łącznego </w:t>
      </w:r>
      <w:r>
        <w:t>wynagrodzenia brutto określonego w § 5 ust.1 umowy.</w:t>
      </w:r>
    </w:p>
    <w:p w:rsidR="00592B0F" w:rsidRDefault="00592B0F" w:rsidP="00592B0F">
      <w:pPr>
        <w:jc w:val="both"/>
      </w:pPr>
      <w:r>
        <w:t>2. Wykonawca zapłaci Zamawiającemu kary umowne:</w:t>
      </w:r>
    </w:p>
    <w:p w:rsidR="00592B0F" w:rsidRDefault="00592B0F" w:rsidP="00592B0F">
      <w:pPr>
        <w:ind w:left="560" w:hanging="280"/>
        <w:jc w:val="both"/>
      </w:pPr>
      <w:r>
        <w:t xml:space="preserve">a) za opóźnienie w wykonaniu </w:t>
      </w:r>
      <w:r w:rsidR="00480BAB">
        <w:t>przedmiotu umowy</w:t>
      </w:r>
      <w:r w:rsidR="00FD5F76">
        <w:t xml:space="preserve"> </w:t>
      </w:r>
      <w:r>
        <w:t xml:space="preserve">w wysokości 0,1% wynagrodzenia </w:t>
      </w:r>
      <w:r w:rsidR="00480BAB">
        <w:t xml:space="preserve">umownego </w:t>
      </w:r>
      <w:r>
        <w:t>brutto</w:t>
      </w:r>
      <w:r w:rsidR="00DA16A8" w:rsidRPr="00DA16A8">
        <w:t xml:space="preserve"> </w:t>
      </w:r>
      <w:r w:rsidR="00DA16A8">
        <w:t>za dane zadanie</w:t>
      </w:r>
      <w:r w:rsidR="00A7278D">
        <w:t xml:space="preserve"> </w:t>
      </w:r>
      <w:r>
        <w:t>określone</w:t>
      </w:r>
      <w:r w:rsidR="00FC1145">
        <w:t>go</w:t>
      </w:r>
      <w:r>
        <w:t xml:space="preserve"> w § 5 ust.1 za każdy dzień opóźnienia,</w:t>
      </w:r>
    </w:p>
    <w:p w:rsidR="00592B0F" w:rsidRDefault="00592B0F" w:rsidP="00592B0F">
      <w:pPr>
        <w:ind w:left="560" w:hanging="280"/>
        <w:jc w:val="both"/>
      </w:pPr>
      <w:r>
        <w:t xml:space="preserve">b) za opóźnienie w usunięciu wad stwierdzonych przy odbiorze końcowym, </w:t>
      </w:r>
      <w:r w:rsidR="00B475C5">
        <w:t>odbiorze pogwarancyjnym lub w odbiorze w okresie rękojmi</w:t>
      </w:r>
      <w:r w:rsidR="00FD5F76">
        <w:t xml:space="preserve"> </w:t>
      </w:r>
      <w:r>
        <w:t xml:space="preserve">w wysokości 0,1% wynagrodzenia </w:t>
      </w:r>
      <w:r w:rsidR="00A23F75">
        <w:t xml:space="preserve">umownego </w:t>
      </w:r>
      <w:r>
        <w:t>brutto</w:t>
      </w:r>
      <w:r w:rsidR="00A7278D">
        <w:t xml:space="preserve"> </w:t>
      </w:r>
      <w:r>
        <w:t>określone</w:t>
      </w:r>
      <w:r w:rsidR="00FC1145">
        <w:t>go</w:t>
      </w:r>
      <w:r>
        <w:t xml:space="preserve"> § 5 ust.1 za każdy dzień opóźnienia, liczony od dnia wyznaczonego przez</w:t>
      </w:r>
      <w:r w:rsidR="00A23F75">
        <w:t xml:space="preserve"> Zamawiającego na usunięcie wad.</w:t>
      </w:r>
    </w:p>
    <w:p w:rsidR="00592B0F" w:rsidRDefault="00592B0F" w:rsidP="00592B0F">
      <w:pPr>
        <w:ind w:left="560" w:hanging="280"/>
        <w:jc w:val="both"/>
      </w:pPr>
      <w:r>
        <w:t xml:space="preserve">c) za odstąpienie od umowy z przyczyn  leżących po stronie Wykonawcy w wysokości </w:t>
      </w:r>
      <w:r w:rsidR="00A23F75">
        <w:t>10</w:t>
      </w:r>
      <w:r>
        <w:t>%</w:t>
      </w:r>
      <w:r w:rsidR="00DA16A8">
        <w:t xml:space="preserve"> łącznego</w:t>
      </w:r>
      <w:r>
        <w:t xml:space="preserve"> wynagrodzenia </w:t>
      </w:r>
      <w:r w:rsidR="00A23F75">
        <w:t xml:space="preserve">umownego </w:t>
      </w:r>
      <w:r>
        <w:t>brutto określonego w § 5 ust.1.</w:t>
      </w:r>
    </w:p>
    <w:p w:rsidR="00592B0F" w:rsidRDefault="00592B0F" w:rsidP="00592B0F">
      <w:pPr>
        <w:jc w:val="both"/>
      </w:pPr>
      <w:r>
        <w:t>3. Strony zastrzegają sobie prawo dochodzenia odszkodowania uzupełniającego, w przypadku gdy poniesiona szkoda przewyższa  wysokość zastrzeżonych kar umownych.</w:t>
      </w:r>
    </w:p>
    <w:p w:rsidR="00516DED" w:rsidRPr="00126086" w:rsidRDefault="00516DED" w:rsidP="00592B0F">
      <w:pPr>
        <w:jc w:val="center"/>
        <w:rPr>
          <w:sz w:val="16"/>
          <w:szCs w:val="16"/>
        </w:rPr>
      </w:pPr>
    </w:p>
    <w:p w:rsidR="00592B0F" w:rsidRDefault="00592B0F" w:rsidP="00592B0F">
      <w:pPr>
        <w:jc w:val="center"/>
      </w:pPr>
      <w:r>
        <w:t>§ 11.</w:t>
      </w:r>
    </w:p>
    <w:p w:rsidR="00592B0F" w:rsidRPr="002F1C9E" w:rsidRDefault="00592B0F" w:rsidP="00592B0F">
      <w:pPr>
        <w:jc w:val="both"/>
      </w:pPr>
      <w:r w:rsidRPr="002F1C9E">
        <w:t xml:space="preserve">1. Nadzór nad robotami z ramienia Wykonawcy sprawował będzie </w:t>
      </w:r>
      <w:r w:rsidR="000C3374">
        <w:t>…………………………..</w:t>
      </w:r>
      <w:r w:rsidRPr="002F1C9E">
        <w:t xml:space="preserve"> </w:t>
      </w:r>
    </w:p>
    <w:p w:rsidR="00AF1504" w:rsidRPr="008A3E81" w:rsidRDefault="00126086" w:rsidP="00126086">
      <w:pPr>
        <w:numPr>
          <w:ilvl w:val="0"/>
          <w:numId w:val="17"/>
        </w:numPr>
        <w:tabs>
          <w:tab w:val="clear" w:pos="720"/>
          <w:tab w:val="num" w:pos="0"/>
          <w:tab w:val="left" w:pos="180"/>
        </w:tabs>
        <w:ind w:left="0" w:firstLine="0"/>
        <w:jc w:val="both"/>
      </w:pPr>
      <w:r>
        <w:t xml:space="preserve"> </w:t>
      </w:r>
      <w:r w:rsidR="00AF1504" w:rsidRPr="004E0862">
        <w:t>Nadzór z ramienia Zamawiającego sprawował</w:t>
      </w:r>
      <w:r>
        <w:t xml:space="preserve"> będzie</w:t>
      </w:r>
      <w:r w:rsidR="00AF1504" w:rsidRPr="004E0862">
        <w:t xml:space="preserve"> </w:t>
      </w:r>
      <w:r w:rsidR="000C3374">
        <w:t>…………………………………..</w:t>
      </w:r>
    </w:p>
    <w:p w:rsidR="00882D2C" w:rsidRDefault="00882D2C" w:rsidP="00882D2C">
      <w:pPr>
        <w:ind w:left="720"/>
        <w:jc w:val="both"/>
      </w:pPr>
    </w:p>
    <w:p w:rsidR="00592B0F" w:rsidRDefault="00592B0F" w:rsidP="00592B0F">
      <w:pPr>
        <w:jc w:val="center"/>
      </w:pPr>
      <w:r>
        <w:t>§ 12.</w:t>
      </w:r>
    </w:p>
    <w:p w:rsidR="0028616C" w:rsidRPr="0028616C" w:rsidRDefault="00126086" w:rsidP="00126086">
      <w:pPr>
        <w:numPr>
          <w:ilvl w:val="0"/>
          <w:numId w:val="7"/>
        </w:numPr>
        <w:tabs>
          <w:tab w:val="clear" w:pos="1440"/>
          <w:tab w:val="num" w:pos="180"/>
        </w:tabs>
        <w:ind w:left="0" w:firstLine="0"/>
        <w:jc w:val="both"/>
        <w:rPr>
          <w:b/>
        </w:rPr>
      </w:pPr>
      <w:r>
        <w:t xml:space="preserve"> </w:t>
      </w:r>
      <w:r w:rsidR="00592B0F" w:rsidRPr="00816C1B">
        <w:t>Wykonawca zobowiązuje się wnieść zabezpieczenie należytego</w:t>
      </w:r>
      <w:r w:rsidR="00592B0F">
        <w:t xml:space="preserve"> wykonania umowy </w:t>
      </w:r>
      <w:r>
        <w:t xml:space="preserve">                   </w:t>
      </w:r>
      <w:r w:rsidR="00592B0F">
        <w:t xml:space="preserve">w wysokości stanowiącej </w:t>
      </w:r>
      <w:r w:rsidR="00592B0F" w:rsidRPr="0028616C">
        <w:rPr>
          <w:b/>
        </w:rPr>
        <w:t>5%</w:t>
      </w:r>
      <w:r w:rsidR="00592B0F" w:rsidRPr="00816C1B">
        <w:t xml:space="preserve"> ce</w:t>
      </w:r>
      <w:r w:rsidR="00592B0F">
        <w:t xml:space="preserve">ny ofertowej tj. </w:t>
      </w:r>
      <w:r w:rsidR="000C3374">
        <w:rPr>
          <w:b/>
        </w:rPr>
        <w:t>……………..</w:t>
      </w:r>
      <w:r w:rsidR="00812222" w:rsidRPr="0028616C">
        <w:rPr>
          <w:b/>
        </w:rPr>
        <w:t xml:space="preserve"> </w:t>
      </w:r>
      <w:r w:rsidR="00B475C5" w:rsidRPr="00651065">
        <w:t>z</w:t>
      </w:r>
      <w:r w:rsidR="00592B0F" w:rsidRPr="00651065">
        <w:t>ł</w:t>
      </w:r>
      <w:r w:rsidR="00592B0F" w:rsidRPr="00816C1B">
        <w:t xml:space="preserve"> </w:t>
      </w:r>
      <w:r w:rsidR="00592B0F">
        <w:t xml:space="preserve">w formie </w:t>
      </w:r>
      <w:r w:rsidR="000C3374">
        <w:t>………………………………………..</w:t>
      </w:r>
    </w:p>
    <w:p w:rsidR="00592B0F" w:rsidRPr="0028616C" w:rsidRDefault="00126086" w:rsidP="00126086">
      <w:pPr>
        <w:numPr>
          <w:ilvl w:val="0"/>
          <w:numId w:val="7"/>
        </w:numPr>
        <w:tabs>
          <w:tab w:val="clear" w:pos="1440"/>
          <w:tab w:val="num" w:pos="0"/>
          <w:tab w:val="left" w:pos="180"/>
        </w:tabs>
        <w:ind w:left="0" w:firstLine="0"/>
        <w:jc w:val="both"/>
        <w:rPr>
          <w:b/>
        </w:rPr>
      </w:pPr>
      <w:r>
        <w:t xml:space="preserve"> </w:t>
      </w:r>
      <w:r w:rsidR="00592B0F">
        <w:t>70% zabezpieczenia zostanie zwrócone</w:t>
      </w:r>
      <w:r w:rsidR="00592B0F" w:rsidRPr="00816C1B">
        <w:t xml:space="preserve"> Wykonawcy w </w:t>
      </w:r>
      <w:r w:rsidR="00592B0F">
        <w:t xml:space="preserve">terminie </w:t>
      </w:r>
      <w:r w:rsidR="00592B0F" w:rsidRPr="00816C1B">
        <w:t xml:space="preserve">30 </w:t>
      </w:r>
      <w:r w:rsidR="00592B0F">
        <w:t xml:space="preserve">dni od dnia wykonania zamówienia i uznania przez Zamawiającego za należycie wykonane (po odbiorze </w:t>
      </w:r>
      <w:r w:rsidR="00592B0F" w:rsidRPr="00662F81">
        <w:t xml:space="preserve">końcowym </w:t>
      </w:r>
      <w:r>
        <w:t xml:space="preserve">  </w:t>
      </w:r>
      <w:r w:rsidR="00592B0F" w:rsidRPr="00662F81">
        <w:t>i usunięciu usterek</w:t>
      </w:r>
      <w:r w:rsidR="00592B0F" w:rsidRPr="0028616C">
        <w:rPr>
          <w:b/>
        </w:rPr>
        <w:t>).</w:t>
      </w:r>
    </w:p>
    <w:p w:rsidR="00592B0F" w:rsidRDefault="00126086" w:rsidP="00126086">
      <w:pPr>
        <w:numPr>
          <w:ilvl w:val="0"/>
          <w:numId w:val="7"/>
        </w:numPr>
        <w:tabs>
          <w:tab w:val="clear" w:pos="1440"/>
          <w:tab w:val="num" w:pos="0"/>
          <w:tab w:val="left" w:pos="180"/>
        </w:tabs>
        <w:ind w:left="0" w:firstLine="0"/>
        <w:jc w:val="both"/>
      </w:pPr>
      <w:r>
        <w:t xml:space="preserve"> </w:t>
      </w:r>
      <w:r w:rsidR="00592B0F" w:rsidRPr="00662F81">
        <w:t>Kwota</w:t>
      </w:r>
      <w:r w:rsidR="00592B0F" w:rsidRPr="00662F81">
        <w:rPr>
          <w:b/>
        </w:rPr>
        <w:t xml:space="preserve"> </w:t>
      </w:r>
      <w:r w:rsidR="000C3374">
        <w:rPr>
          <w:b/>
        </w:rPr>
        <w:t>……….</w:t>
      </w:r>
      <w:r w:rsidR="00592B0F">
        <w:t xml:space="preserve"> zł. stanowi zabezpieczenie roszczeń Zamawiającego z tytułu rękojmi za wady i  zostanie zwrócona Wykonawcy nie później niż</w:t>
      </w:r>
      <w:r w:rsidR="00592B0F" w:rsidRPr="00816C1B">
        <w:t xml:space="preserve"> </w:t>
      </w:r>
      <w:r w:rsidR="00592B0F">
        <w:t xml:space="preserve">w </w:t>
      </w:r>
      <w:r w:rsidR="00592B0F" w:rsidRPr="00816C1B">
        <w:t xml:space="preserve">15 </w:t>
      </w:r>
      <w:r w:rsidR="00592B0F">
        <w:t>dniu po upływie okresu rękojmi za wady.</w:t>
      </w:r>
    </w:p>
    <w:p w:rsidR="00592B0F" w:rsidRPr="009913A5" w:rsidRDefault="00592B0F" w:rsidP="00592B0F">
      <w:pPr>
        <w:rPr>
          <w:sz w:val="16"/>
        </w:rPr>
      </w:pPr>
    </w:p>
    <w:p w:rsidR="00592B0F" w:rsidRDefault="00592B0F" w:rsidP="00592B0F">
      <w:pPr>
        <w:jc w:val="center"/>
      </w:pPr>
      <w:r>
        <w:lastRenderedPageBreak/>
        <w:t>§ 13.</w:t>
      </w:r>
    </w:p>
    <w:p w:rsidR="00592B0F" w:rsidRPr="00816C1B" w:rsidRDefault="00126086" w:rsidP="00126086">
      <w:pPr>
        <w:numPr>
          <w:ilvl w:val="0"/>
          <w:numId w:val="8"/>
        </w:numPr>
        <w:tabs>
          <w:tab w:val="clear" w:pos="1440"/>
          <w:tab w:val="num" w:pos="180"/>
        </w:tabs>
        <w:ind w:hanging="1440"/>
        <w:jc w:val="both"/>
      </w:pPr>
      <w:r>
        <w:t xml:space="preserve"> </w:t>
      </w:r>
      <w:r w:rsidR="00592B0F" w:rsidRPr="00816C1B">
        <w:t>Zamawiającemu przysługuje prawo odstąpienia od umowy :</w:t>
      </w:r>
    </w:p>
    <w:p w:rsidR="00126086" w:rsidRDefault="00126086" w:rsidP="00126086">
      <w:pPr>
        <w:numPr>
          <w:ilvl w:val="1"/>
          <w:numId w:val="8"/>
        </w:numPr>
        <w:tabs>
          <w:tab w:val="clear" w:pos="1437"/>
          <w:tab w:val="num" w:pos="540"/>
        </w:tabs>
        <w:ind w:left="540" w:hanging="360"/>
        <w:jc w:val="both"/>
      </w:pPr>
      <w:r w:rsidRPr="00816C1B">
        <w:t>w razie wystąpienia okoliczności powodujących, że wykonanie umowy nie leży</w:t>
      </w:r>
      <w:r>
        <w:t xml:space="preserve">                     </w:t>
      </w:r>
      <w:r w:rsidRPr="00816C1B">
        <w:t>w interesie publicznym, czego nie można było przewidzieć w chwili zawierania umowy</w:t>
      </w:r>
      <w:r>
        <w:t>;</w:t>
      </w:r>
    </w:p>
    <w:p w:rsidR="00126086" w:rsidRDefault="00126086" w:rsidP="00126086">
      <w:pPr>
        <w:tabs>
          <w:tab w:val="num" w:pos="540"/>
        </w:tabs>
        <w:ind w:left="540" w:hanging="360"/>
        <w:jc w:val="both"/>
      </w:pPr>
      <w:r>
        <w:t>b)</w:t>
      </w:r>
      <w:r>
        <w:tab/>
      </w:r>
      <w:r w:rsidRPr="00816C1B">
        <w:t>gdy Wy</w:t>
      </w:r>
      <w:r>
        <w:t>konawca nie rozpoczął realizacji</w:t>
      </w:r>
      <w:r w:rsidRPr="00816C1B">
        <w:t xml:space="preserve"> robót w </w:t>
      </w:r>
      <w:r>
        <w:t>terminie określonym w § 2 ust.1</w:t>
      </w:r>
      <w:r w:rsidRPr="00816C1B">
        <w:t xml:space="preserve"> bez uzasadnionych przyczyn oraz nie kontynuuje ich pomimo wezwania przez Za</w:t>
      </w:r>
      <w:r>
        <w:t>mawiającego złożonego na piśmie;</w:t>
      </w:r>
    </w:p>
    <w:p w:rsidR="00126086" w:rsidRDefault="00126086" w:rsidP="00126086">
      <w:pPr>
        <w:tabs>
          <w:tab w:val="num" w:pos="540"/>
        </w:tabs>
        <w:ind w:left="540" w:hanging="360"/>
        <w:jc w:val="both"/>
      </w:pPr>
      <w:r>
        <w:t>c)</w:t>
      </w:r>
      <w:r>
        <w:tab/>
        <w:t>g</w:t>
      </w:r>
      <w:r w:rsidRPr="00816C1B">
        <w:t xml:space="preserve">dy Wykonawca nie respektuje uzasadnionych </w:t>
      </w:r>
      <w:r>
        <w:t>uwag inspektora nadzoru inwestorskiego – przedstawiciela Zamawiającego;</w:t>
      </w:r>
    </w:p>
    <w:p w:rsidR="00126086" w:rsidRPr="00816C1B" w:rsidRDefault="00126086" w:rsidP="00126086">
      <w:pPr>
        <w:tabs>
          <w:tab w:val="num" w:pos="540"/>
        </w:tabs>
        <w:ind w:left="540" w:hanging="360"/>
        <w:jc w:val="both"/>
      </w:pPr>
      <w:r>
        <w:t>d)  W</w:t>
      </w:r>
      <w:r w:rsidRPr="00816C1B">
        <w:t>ykonawca wykonuje roboty w sposób niezgodny z umową i pomimo wezwania nie nastąpiła poprawa ich wykonania.</w:t>
      </w:r>
    </w:p>
    <w:p w:rsidR="00126086" w:rsidRDefault="00126086" w:rsidP="00DA16A8">
      <w:pPr>
        <w:numPr>
          <w:ilvl w:val="0"/>
          <w:numId w:val="8"/>
        </w:numPr>
        <w:tabs>
          <w:tab w:val="clear" w:pos="1440"/>
          <w:tab w:val="num" w:pos="180"/>
        </w:tabs>
        <w:ind w:left="360"/>
        <w:jc w:val="both"/>
      </w:pPr>
      <w:r>
        <w:t xml:space="preserve"> </w:t>
      </w:r>
      <w:r w:rsidRPr="003E5619">
        <w:t xml:space="preserve">Wykonawcy przysługuje prawo odstąpienia od umowy </w:t>
      </w:r>
    </w:p>
    <w:p w:rsidR="00126086" w:rsidRDefault="00126086" w:rsidP="00126086">
      <w:pPr>
        <w:numPr>
          <w:ilvl w:val="1"/>
          <w:numId w:val="8"/>
        </w:numPr>
        <w:tabs>
          <w:tab w:val="clear" w:pos="1437"/>
          <w:tab w:val="num" w:pos="540"/>
        </w:tabs>
        <w:ind w:left="540" w:hanging="360"/>
        <w:jc w:val="both"/>
      </w:pPr>
      <w:r>
        <w:t xml:space="preserve">gdy </w:t>
      </w:r>
      <w:r w:rsidRPr="00816C1B">
        <w:t>Zamawiający odmawia bez uzasa</w:t>
      </w:r>
      <w:r>
        <w:t>dnionej przyczyny odbioru robót;</w:t>
      </w:r>
    </w:p>
    <w:p w:rsidR="00126086" w:rsidRPr="00816C1B" w:rsidRDefault="00126086" w:rsidP="00126086">
      <w:pPr>
        <w:numPr>
          <w:ilvl w:val="1"/>
          <w:numId w:val="8"/>
        </w:numPr>
        <w:tabs>
          <w:tab w:val="clear" w:pos="1437"/>
          <w:tab w:val="num" w:pos="540"/>
        </w:tabs>
        <w:ind w:left="540" w:hanging="360"/>
        <w:jc w:val="both"/>
      </w:pPr>
      <w:r>
        <w:t xml:space="preserve">gdy Zamawiający nie przekaże Wykonawcy </w:t>
      </w:r>
      <w:r w:rsidR="00DA16A8">
        <w:t>terenu</w:t>
      </w:r>
      <w:r>
        <w:t xml:space="preserve"> budowy do realizacji robót                  </w:t>
      </w:r>
      <w:r w:rsidR="00DA16A8">
        <w:t xml:space="preserve">     w terminie określonym w § 2 ust. 3</w:t>
      </w:r>
      <w:r>
        <w:t xml:space="preserve"> bez uzasadnionych przyczyn, oraz nie przekazał go mimo wezwania przez Wykonawcę na piśmie.</w:t>
      </w:r>
    </w:p>
    <w:p w:rsidR="00DA16A8" w:rsidRDefault="00126086" w:rsidP="00126086">
      <w:pPr>
        <w:numPr>
          <w:ilvl w:val="0"/>
          <w:numId w:val="8"/>
        </w:numPr>
        <w:tabs>
          <w:tab w:val="clear" w:pos="1440"/>
          <w:tab w:val="num" w:pos="180"/>
        </w:tabs>
        <w:ind w:left="0" w:firstLine="0"/>
        <w:jc w:val="both"/>
      </w:pPr>
      <w:r>
        <w:t xml:space="preserve"> </w:t>
      </w:r>
      <w:r w:rsidR="00DA16A8">
        <w:t xml:space="preserve">Odstąpienie od umowy w przypadku określonych w ust. 1 lit. b – d i ust. 2 </w:t>
      </w:r>
      <w:r w:rsidR="005D577E">
        <w:t>winno nastą</w:t>
      </w:r>
      <w:r w:rsidR="00DA16A8">
        <w:t>pić w terminie 14 dni od dnia powzięcia wiadomości o zaistnieniu tych przypadków.</w:t>
      </w:r>
    </w:p>
    <w:p w:rsidR="00516DED" w:rsidRPr="00CA4804" w:rsidRDefault="00516DED" w:rsidP="00126086">
      <w:pPr>
        <w:numPr>
          <w:ilvl w:val="0"/>
          <w:numId w:val="8"/>
        </w:numPr>
        <w:tabs>
          <w:tab w:val="clear" w:pos="1440"/>
          <w:tab w:val="num" w:pos="180"/>
        </w:tabs>
        <w:ind w:left="0" w:firstLine="0"/>
        <w:jc w:val="both"/>
      </w:pPr>
      <w:r>
        <w:t>Odstąpienie od umowy powinno nastąpić w formie pisemnej i powinno zawierać uzasadnienie.</w:t>
      </w:r>
    </w:p>
    <w:p w:rsidR="00516DED" w:rsidRPr="00816C1B" w:rsidRDefault="00126086" w:rsidP="00126086">
      <w:pPr>
        <w:numPr>
          <w:ilvl w:val="0"/>
          <w:numId w:val="8"/>
        </w:numPr>
        <w:tabs>
          <w:tab w:val="clear" w:pos="1440"/>
          <w:tab w:val="num" w:pos="180"/>
        </w:tabs>
        <w:ind w:hanging="1440"/>
        <w:jc w:val="both"/>
      </w:pPr>
      <w:r>
        <w:t xml:space="preserve"> </w:t>
      </w:r>
      <w:r w:rsidR="00516DED" w:rsidRPr="005E159C">
        <w:t>W przypadku odstąpienia od umowy Strony obciążają następujące obowiązki</w:t>
      </w:r>
      <w:r>
        <w:t xml:space="preserve"> </w:t>
      </w:r>
      <w:r w:rsidR="00516DED" w:rsidRPr="005E159C">
        <w:t>szczegółowe:</w:t>
      </w:r>
    </w:p>
    <w:p w:rsidR="00516DED" w:rsidRDefault="00516DED" w:rsidP="00126086">
      <w:pPr>
        <w:numPr>
          <w:ilvl w:val="1"/>
          <w:numId w:val="8"/>
        </w:numPr>
        <w:tabs>
          <w:tab w:val="clear" w:pos="1437"/>
          <w:tab w:val="num" w:pos="540"/>
        </w:tabs>
        <w:ind w:left="540" w:hanging="360"/>
        <w:jc w:val="both"/>
      </w:pPr>
      <w:r>
        <w:t>w terminie 7</w:t>
      </w:r>
      <w:r w:rsidRPr="00816C1B">
        <w:t xml:space="preserve"> dni od daty odstąpienia od umowy, Wykona</w:t>
      </w:r>
      <w:r>
        <w:t xml:space="preserve">wca przy udziale Zamawiającego </w:t>
      </w:r>
      <w:r w:rsidRPr="00816C1B">
        <w:t>sporządzi szczegółowy protokół inwentaryzacyjny robót według stanu na dzień odstąpienia,</w:t>
      </w:r>
    </w:p>
    <w:p w:rsidR="00516DED" w:rsidRDefault="00516DED" w:rsidP="00126086">
      <w:pPr>
        <w:numPr>
          <w:ilvl w:val="1"/>
          <w:numId w:val="8"/>
        </w:numPr>
        <w:tabs>
          <w:tab w:val="clear" w:pos="1437"/>
          <w:tab w:val="num" w:pos="540"/>
        </w:tabs>
        <w:ind w:left="540" w:hanging="360"/>
        <w:jc w:val="both"/>
      </w:pPr>
      <w:r w:rsidRPr="00816C1B">
        <w:t>Wykonawca zabezpieczy przerwane roboty w z</w:t>
      </w:r>
      <w:r>
        <w:t>akresie obustronnie uzgodnionym,</w:t>
      </w:r>
    </w:p>
    <w:p w:rsidR="00516DED" w:rsidRPr="00816C1B" w:rsidRDefault="00516DED" w:rsidP="00126086">
      <w:pPr>
        <w:numPr>
          <w:ilvl w:val="1"/>
          <w:numId w:val="8"/>
        </w:numPr>
        <w:tabs>
          <w:tab w:val="clear" w:pos="1437"/>
          <w:tab w:val="num" w:pos="540"/>
        </w:tabs>
        <w:ind w:left="540" w:hanging="360"/>
        <w:jc w:val="both"/>
      </w:pPr>
      <w:r w:rsidRPr="00816C1B">
        <w:t xml:space="preserve">Wykonawca zgłosi do </w:t>
      </w:r>
      <w:r>
        <w:t>odbioru</w:t>
      </w:r>
      <w:r w:rsidRPr="00816C1B">
        <w:t xml:space="preserve"> przez Zamawiającego</w:t>
      </w:r>
      <w:r>
        <w:t xml:space="preserve"> robo</w:t>
      </w:r>
      <w:r w:rsidRPr="00816C1B">
        <w:t>t</w:t>
      </w:r>
      <w:r>
        <w:t>y przerwane</w:t>
      </w:r>
      <w:r w:rsidRPr="00816C1B">
        <w:t xml:space="preserve"> oraz r</w:t>
      </w:r>
      <w:r>
        <w:t>oboty zabezpieczające</w:t>
      </w:r>
      <w:r w:rsidRPr="00816C1B">
        <w:t xml:space="preserve">. Niezwłocznie, a najpóźniej w terminie 10 dni Wykonawca usunie </w:t>
      </w:r>
      <w:r w:rsidR="00126086">
        <w:t xml:space="preserve">                 </w:t>
      </w:r>
      <w:r w:rsidRPr="00816C1B">
        <w:t>z terenu budowy urządzenia zaplecza budowy.</w:t>
      </w:r>
    </w:p>
    <w:p w:rsidR="005E159C" w:rsidRPr="009913A5" w:rsidRDefault="005E159C" w:rsidP="00592B0F">
      <w:pPr>
        <w:jc w:val="center"/>
        <w:rPr>
          <w:sz w:val="16"/>
        </w:rPr>
      </w:pPr>
    </w:p>
    <w:p w:rsidR="00592B0F" w:rsidRDefault="00476C77" w:rsidP="00592B0F">
      <w:pPr>
        <w:jc w:val="center"/>
      </w:pPr>
      <w:r>
        <w:t>§ 14</w:t>
      </w:r>
    </w:p>
    <w:p w:rsidR="00592B0F" w:rsidRDefault="00592B0F" w:rsidP="00592B0F">
      <w:pPr>
        <w:jc w:val="both"/>
      </w:pPr>
      <w:r>
        <w:t>Zmiana postanowień niniejszej umowy może nastąpić za zgodą obu stron wyrażoną na piśmie pod rygorem nieważności w zakresie przewidzianym ustawą  Prawo zamówień publicznych.</w:t>
      </w:r>
    </w:p>
    <w:p w:rsidR="00592B0F" w:rsidRPr="009913A5" w:rsidRDefault="00592B0F" w:rsidP="00592B0F">
      <w:pPr>
        <w:jc w:val="both"/>
        <w:rPr>
          <w:sz w:val="16"/>
        </w:rPr>
      </w:pPr>
    </w:p>
    <w:p w:rsidR="00592B0F" w:rsidRDefault="00476C77" w:rsidP="00592B0F">
      <w:pPr>
        <w:jc w:val="center"/>
      </w:pPr>
      <w:r>
        <w:t>§ 15</w:t>
      </w:r>
      <w:r w:rsidR="00592B0F">
        <w:t>.</w:t>
      </w:r>
    </w:p>
    <w:p w:rsidR="00592B0F" w:rsidRDefault="00592B0F" w:rsidP="00592B0F">
      <w:pPr>
        <w:jc w:val="both"/>
      </w:pPr>
      <w:r>
        <w:t xml:space="preserve">W sprawach nie uregulowanych niniejszą umową zastosowanie mają przepisy </w:t>
      </w:r>
      <w:r w:rsidRPr="00BD071B">
        <w:rPr>
          <w:i/>
        </w:rPr>
        <w:t>Prawo zamówień publicznych</w:t>
      </w:r>
      <w:r>
        <w:t xml:space="preserve"> oraz przepisy  </w:t>
      </w:r>
      <w:r w:rsidRPr="00BD071B">
        <w:rPr>
          <w:i/>
        </w:rPr>
        <w:t xml:space="preserve">Kodeksu </w:t>
      </w:r>
      <w:r w:rsidR="00662F81">
        <w:rPr>
          <w:i/>
        </w:rPr>
        <w:t>c</w:t>
      </w:r>
      <w:r w:rsidRPr="00BD071B">
        <w:rPr>
          <w:i/>
        </w:rPr>
        <w:t>ywilnego</w:t>
      </w:r>
      <w:r>
        <w:t xml:space="preserve">. </w:t>
      </w:r>
    </w:p>
    <w:p w:rsidR="00592B0F" w:rsidRPr="009913A5" w:rsidRDefault="00592B0F" w:rsidP="00592B0F">
      <w:pPr>
        <w:jc w:val="both"/>
        <w:rPr>
          <w:sz w:val="16"/>
        </w:rPr>
      </w:pPr>
    </w:p>
    <w:p w:rsidR="00592B0F" w:rsidRDefault="00592B0F" w:rsidP="00592B0F">
      <w:pPr>
        <w:jc w:val="center"/>
      </w:pPr>
      <w:r>
        <w:t>§ 1</w:t>
      </w:r>
      <w:r w:rsidR="00476C77">
        <w:t>6</w:t>
      </w:r>
      <w:r>
        <w:t>.</w:t>
      </w:r>
    </w:p>
    <w:p w:rsidR="009913A5" w:rsidRPr="009913A5" w:rsidRDefault="00592B0F" w:rsidP="006C600B">
      <w:pPr>
        <w:jc w:val="both"/>
        <w:rPr>
          <w:sz w:val="14"/>
        </w:rPr>
      </w:pPr>
      <w:r>
        <w:t>Ewentualne spory wynikłe na tle realizacji niniejszej umowy rozstrzygał będzie sąd</w:t>
      </w:r>
      <w:r w:rsidR="002364EA">
        <w:t xml:space="preserve"> właściwy do siedziby Zamawiającego</w:t>
      </w:r>
      <w:r>
        <w:t>.</w:t>
      </w:r>
    </w:p>
    <w:p w:rsidR="00592B0F" w:rsidRDefault="00592B0F" w:rsidP="00592B0F">
      <w:pPr>
        <w:jc w:val="center"/>
      </w:pPr>
      <w:r>
        <w:t>§ 1</w:t>
      </w:r>
      <w:r w:rsidR="00476C77">
        <w:t>7</w:t>
      </w:r>
    </w:p>
    <w:p w:rsidR="00592B0F" w:rsidRDefault="00592B0F" w:rsidP="00592B0F">
      <w:pPr>
        <w:jc w:val="both"/>
      </w:pPr>
      <w:r>
        <w:t>Umowę sporządzono w  czterech jednobrzmiących egzemplarzach, z czego trzy egzemplarze otrzymuje Zamawiający, a jeden egzemplarz  Wykonawca.</w:t>
      </w:r>
    </w:p>
    <w:p w:rsidR="00592B0F" w:rsidRDefault="00592B0F" w:rsidP="00592B0F">
      <w:pPr>
        <w:jc w:val="both"/>
      </w:pPr>
    </w:p>
    <w:p w:rsidR="00592B0F" w:rsidRDefault="00592B0F" w:rsidP="00592B0F">
      <w:pPr>
        <w:jc w:val="both"/>
      </w:pPr>
      <w:r>
        <w:t xml:space="preserve">         </w:t>
      </w:r>
    </w:p>
    <w:p w:rsidR="00052381" w:rsidRPr="00FB47C0" w:rsidRDefault="0043136D" w:rsidP="00890CBB">
      <w:pPr>
        <w:jc w:val="both"/>
      </w:pPr>
      <w:r>
        <w:tab/>
      </w:r>
      <w:r w:rsidR="00592B0F">
        <w:t>ZAMAWIAJĄCY:</w:t>
      </w:r>
      <w:r w:rsidR="00592B0F">
        <w:tab/>
        <w:t xml:space="preserve">                                               </w:t>
      </w:r>
      <w:r w:rsidR="006D670E">
        <w:tab/>
      </w:r>
      <w:r w:rsidR="006D670E">
        <w:tab/>
      </w:r>
      <w:r w:rsidR="00592B0F">
        <w:t xml:space="preserve">          WYKONAWCA:                             </w:t>
      </w:r>
      <w:r w:rsidR="00C81015">
        <w:t xml:space="preserve">                               </w:t>
      </w:r>
    </w:p>
    <w:sectPr w:rsidR="00052381" w:rsidRPr="00FB47C0" w:rsidSect="00247D26">
      <w:footerReference w:type="default" r:id="rId7"/>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945" w:rsidRDefault="009C4945">
      <w:r>
        <w:separator/>
      </w:r>
    </w:p>
  </w:endnote>
  <w:endnote w:type="continuationSeparator" w:id="0">
    <w:p w:rsidR="009C4945" w:rsidRDefault="009C4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04" w:rsidRDefault="00E83E50">
    <w:pPr>
      <w:pStyle w:val="Stopka"/>
      <w:jc w:val="right"/>
    </w:pPr>
    <w:fldSimple w:instr=" PAGE   \* MERGEFORMAT ">
      <w:r w:rsidR="000A2774">
        <w:rPr>
          <w:noProof/>
        </w:rPr>
        <w:t>6</w:t>
      </w:r>
    </w:fldSimple>
  </w:p>
  <w:p w:rsidR="00AF1504" w:rsidRDefault="00AF15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945" w:rsidRDefault="009C4945">
      <w:r>
        <w:separator/>
      </w:r>
    </w:p>
  </w:footnote>
  <w:footnote w:type="continuationSeparator" w:id="0">
    <w:p w:rsidR="009C4945" w:rsidRDefault="009C4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7E8"/>
    <w:multiLevelType w:val="multilevel"/>
    <w:tmpl w:val="B28064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F74796"/>
    <w:multiLevelType w:val="multilevel"/>
    <w:tmpl w:val="9ACADC84"/>
    <w:lvl w:ilvl="0">
      <w:start w:val="1"/>
      <w:numFmt w:val="lowerLetter"/>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8B94EC2"/>
    <w:multiLevelType w:val="hybridMultilevel"/>
    <w:tmpl w:val="11704214"/>
    <w:lvl w:ilvl="0" w:tplc="04150011">
      <w:start w:val="1"/>
      <w:numFmt w:val="decimal"/>
      <w:lvlText w:val="%1)"/>
      <w:lvlJc w:val="left"/>
      <w:pPr>
        <w:tabs>
          <w:tab w:val="num" w:pos="663"/>
        </w:tabs>
        <w:ind w:left="663" w:hanging="363"/>
      </w:pPr>
      <w:rPr>
        <w:rFonts w:hint="default"/>
        <w:b w:val="0"/>
      </w:rPr>
    </w:lvl>
    <w:lvl w:ilvl="1" w:tplc="B5F4FC74">
      <w:start w:val="1"/>
      <w:numFmt w:val="decimal"/>
      <w:lvlText w:val="%2."/>
      <w:lvlJc w:val="left"/>
      <w:pPr>
        <w:tabs>
          <w:tab w:val="num" w:pos="1380"/>
        </w:tabs>
        <w:ind w:left="1380" w:hanging="360"/>
      </w:pPr>
      <w:rPr>
        <w:rFonts w:hint="default"/>
        <w:b w:val="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nsid w:val="0E7C4D1B"/>
    <w:multiLevelType w:val="multilevel"/>
    <w:tmpl w:val="770A2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B45252"/>
    <w:multiLevelType w:val="multilevel"/>
    <w:tmpl w:val="AB58D5F6"/>
    <w:lvl w:ilvl="0">
      <w:start w:val="5"/>
      <w:numFmt w:val="decimal"/>
      <w:lvlText w:val="%1."/>
      <w:lvlJc w:val="left"/>
      <w:pPr>
        <w:ind w:left="786"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DD6FF0"/>
    <w:multiLevelType w:val="hybridMultilevel"/>
    <w:tmpl w:val="2BA0F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FE61D0"/>
    <w:multiLevelType w:val="hybridMultilevel"/>
    <w:tmpl w:val="5C245B88"/>
    <w:lvl w:ilvl="0" w:tplc="D5A01A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67EAC"/>
    <w:multiLevelType w:val="hybridMultilevel"/>
    <w:tmpl w:val="ABEAA5A2"/>
    <w:lvl w:ilvl="0" w:tplc="D5A01A76">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55C1884"/>
    <w:multiLevelType w:val="hybridMultilevel"/>
    <w:tmpl w:val="0A68AC34"/>
    <w:lvl w:ilvl="0" w:tplc="EFBA703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647614C"/>
    <w:multiLevelType w:val="hybridMultilevel"/>
    <w:tmpl w:val="90F2FB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16573ECB"/>
    <w:multiLevelType w:val="hybridMultilevel"/>
    <w:tmpl w:val="8C9E2286"/>
    <w:lvl w:ilvl="0" w:tplc="C3BE06A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140CB1"/>
    <w:multiLevelType w:val="multilevel"/>
    <w:tmpl w:val="279CFA7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C5E6B74"/>
    <w:multiLevelType w:val="multilevel"/>
    <w:tmpl w:val="1D42B16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1514C08"/>
    <w:multiLevelType w:val="hybridMultilevel"/>
    <w:tmpl w:val="9CC6F55A"/>
    <w:lvl w:ilvl="0" w:tplc="0415000F">
      <w:start w:val="1"/>
      <w:numFmt w:val="decimal"/>
      <w:lvlText w:val="%1."/>
      <w:lvlJc w:val="left"/>
      <w:pPr>
        <w:tabs>
          <w:tab w:val="num" w:pos="720"/>
        </w:tabs>
        <w:ind w:left="720" w:hanging="363"/>
      </w:pPr>
      <w:rPr>
        <w:rFonts w:hint="default"/>
        <w:b w:val="0"/>
      </w:rPr>
    </w:lvl>
    <w:lvl w:ilvl="1" w:tplc="0415000F">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4B0307F"/>
    <w:multiLevelType w:val="multilevel"/>
    <w:tmpl w:val="9708A0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96129F0"/>
    <w:multiLevelType w:val="multilevel"/>
    <w:tmpl w:val="52FC18A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2A2C2690"/>
    <w:multiLevelType w:val="multilevel"/>
    <w:tmpl w:val="219EF13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B78612B"/>
    <w:multiLevelType w:val="hybridMultilevel"/>
    <w:tmpl w:val="0A441426"/>
    <w:lvl w:ilvl="0" w:tplc="78BE8436">
      <w:start w:val="1"/>
      <w:numFmt w:val="lowerLetter"/>
      <w:lvlText w:val="%1)"/>
      <w:lvlJc w:val="left"/>
      <w:pPr>
        <w:tabs>
          <w:tab w:val="num" w:pos="1791"/>
        </w:tabs>
        <w:ind w:left="179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C3A759A"/>
    <w:multiLevelType w:val="hybridMultilevel"/>
    <w:tmpl w:val="B03A3E3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nsid w:val="2FFC0DAB"/>
    <w:multiLevelType w:val="multilevel"/>
    <w:tmpl w:val="3A66BB9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70032B7"/>
    <w:multiLevelType w:val="hybridMultilevel"/>
    <w:tmpl w:val="CCEC0FF2"/>
    <w:lvl w:ilvl="0" w:tplc="48649B76">
      <w:start w:val="2"/>
      <w:numFmt w:val="decimal"/>
      <w:lvlText w:val="%1."/>
      <w:lvlJc w:val="left"/>
      <w:pPr>
        <w:tabs>
          <w:tab w:val="num" w:pos="720"/>
        </w:tabs>
        <w:ind w:left="720"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6A771B"/>
    <w:multiLevelType w:val="multilevel"/>
    <w:tmpl w:val="2EC483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3644A7"/>
    <w:multiLevelType w:val="hybridMultilevel"/>
    <w:tmpl w:val="1EFA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174D87"/>
    <w:multiLevelType w:val="hybridMultilevel"/>
    <w:tmpl w:val="DE089890"/>
    <w:lvl w:ilvl="0" w:tplc="9E8A9DD4">
      <w:start w:val="1"/>
      <w:numFmt w:val="decimal"/>
      <w:lvlText w:val="%1."/>
      <w:lvlJc w:val="left"/>
      <w:pPr>
        <w:tabs>
          <w:tab w:val="num" w:pos="1080"/>
        </w:tabs>
        <w:ind w:left="1080" w:hanging="363"/>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9BF34AF"/>
    <w:multiLevelType w:val="hybridMultilevel"/>
    <w:tmpl w:val="A7B202AE"/>
    <w:lvl w:ilvl="0" w:tplc="2AB27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223578"/>
    <w:multiLevelType w:val="hybridMultilevel"/>
    <w:tmpl w:val="07D26D5A"/>
    <w:lvl w:ilvl="0" w:tplc="9C70DD52">
      <w:start w:val="2"/>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63E5235B"/>
    <w:multiLevelType w:val="hybridMultilevel"/>
    <w:tmpl w:val="33943678"/>
    <w:lvl w:ilvl="0" w:tplc="D5A01A76">
      <w:start w:val="1"/>
      <w:numFmt w:val="decimal"/>
      <w:lvlText w:val="%1."/>
      <w:lvlJc w:val="left"/>
      <w:pPr>
        <w:tabs>
          <w:tab w:val="num" w:pos="1440"/>
        </w:tabs>
        <w:ind w:left="1440" w:hanging="363"/>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640022D9"/>
    <w:multiLevelType w:val="hybridMultilevel"/>
    <w:tmpl w:val="DC6CAA2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nsid w:val="6A091C54"/>
    <w:multiLevelType w:val="hybridMultilevel"/>
    <w:tmpl w:val="B9BC0884"/>
    <w:lvl w:ilvl="0" w:tplc="6D585EB4">
      <w:start w:val="1"/>
      <w:numFmt w:val="decimal"/>
      <w:lvlText w:val="%1)"/>
      <w:lvlJc w:val="left"/>
      <w:pPr>
        <w:tabs>
          <w:tab w:val="num" w:pos="1263"/>
        </w:tabs>
        <w:ind w:left="1263" w:hanging="363"/>
      </w:pPr>
      <w:rPr>
        <w:rFonts w:hint="default"/>
        <w:b w:val="0"/>
      </w:rPr>
    </w:lvl>
    <w:lvl w:ilvl="1" w:tplc="78BE8436">
      <w:start w:val="1"/>
      <w:numFmt w:val="lowerLetter"/>
      <w:lvlText w:val="%2)"/>
      <w:lvlJc w:val="left"/>
      <w:pPr>
        <w:tabs>
          <w:tab w:val="num" w:pos="1791"/>
        </w:tabs>
        <w:ind w:left="1791" w:hanging="360"/>
      </w:pPr>
      <w:rPr>
        <w:rFonts w:hint="default"/>
      </w:rPr>
    </w:lvl>
    <w:lvl w:ilvl="2" w:tplc="C4406E1C">
      <w:start w:val="1"/>
      <w:numFmt w:val="decimal"/>
      <w:lvlText w:val="%3)"/>
      <w:lvlJc w:val="left"/>
      <w:pPr>
        <w:tabs>
          <w:tab w:val="num" w:pos="2694"/>
        </w:tabs>
        <w:ind w:left="2694" w:hanging="363"/>
      </w:pPr>
      <w:rPr>
        <w:rFonts w:hint="default"/>
        <w:b w:val="0"/>
      </w:r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29">
    <w:nsid w:val="6B27764E"/>
    <w:multiLevelType w:val="multilevel"/>
    <w:tmpl w:val="0FF81176"/>
    <w:lvl w:ilvl="0">
      <w:start w:val="1"/>
      <w:numFmt w:val="decimal"/>
      <w:lvlText w:val="%1."/>
      <w:lvlJc w:val="left"/>
      <w:pPr>
        <w:tabs>
          <w:tab w:val="num" w:pos="720"/>
        </w:tabs>
        <w:ind w:left="720" w:hanging="363"/>
      </w:pPr>
      <w:rPr>
        <w:rFonts w:hint="default"/>
        <w:b w:val="0"/>
      </w:rPr>
    </w:lvl>
    <w:lvl w:ilvl="1">
      <w:start w:val="1"/>
      <w:numFmt w:val="decimal"/>
      <w:lvlText w:val="2.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30">
    <w:nsid w:val="6CE717C3"/>
    <w:multiLevelType w:val="hybridMultilevel"/>
    <w:tmpl w:val="753C164E"/>
    <w:lvl w:ilvl="0" w:tplc="3D540ACA">
      <w:start w:val="1"/>
      <w:numFmt w:val="decimal"/>
      <w:lvlText w:val="%1."/>
      <w:lvlJc w:val="left"/>
      <w:pPr>
        <w:tabs>
          <w:tab w:val="num" w:pos="1440"/>
        </w:tabs>
        <w:ind w:left="1440" w:hanging="360"/>
      </w:pPr>
      <w:rPr>
        <w:rFonts w:hint="default"/>
      </w:rPr>
    </w:lvl>
    <w:lvl w:ilvl="1" w:tplc="37369700">
      <w:start w:val="1"/>
      <w:numFmt w:val="lowerLetter"/>
      <w:lvlText w:val="%2)"/>
      <w:lvlJc w:val="left"/>
      <w:pPr>
        <w:tabs>
          <w:tab w:val="num" w:pos="1437"/>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E6F6F86"/>
    <w:multiLevelType w:val="hybridMultilevel"/>
    <w:tmpl w:val="7EF60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EC7311"/>
    <w:multiLevelType w:val="multilevel"/>
    <w:tmpl w:val="01208A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1575C35"/>
    <w:multiLevelType w:val="hybridMultilevel"/>
    <w:tmpl w:val="73EA3ECC"/>
    <w:lvl w:ilvl="0" w:tplc="A838E098">
      <w:start w:val="1"/>
      <w:numFmt w:val="decimal"/>
      <w:lvlText w:val="%1)"/>
      <w:lvlJc w:val="left"/>
      <w:pPr>
        <w:ind w:left="1724" w:hanging="360"/>
      </w:pPr>
      <w:rPr>
        <w:rFonts w:ascii="Times New Roman" w:eastAsia="Times New Roman" w:hAnsi="Times New Roman" w:cs="Times New Roman"/>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nsid w:val="7F077C30"/>
    <w:multiLevelType w:val="hybridMultilevel"/>
    <w:tmpl w:val="86F4BE90"/>
    <w:lvl w:ilvl="0" w:tplc="65D4EE7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F5A01EE"/>
    <w:multiLevelType w:val="hybridMultilevel"/>
    <w:tmpl w:val="E7F077DA"/>
    <w:lvl w:ilvl="0" w:tplc="04150011">
      <w:start w:val="1"/>
      <w:numFmt w:val="decimal"/>
      <w:lvlText w:val="%1)"/>
      <w:lvlJc w:val="left"/>
      <w:pPr>
        <w:tabs>
          <w:tab w:val="num" w:pos="720"/>
        </w:tabs>
        <w:ind w:left="720" w:hanging="360"/>
      </w:pPr>
      <w:rPr>
        <w:rFonts w:hint="default"/>
        <w:b w:val="0"/>
      </w:rPr>
    </w:lvl>
    <w:lvl w:ilvl="1" w:tplc="A6F8260A">
      <w:start w:val="2"/>
      <w:numFmt w:val="decimal"/>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28"/>
  </w:num>
  <w:num w:numId="4">
    <w:abstractNumId w:val="29"/>
  </w:num>
  <w:num w:numId="5">
    <w:abstractNumId w:val="13"/>
  </w:num>
  <w:num w:numId="6">
    <w:abstractNumId w:val="35"/>
  </w:num>
  <w:num w:numId="7">
    <w:abstractNumId w:val="10"/>
  </w:num>
  <w:num w:numId="8">
    <w:abstractNumId w:val="30"/>
  </w:num>
  <w:num w:numId="9">
    <w:abstractNumId w:val="17"/>
  </w:num>
  <w:num w:numId="10">
    <w:abstractNumId w:val="23"/>
  </w:num>
  <w:num w:numId="11">
    <w:abstractNumId w:val="22"/>
  </w:num>
  <w:num w:numId="12">
    <w:abstractNumId w:val="26"/>
  </w:num>
  <w:num w:numId="13">
    <w:abstractNumId w:val="6"/>
  </w:num>
  <w:num w:numId="14">
    <w:abstractNumId w:val="5"/>
  </w:num>
  <w:num w:numId="15">
    <w:abstractNumId w:val="21"/>
  </w:num>
  <w:num w:numId="16">
    <w:abstractNumId w:val="24"/>
  </w:num>
  <w:num w:numId="17">
    <w:abstractNumId w:val="20"/>
  </w:num>
  <w:num w:numId="18">
    <w:abstractNumId w:val="34"/>
  </w:num>
  <w:num w:numId="19">
    <w:abstractNumId w:val="25"/>
  </w:num>
  <w:num w:numId="20">
    <w:abstractNumId w:val="9"/>
  </w:num>
  <w:num w:numId="21">
    <w:abstractNumId w:val="33"/>
  </w:num>
  <w:num w:numId="22">
    <w:abstractNumId w:val="18"/>
  </w:num>
  <w:num w:numId="23">
    <w:abstractNumId w:val="27"/>
  </w:num>
  <w:num w:numId="24">
    <w:abstractNumId w:val="31"/>
  </w:num>
  <w:num w:numId="25">
    <w:abstractNumId w:val="0"/>
  </w:num>
  <w:num w:numId="26">
    <w:abstractNumId w:val="4"/>
  </w:num>
  <w:num w:numId="27">
    <w:abstractNumId w:val="15"/>
  </w:num>
  <w:num w:numId="28">
    <w:abstractNumId w:val="19"/>
  </w:num>
  <w:num w:numId="29">
    <w:abstractNumId w:val="16"/>
  </w:num>
  <w:num w:numId="30">
    <w:abstractNumId w:val="32"/>
  </w:num>
  <w:num w:numId="31">
    <w:abstractNumId w:val="14"/>
  </w:num>
  <w:num w:numId="32">
    <w:abstractNumId w:val="11"/>
  </w:num>
  <w:num w:numId="33">
    <w:abstractNumId w:val="12"/>
  </w:num>
  <w:num w:numId="34">
    <w:abstractNumId w:val="8"/>
  </w:num>
  <w:num w:numId="35">
    <w:abstractNumId w:val="1"/>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77112B"/>
    <w:rsid w:val="000067CF"/>
    <w:rsid w:val="00025B43"/>
    <w:rsid w:val="00040DE6"/>
    <w:rsid w:val="00052381"/>
    <w:rsid w:val="00054154"/>
    <w:rsid w:val="0006794D"/>
    <w:rsid w:val="000731D8"/>
    <w:rsid w:val="0007320D"/>
    <w:rsid w:val="00080144"/>
    <w:rsid w:val="00097934"/>
    <w:rsid w:val="000A2774"/>
    <w:rsid w:val="000B2DE1"/>
    <w:rsid w:val="000B5DBB"/>
    <w:rsid w:val="000C3374"/>
    <w:rsid w:val="000D3A8A"/>
    <w:rsid w:val="000F0087"/>
    <w:rsid w:val="000F4884"/>
    <w:rsid w:val="00103464"/>
    <w:rsid w:val="0011036E"/>
    <w:rsid w:val="00112A0E"/>
    <w:rsid w:val="0012412F"/>
    <w:rsid w:val="00126086"/>
    <w:rsid w:val="00127104"/>
    <w:rsid w:val="001343BA"/>
    <w:rsid w:val="00146F2D"/>
    <w:rsid w:val="00151DA9"/>
    <w:rsid w:val="00153A58"/>
    <w:rsid w:val="00155B8A"/>
    <w:rsid w:val="0016469D"/>
    <w:rsid w:val="00171A49"/>
    <w:rsid w:val="00176D8E"/>
    <w:rsid w:val="0017731F"/>
    <w:rsid w:val="00184064"/>
    <w:rsid w:val="00193A84"/>
    <w:rsid w:val="001A004B"/>
    <w:rsid w:val="001A4596"/>
    <w:rsid w:val="001B2BE7"/>
    <w:rsid w:val="001C0F5E"/>
    <w:rsid w:val="001C5797"/>
    <w:rsid w:val="001C6482"/>
    <w:rsid w:val="001C6B71"/>
    <w:rsid w:val="001D5D3B"/>
    <w:rsid w:val="001D7115"/>
    <w:rsid w:val="001F73BB"/>
    <w:rsid w:val="002111D2"/>
    <w:rsid w:val="0021480E"/>
    <w:rsid w:val="00215C8D"/>
    <w:rsid w:val="00223AF5"/>
    <w:rsid w:val="002364BC"/>
    <w:rsid w:val="002364EA"/>
    <w:rsid w:val="00247D26"/>
    <w:rsid w:val="00247F1D"/>
    <w:rsid w:val="00254A52"/>
    <w:rsid w:val="00255E95"/>
    <w:rsid w:val="002620B7"/>
    <w:rsid w:val="002704E1"/>
    <w:rsid w:val="002819AA"/>
    <w:rsid w:val="00285948"/>
    <w:rsid w:val="0028616C"/>
    <w:rsid w:val="0028695E"/>
    <w:rsid w:val="002A7AE6"/>
    <w:rsid w:val="002B6D2B"/>
    <w:rsid w:val="002B6ED1"/>
    <w:rsid w:val="002C66E4"/>
    <w:rsid w:val="002D14C1"/>
    <w:rsid w:val="002D260B"/>
    <w:rsid w:val="002E1A8B"/>
    <w:rsid w:val="002E706D"/>
    <w:rsid w:val="002F1C9E"/>
    <w:rsid w:val="002F546B"/>
    <w:rsid w:val="00316016"/>
    <w:rsid w:val="00323818"/>
    <w:rsid w:val="003331D8"/>
    <w:rsid w:val="003373FC"/>
    <w:rsid w:val="0035275B"/>
    <w:rsid w:val="0036141B"/>
    <w:rsid w:val="0036388F"/>
    <w:rsid w:val="00364999"/>
    <w:rsid w:val="003657A6"/>
    <w:rsid w:val="00381BAB"/>
    <w:rsid w:val="0039049A"/>
    <w:rsid w:val="003A2E24"/>
    <w:rsid w:val="003A4B4A"/>
    <w:rsid w:val="003B34B7"/>
    <w:rsid w:val="003D02FE"/>
    <w:rsid w:val="003D54D6"/>
    <w:rsid w:val="003E1592"/>
    <w:rsid w:val="003E3C77"/>
    <w:rsid w:val="003E7966"/>
    <w:rsid w:val="003E7A0E"/>
    <w:rsid w:val="003F4D79"/>
    <w:rsid w:val="003F505B"/>
    <w:rsid w:val="004007FD"/>
    <w:rsid w:val="0040234E"/>
    <w:rsid w:val="004074C0"/>
    <w:rsid w:val="00413674"/>
    <w:rsid w:val="00426487"/>
    <w:rsid w:val="0043136D"/>
    <w:rsid w:val="00433CF4"/>
    <w:rsid w:val="004361E0"/>
    <w:rsid w:val="00437B88"/>
    <w:rsid w:val="004661D0"/>
    <w:rsid w:val="004675F7"/>
    <w:rsid w:val="00474908"/>
    <w:rsid w:val="00476C77"/>
    <w:rsid w:val="0047751E"/>
    <w:rsid w:val="00480BAB"/>
    <w:rsid w:val="00494565"/>
    <w:rsid w:val="004B044F"/>
    <w:rsid w:val="004B3B2C"/>
    <w:rsid w:val="004B6DBC"/>
    <w:rsid w:val="004C06EC"/>
    <w:rsid w:val="004E0862"/>
    <w:rsid w:val="00516DED"/>
    <w:rsid w:val="00523773"/>
    <w:rsid w:val="00525910"/>
    <w:rsid w:val="005402A6"/>
    <w:rsid w:val="00545659"/>
    <w:rsid w:val="00545BD2"/>
    <w:rsid w:val="00561A5C"/>
    <w:rsid w:val="00571458"/>
    <w:rsid w:val="00592B0F"/>
    <w:rsid w:val="005B34DF"/>
    <w:rsid w:val="005B36F5"/>
    <w:rsid w:val="005C0F4D"/>
    <w:rsid w:val="005C41C6"/>
    <w:rsid w:val="005C4AA0"/>
    <w:rsid w:val="005D2DBA"/>
    <w:rsid w:val="005D577E"/>
    <w:rsid w:val="005E0427"/>
    <w:rsid w:val="005E0595"/>
    <w:rsid w:val="005E159C"/>
    <w:rsid w:val="005E3287"/>
    <w:rsid w:val="005E4AFA"/>
    <w:rsid w:val="005F071F"/>
    <w:rsid w:val="006166BA"/>
    <w:rsid w:val="00635FE2"/>
    <w:rsid w:val="00637215"/>
    <w:rsid w:val="00651065"/>
    <w:rsid w:val="00662F81"/>
    <w:rsid w:val="00663F70"/>
    <w:rsid w:val="006827FC"/>
    <w:rsid w:val="00686C72"/>
    <w:rsid w:val="006910E4"/>
    <w:rsid w:val="00692DB4"/>
    <w:rsid w:val="00695712"/>
    <w:rsid w:val="00696C3E"/>
    <w:rsid w:val="006A56B5"/>
    <w:rsid w:val="006C600B"/>
    <w:rsid w:val="006C7F88"/>
    <w:rsid w:val="006D1BF8"/>
    <w:rsid w:val="006D1E10"/>
    <w:rsid w:val="006D670E"/>
    <w:rsid w:val="006E11C6"/>
    <w:rsid w:val="006E2A81"/>
    <w:rsid w:val="006E6870"/>
    <w:rsid w:val="006F3C2A"/>
    <w:rsid w:val="00706EA5"/>
    <w:rsid w:val="007277CE"/>
    <w:rsid w:val="007344E0"/>
    <w:rsid w:val="00742EEA"/>
    <w:rsid w:val="00746762"/>
    <w:rsid w:val="007546CE"/>
    <w:rsid w:val="0076089E"/>
    <w:rsid w:val="00763180"/>
    <w:rsid w:val="0077112B"/>
    <w:rsid w:val="00794BD7"/>
    <w:rsid w:val="00796D5C"/>
    <w:rsid w:val="00796F8D"/>
    <w:rsid w:val="007A1CF9"/>
    <w:rsid w:val="007A3614"/>
    <w:rsid w:val="007B2192"/>
    <w:rsid w:val="007D2914"/>
    <w:rsid w:val="007D6C2C"/>
    <w:rsid w:val="007E6DF2"/>
    <w:rsid w:val="0080138A"/>
    <w:rsid w:val="00805EAE"/>
    <w:rsid w:val="00812222"/>
    <w:rsid w:val="008573A2"/>
    <w:rsid w:val="00864ABF"/>
    <w:rsid w:val="0086733A"/>
    <w:rsid w:val="00877861"/>
    <w:rsid w:val="00880DF1"/>
    <w:rsid w:val="00881BDD"/>
    <w:rsid w:val="00882D2C"/>
    <w:rsid w:val="00890CBB"/>
    <w:rsid w:val="008953E8"/>
    <w:rsid w:val="008A404D"/>
    <w:rsid w:val="008A621B"/>
    <w:rsid w:val="008A6857"/>
    <w:rsid w:val="008B5464"/>
    <w:rsid w:val="008D319F"/>
    <w:rsid w:val="008F676E"/>
    <w:rsid w:val="00904CF6"/>
    <w:rsid w:val="00911A9A"/>
    <w:rsid w:val="00913030"/>
    <w:rsid w:val="00931066"/>
    <w:rsid w:val="00932C51"/>
    <w:rsid w:val="0094059C"/>
    <w:rsid w:val="00957B5C"/>
    <w:rsid w:val="009604D9"/>
    <w:rsid w:val="00964832"/>
    <w:rsid w:val="00965F45"/>
    <w:rsid w:val="00982611"/>
    <w:rsid w:val="00984E03"/>
    <w:rsid w:val="009913A5"/>
    <w:rsid w:val="00993EF1"/>
    <w:rsid w:val="00996615"/>
    <w:rsid w:val="009A13D9"/>
    <w:rsid w:val="009B56DF"/>
    <w:rsid w:val="009B5E53"/>
    <w:rsid w:val="009B6D56"/>
    <w:rsid w:val="009B7987"/>
    <w:rsid w:val="009C0CC8"/>
    <w:rsid w:val="009C3B6D"/>
    <w:rsid w:val="009C4945"/>
    <w:rsid w:val="009C5F95"/>
    <w:rsid w:val="009D2677"/>
    <w:rsid w:val="009F64BB"/>
    <w:rsid w:val="00A0133A"/>
    <w:rsid w:val="00A02C44"/>
    <w:rsid w:val="00A143DC"/>
    <w:rsid w:val="00A1773B"/>
    <w:rsid w:val="00A235B5"/>
    <w:rsid w:val="00A23F75"/>
    <w:rsid w:val="00A2610A"/>
    <w:rsid w:val="00A27C72"/>
    <w:rsid w:val="00A32166"/>
    <w:rsid w:val="00A41285"/>
    <w:rsid w:val="00A4150F"/>
    <w:rsid w:val="00A62F9E"/>
    <w:rsid w:val="00A66586"/>
    <w:rsid w:val="00A7278D"/>
    <w:rsid w:val="00AA64AA"/>
    <w:rsid w:val="00AB165A"/>
    <w:rsid w:val="00AB3A8E"/>
    <w:rsid w:val="00AC223E"/>
    <w:rsid w:val="00AD78C1"/>
    <w:rsid w:val="00AE20AB"/>
    <w:rsid w:val="00AE248A"/>
    <w:rsid w:val="00AE5C25"/>
    <w:rsid w:val="00AF1504"/>
    <w:rsid w:val="00AF1F59"/>
    <w:rsid w:val="00AF3CC5"/>
    <w:rsid w:val="00AF744B"/>
    <w:rsid w:val="00AF7C00"/>
    <w:rsid w:val="00B0190A"/>
    <w:rsid w:val="00B01D0D"/>
    <w:rsid w:val="00B24FF8"/>
    <w:rsid w:val="00B34431"/>
    <w:rsid w:val="00B44B29"/>
    <w:rsid w:val="00B475C5"/>
    <w:rsid w:val="00B516B5"/>
    <w:rsid w:val="00B57AF1"/>
    <w:rsid w:val="00B57EA9"/>
    <w:rsid w:val="00B849CF"/>
    <w:rsid w:val="00B956D4"/>
    <w:rsid w:val="00BA3024"/>
    <w:rsid w:val="00BB6445"/>
    <w:rsid w:val="00BB79A8"/>
    <w:rsid w:val="00BF08F5"/>
    <w:rsid w:val="00C00276"/>
    <w:rsid w:val="00C25232"/>
    <w:rsid w:val="00C30C91"/>
    <w:rsid w:val="00C339D8"/>
    <w:rsid w:val="00C34920"/>
    <w:rsid w:val="00C40B4D"/>
    <w:rsid w:val="00C53272"/>
    <w:rsid w:val="00C804F8"/>
    <w:rsid w:val="00C81015"/>
    <w:rsid w:val="00C91B65"/>
    <w:rsid w:val="00CA66C7"/>
    <w:rsid w:val="00CB0EFD"/>
    <w:rsid w:val="00CB7934"/>
    <w:rsid w:val="00CC2D3E"/>
    <w:rsid w:val="00CC78F5"/>
    <w:rsid w:val="00CD1A5E"/>
    <w:rsid w:val="00CD4597"/>
    <w:rsid w:val="00CD61F9"/>
    <w:rsid w:val="00CD63C3"/>
    <w:rsid w:val="00CD64C7"/>
    <w:rsid w:val="00CD78E4"/>
    <w:rsid w:val="00CF7D8F"/>
    <w:rsid w:val="00D07EAA"/>
    <w:rsid w:val="00D20267"/>
    <w:rsid w:val="00D274AF"/>
    <w:rsid w:val="00D3218F"/>
    <w:rsid w:val="00D35C09"/>
    <w:rsid w:val="00D401BD"/>
    <w:rsid w:val="00D60804"/>
    <w:rsid w:val="00D64D99"/>
    <w:rsid w:val="00D716EB"/>
    <w:rsid w:val="00D7525F"/>
    <w:rsid w:val="00D75358"/>
    <w:rsid w:val="00D758E4"/>
    <w:rsid w:val="00D76766"/>
    <w:rsid w:val="00D83C96"/>
    <w:rsid w:val="00D92CD4"/>
    <w:rsid w:val="00D9427D"/>
    <w:rsid w:val="00DA16A8"/>
    <w:rsid w:val="00DB14AA"/>
    <w:rsid w:val="00DB3F5A"/>
    <w:rsid w:val="00DC0CA4"/>
    <w:rsid w:val="00DC5A6E"/>
    <w:rsid w:val="00DD0764"/>
    <w:rsid w:val="00DD5E32"/>
    <w:rsid w:val="00DE73DB"/>
    <w:rsid w:val="00DF171A"/>
    <w:rsid w:val="00DF4E58"/>
    <w:rsid w:val="00E053D7"/>
    <w:rsid w:val="00E105DC"/>
    <w:rsid w:val="00E149FB"/>
    <w:rsid w:val="00E21691"/>
    <w:rsid w:val="00E22192"/>
    <w:rsid w:val="00E26EFA"/>
    <w:rsid w:val="00E3407D"/>
    <w:rsid w:val="00E36B01"/>
    <w:rsid w:val="00E36CCA"/>
    <w:rsid w:val="00E40D4B"/>
    <w:rsid w:val="00E40EB7"/>
    <w:rsid w:val="00E50794"/>
    <w:rsid w:val="00E607C4"/>
    <w:rsid w:val="00E611F4"/>
    <w:rsid w:val="00E7015D"/>
    <w:rsid w:val="00E750C1"/>
    <w:rsid w:val="00E77F3A"/>
    <w:rsid w:val="00E82A67"/>
    <w:rsid w:val="00E83E50"/>
    <w:rsid w:val="00EA278E"/>
    <w:rsid w:val="00EA2CD9"/>
    <w:rsid w:val="00EA7D99"/>
    <w:rsid w:val="00EB21BE"/>
    <w:rsid w:val="00EB626F"/>
    <w:rsid w:val="00ED3B3C"/>
    <w:rsid w:val="00ED5343"/>
    <w:rsid w:val="00EE340A"/>
    <w:rsid w:val="00EE44F4"/>
    <w:rsid w:val="00EE5DD8"/>
    <w:rsid w:val="00EF555D"/>
    <w:rsid w:val="00F02C5E"/>
    <w:rsid w:val="00F077B6"/>
    <w:rsid w:val="00F1032E"/>
    <w:rsid w:val="00F12DA0"/>
    <w:rsid w:val="00F17A59"/>
    <w:rsid w:val="00F21A70"/>
    <w:rsid w:val="00F320DD"/>
    <w:rsid w:val="00F3363B"/>
    <w:rsid w:val="00F379BA"/>
    <w:rsid w:val="00F448C7"/>
    <w:rsid w:val="00F50BC3"/>
    <w:rsid w:val="00F566D0"/>
    <w:rsid w:val="00F74F55"/>
    <w:rsid w:val="00F75700"/>
    <w:rsid w:val="00F77097"/>
    <w:rsid w:val="00F77545"/>
    <w:rsid w:val="00FA4D55"/>
    <w:rsid w:val="00FA7BFD"/>
    <w:rsid w:val="00FB30A0"/>
    <w:rsid w:val="00FB47C0"/>
    <w:rsid w:val="00FB79AD"/>
    <w:rsid w:val="00FC1145"/>
    <w:rsid w:val="00FC3EA0"/>
    <w:rsid w:val="00FD5F76"/>
    <w:rsid w:val="00FE12CB"/>
    <w:rsid w:val="00FE2921"/>
    <w:rsid w:val="00FF68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A2CD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7112B"/>
    <w:pPr>
      <w:jc w:val="both"/>
    </w:pPr>
  </w:style>
  <w:style w:type="paragraph" w:styleId="Stopka">
    <w:name w:val="footer"/>
    <w:basedOn w:val="Normalny"/>
    <w:link w:val="StopkaZnak"/>
    <w:uiPriority w:val="99"/>
    <w:rsid w:val="0077112B"/>
    <w:pPr>
      <w:tabs>
        <w:tab w:val="center" w:pos="4536"/>
        <w:tab w:val="right" w:pos="9072"/>
      </w:tabs>
    </w:pPr>
  </w:style>
  <w:style w:type="table" w:styleId="Tabela-Siatka">
    <w:name w:val="Table Grid"/>
    <w:basedOn w:val="Standardowy"/>
    <w:rsid w:val="00771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D64D99"/>
    <w:rPr>
      <w:rFonts w:ascii="Tahoma" w:hAnsi="Tahoma" w:cs="Tahoma"/>
      <w:sz w:val="16"/>
      <w:szCs w:val="16"/>
    </w:rPr>
  </w:style>
  <w:style w:type="paragraph" w:styleId="Nagwek">
    <w:name w:val="header"/>
    <w:basedOn w:val="Normalny"/>
    <w:link w:val="NagwekZnak"/>
    <w:rsid w:val="00CC2D3E"/>
    <w:pPr>
      <w:tabs>
        <w:tab w:val="center" w:pos="4536"/>
        <w:tab w:val="right" w:pos="9072"/>
      </w:tabs>
    </w:pPr>
  </w:style>
  <w:style w:type="character" w:customStyle="1" w:styleId="NagwekZnak">
    <w:name w:val="Nagłówek Znak"/>
    <w:link w:val="Nagwek"/>
    <w:rsid w:val="00B849CF"/>
    <w:rPr>
      <w:sz w:val="24"/>
      <w:szCs w:val="24"/>
    </w:rPr>
  </w:style>
  <w:style w:type="character" w:customStyle="1" w:styleId="StopkaZnak">
    <w:name w:val="Stopka Znak"/>
    <w:link w:val="Stopka"/>
    <w:uiPriority w:val="99"/>
    <w:rsid w:val="00F77545"/>
    <w:rPr>
      <w:sz w:val="24"/>
      <w:szCs w:val="24"/>
    </w:rPr>
  </w:style>
  <w:style w:type="character" w:styleId="Odwoaniedokomentarza">
    <w:name w:val="annotation reference"/>
    <w:basedOn w:val="Domylnaczcionkaakapitu"/>
    <w:rsid w:val="00931066"/>
    <w:rPr>
      <w:sz w:val="16"/>
      <w:szCs w:val="16"/>
    </w:rPr>
  </w:style>
  <w:style w:type="paragraph" w:styleId="Tekstkomentarza">
    <w:name w:val="annotation text"/>
    <w:basedOn w:val="Normalny"/>
    <w:link w:val="TekstkomentarzaZnak"/>
    <w:rsid w:val="00931066"/>
    <w:rPr>
      <w:sz w:val="20"/>
      <w:szCs w:val="20"/>
    </w:rPr>
  </w:style>
  <w:style w:type="character" w:customStyle="1" w:styleId="TekstkomentarzaZnak">
    <w:name w:val="Tekst komentarza Znak"/>
    <w:basedOn w:val="Domylnaczcionkaakapitu"/>
    <w:link w:val="Tekstkomentarza"/>
    <w:rsid w:val="00931066"/>
  </w:style>
  <w:style w:type="paragraph" w:styleId="Tematkomentarza">
    <w:name w:val="annotation subject"/>
    <w:basedOn w:val="Tekstkomentarza"/>
    <w:next w:val="Tekstkomentarza"/>
    <w:link w:val="TematkomentarzaZnak"/>
    <w:rsid w:val="00931066"/>
    <w:rPr>
      <w:b/>
      <w:bCs/>
    </w:rPr>
  </w:style>
  <w:style w:type="character" w:customStyle="1" w:styleId="TematkomentarzaZnak">
    <w:name w:val="Temat komentarza Znak"/>
    <w:basedOn w:val="TekstkomentarzaZnak"/>
    <w:link w:val="Tematkomentarza"/>
    <w:rsid w:val="00931066"/>
    <w:rPr>
      <w:b/>
      <w:bCs/>
    </w:rPr>
  </w:style>
  <w:style w:type="paragraph" w:styleId="Poprawka">
    <w:name w:val="Revision"/>
    <w:hidden/>
    <w:uiPriority w:val="99"/>
    <w:semiHidden/>
    <w:rsid w:val="00931066"/>
    <w:rPr>
      <w:sz w:val="24"/>
      <w:szCs w:val="24"/>
    </w:rPr>
  </w:style>
  <w:style w:type="paragraph" w:styleId="Tekstprzypisukocowego">
    <w:name w:val="endnote text"/>
    <w:basedOn w:val="Normalny"/>
    <w:link w:val="TekstprzypisukocowegoZnak"/>
    <w:rsid w:val="0076089E"/>
    <w:rPr>
      <w:sz w:val="20"/>
      <w:szCs w:val="20"/>
    </w:rPr>
  </w:style>
  <w:style w:type="character" w:customStyle="1" w:styleId="TekstprzypisukocowegoZnak">
    <w:name w:val="Tekst przypisu końcowego Znak"/>
    <w:basedOn w:val="Domylnaczcionkaakapitu"/>
    <w:link w:val="Tekstprzypisukocowego"/>
    <w:rsid w:val="0076089E"/>
  </w:style>
  <w:style w:type="character" w:styleId="Odwoanieprzypisukocowego">
    <w:name w:val="endnote reference"/>
    <w:basedOn w:val="Domylnaczcionkaakapitu"/>
    <w:rsid w:val="0076089E"/>
    <w:rPr>
      <w:vertAlign w:val="superscript"/>
    </w:rPr>
  </w:style>
  <w:style w:type="paragraph" w:styleId="Akapitzlist">
    <w:name w:val="List Paragraph"/>
    <w:basedOn w:val="Normalny"/>
    <w:uiPriority w:val="34"/>
    <w:qFormat/>
    <w:rsid w:val="00706EA5"/>
    <w:pPr>
      <w:ind w:left="720"/>
      <w:contextualSpacing/>
    </w:pPr>
  </w:style>
</w:styles>
</file>

<file path=word/webSettings.xml><?xml version="1.0" encoding="utf-8"?>
<w:webSettings xmlns:r="http://schemas.openxmlformats.org/officeDocument/2006/relationships" xmlns:w="http://schemas.openxmlformats.org/wordprocessingml/2006/main">
  <w:divs>
    <w:div w:id="661281181">
      <w:bodyDiv w:val="1"/>
      <w:marLeft w:val="0"/>
      <w:marRight w:val="0"/>
      <w:marTop w:val="0"/>
      <w:marBottom w:val="0"/>
      <w:divBdr>
        <w:top w:val="none" w:sz="0" w:space="0" w:color="auto"/>
        <w:left w:val="none" w:sz="0" w:space="0" w:color="auto"/>
        <w:bottom w:val="none" w:sz="0" w:space="0" w:color="auto"/>
        <w:right w:val="none" w:sz="0" w:space="0" w:color="auto"/>
      </w:divBdr>
    </w:div>
    <w:div w:id="846870980">
      <w:bodyDiv w:val="1"/>
      <w:marLeft w:val="0"/>
      <w:marRight w:val="0"/>
      <w:marTop w:val="0"/>
      <w:marBottom w:val="0"/>
      <w:divBdr>
        <w:top w:val="none" w:sz="0" w:space="0" w:color="auto"/>
        <w:left w:val="none" w:sz="0" w:space="0" w:color="auto"/>
        <w:bottom w:val="none" w:sz="0" w:space="0" w:color="auto"/>
        <w:right w:val="none" w:sz="0" w:space="0" w:color="auto"/>
      </w:divBdr>
    </w:div>
    <w:div w:id="1498688461">
      <w:bodyDiv w:val="1"/>
      <w:marLeft w:val="0"/>
      <w:marRight w:val="0"/>
      <w:marTop w:val="0"/>
      <w:marBottom w:val="0"/>
      <w:divBdr>
        <w:top w:val="none" w:sz="0" w:space="0" w:color="auto"/>
        <w:left w:val="none" w:sz="0" w:space="0" w:color="auto"/>
        <w:bottom w:val="none" w:sz="0" w:space="0" w:color="auto"/>
        <w:right w:val="none" w:sz="0" w:space="0" w:color="auto"/>
      </w:divBdr>
    </w:div>
    <w:div w:id="21136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2462</Words>
  <Characters>14773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 Wągrowiec</Company>
  <LinksUpToDate>false</LinksUpToDate>
  <CharactersWithSpaces>17201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maciejewska</dc:creator>
  <cp:lastModifiedBy>brzakowska</cp:lastModifiedBy>
  <cp:revision>8</cp:revision>
  <cp:lastPrinted>2016-04-27T15:06:00Z</cp:lastPrinted>
  <dcterms:created xsi:type="dcterms:W3CDTF">2015-10-01T19:31:00Z</dcterms:created>
  <dcterms:modified xsi:type="dcterms:W3CDTF">2016-04-27T15:07:00Z</dcterms:modified>
</cp:coreProperties>
</file>