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57" w:rsidRDefault="00676957" w:rsidP="00D62D1C">
      <w:pPr>
        <w:widowControl w:val="0"/>
        <w:tabs>
          <w:tab w:val="left" w:pos="360"/>
          <w:tab w:val="left" w:pos="720"/>
        </w:tabs>
        <w:rPr>
          <w:sz w:val="16"/>
          <w:szCs w:val="16"/>
          <w:u w:val="single"/>
        </w:rPr>
      </w:pPr>
    </w:p>
    <w:p w:rsidR="00676957" w:rsidRDefault="00676957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</w:p>
    <w:p w:rsidR="00676957" w:rsidRDefault="00676957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</w:p>
    <w:p w:rsidR="00676957" w:rsidRDefault="00676957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</w:p>
    <w:p w:rsidR="003C3A2C" w:rsidRDefault="003C3A2C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</w:p>
    <w:p w:rsidR="003C3A2C" w:rsidRDefault="003C3A2C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</w:p>
    <w:p w:rsidR="003C3A2C" w:rsidRDefault="003C3A2C" w:rsidP="00C553E1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10FFC98E" wp14:editId="6189B394">
            <wp:extent cx="6124575" cy="2495550"/>
            <wp:effectExtent l="0" t="0" r="9525" b="0"/>
            <wp:docPr id="1" name="Obraz 1" descr="Znalezione obrazy dla zapytania zezwolenia alkoho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ezwolenia alkohol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7" w:rsidRPr="00DE0B92" w:rsidRDefault="00676957" w:rsidP="003C3A2C">
      <w:pPr>
        <w:widowControl w:val="0"/>
        <w:tabs>
          <w:tab w:val="left" w:pos="360"/>
          <w:tab w:val="left" w:pos="720"/>
        </w:tabs>
        <w:rPr>
          <w:sz w:val="16"/>
          <w:szCs w:val="16"/>
          <w:u w:val="single"/>
        </w:rPr>
      </w:pPr>
    </w:p>
    <w:p w:rsidR="00DE0B92" w:rsidRPr="00DE0B92" w:rsidRDefault="00DE0B92" w:rsidP="00DE0B92">
      <w:pPr>
        <w:jc w:val="center"/>
        <w:rPr>
          <w:b/>
          <w:u w:val="single"/>
        </w:rPr>
      </w:pPr>
      <w:r w:rsidRPr="00DE0B92">
        <w:rPr>
          <w:b/>
          <w:u w:val="single"/>
        </w:rPr>
        <w:t>ZEZWOLENIE NA DETALICZNĄ SPRZEDAŻ NAPOJÓW ALKOHOLOWYCH</w:t>
      </w:r>
    </w:p>
    <w:p w:rsidR="00284005" w:rsidRDefault="00284005" w:rsidP="00C553E1">
      <w:pPr>
        <w:jc w:val="center"/>
        <w:rPr>
          <w:b/>
          <w:u w:val="single"/>
        </w:rPr>
      </w:pPr>
    </w:p>
    <w:p w:rsidR="00D62D1C" w:rsidRDefault="00D62D1C" w:rsidP="003C3A2C">
      <w:pPr>
        <w:rPr>
          <w:b/>
        </w:rPr>
      </w:pPr>
    </w:p>
    <w:p w:rsidR="00C553E1" w:rsidRDefault="00C553E1" w:rsidP="00C553E1">
      <w:pPr>
        <w:jc w:val="center"/>
        <w:rPr>
          <w:b/>
        </w:rPr>
      </w:pPr>
      <w:r w:rsidRPr="00284005">
        <w:rPr>
          <w:b/>
        </w:rPr>
        <w:t>INFORMACJE DLA PRZEDSIĘBIORCY</w:t>
      </w:r>
    </w:p>
    <w:p w:rsidR="00AB318E" w:rsidRDefault="00AB318E" w:rsidP="00C553E1">
      <w:pPr>
        <w:jc w:val="center"/>
        <w:rPr>
          <w:b/>
        </w:rPr>
      </w:pPr>
    </w:p>
    <w:p w:rsidR="00D62D1C" w:rsidRPr="00D62D1C" w:rsidRDefault="00D62D1C" w:rsidP="00D62D1C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D62D1C">
        <w:rPr>
          <w:b/>
          <w:bCs/>
          <w:sz w:val="28"/>
          <w:szCs w:val="28"/>
        </w:rPr>
        <w:t>Do kogo wystąpić o zezwolenie</w:t>
      </w:r>
      <w:r w:rsidR="002C540F">
        <w:rPr>
          <w:b/>
          <w:bCs/>
          <w:sz w:val="28"/>
          <w:szCs w:val="28"/>
        </w:rPr>
        <w:t xml:space="preserve"> (</w:t>
      </w:r>
      <w:r w:rsidR="00562DD0">
        <w:rPr>
          <w:b/>
          <w:bCs/>
          <w:sz w:val="28"/>
          <w:szCs w:val="28"/>
        </w:rPr>
        <w:t>w stałych punktach sprzedaży</w:t>
      </w:r>
      <w:r w:rsidR="002C540F">
        <w:rPr>
          <w:b/>
          <w:bCs/>
          <w:sz w:val="28"/>
          <w:szCs w:val="28"/>
        </w:rPr>
        <w:t>)</w:t>
      </w:r>
    </w:p>
    <w:p w:rsidR="00D62D1C" w:rsidRPr="00D62D1C" w:rsidRDefault="00D62D1C" w:rsidP="00D62D1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 w:rsidRPr="00D62D1C">
        <w:t xml:space="preserve">Na sprzedaż detaliczną napojów alkoholowych zezwolenie wydaje </w:t>
      </w:r>
      <w:r w:rsidRPr="00D62D1C">
        <w:rPr>
          <w:b/>
          <w:bCs/>
        </w:rPr>
        <w:t>wójt, burmistrz albo prezydent miasta</w:t>
      </w:r>
      <w:r w:rsidRPr="00D62D1C">
        <w:t xml:space="preserve"> właściwy ze względu na lokalizację punktu sprzedaży.</w:t>
      </w:r>
    </w:p>
    <w:p w:rsidR="00D62D1C" w:rsidRPr="00D62D1C" w:rsidRDefault="00D62D1C" w:rsidP="00D62D1C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D62D1C">
        <w:rPr>
          <w:b/>
          <w:bCs/>
          <w:sz w:val="28"/>
          <w:szCs w:val="28"/>
        </w:rPr>
        <w:t>Co powinien zawierać wniosek o wydanie zezwolenia</w:t>
      </w:r>
    </w:p>
    <w:p w:rsidR="00F41B41" w:rsidRDefault="00F41B41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oznaczenie rodzaju zezwolenia;</w:t>
      </w:r>
    </w:p>
    <w:p w:rsidR="008A7302" w:rsidRDefault="00F41B41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oznaczenie przedsiębiorcy, jego siedzibę i adres, w przypadku ustanowienia pełnomocników                        ich imiona, nazwiska i adres zamieszkania;</w:t>
      </w:r>
    </w:p>
    <w:p w:rsidR="008A7302" w:rsidRPr="008A7302" w:rsidRDefault="008A7302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b/>
          <w:bCs/>
        </w:rPr>
        <w:t xml:space="preserve"> numer w rejestrze przedsiębiorców w Krajowym Rejestrze Sądowym, o ile przedsiębiorca taki numer posiada, oraz numer identyfikacji podatkowej (NIP);</w:t>
      </w:r>
    </w:p>
    <w:p w:rsidR="008A7302" w:rsidRDefault="008A7302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przedmiot działalności gospodarczej;</w:t>
      </w:r>
    </w:p>
    <w:p w:rsidR="008A7302" w:rsidRDefault="008A7302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adres punktu sprzedaży:</w:t>
      </w:r>
    </w:p>
    <w:p w:rsidR="00D62D1C" w:rsidRDefault="00D62D1C" w:rsidP="00D62D1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Adres punktu składowania napojów alkoholowych (magazynu dystrybucyjnego).</w:t>
      </w:r>
    </w:p>
    <w:p w:rsidR="00D62D1C" w:rsidRDefault="00D62D1C" w:rsidP="00D62D1C">
      <w:pPr>
        <w:pStyle w:val="NormalnyWeb"/>
        <w:jc w:val="both"/>
        <w:rPr>
          <w:rStyle w:val="Pogrubienie"/>
        </w:rPr>
      </w:pPr>
      <w:r>
        <w:t xml:space="preserve">Do wniosku trzeba dołączyć następujące </w:t>
      </w:r>
      <w:r>
        <w:rPr>
          <w:rStyle w:val="Pogrubienie"/>
        </w:rPr>
        <w:t>załączniki:</w:t>
      </w:r>
    </w:p>
    <w:p w:rsidR="008A7302" w:rsidRDefault="008A7302" w:rsidP="008A7302">
      <w:pPr>
        <w:pStyle w:val="NormalnyWeb"/>
        <w:numPr>
          <w:ilvl w:val="0"/>
          <w:numId w:val="10"/>
        </w:numPr>
        <w:jc w:val="both"/>
      </w:pPr>
      <w:r>
        <w:t>dokument potwierdzający tytuł prawny wnioskodawcy do lokalu stanowiącego punkt sprzedaży napojów alkoholowych;</w:t>
      </w:r>
    </w:p>
    <w:p w:rsidR="008A7302" w:rsidRDefault="008A7302" w:rsidP="008A7302">
      <w:pPr>
        <w:pStyle w:val="NormalnyWeb"/>
        <w:numPr>
          <w:ilvl w:val="0"/>
          <w:numId w:val="10"/>
        </w:numPr>
        <w:jc w:val="both"/>
      </w:pPr>
      <w:r>
        <w:t>zgodę właściciela, użytkownika, zarządcy lub administratora budynku, jeżeli punkt sprzedaży będzie zlokalizowany w budynku mieszkalnym wielorodzinnym;</w:t>
      </w:r>
    </w:p>
    <w:p w:rsidR="008A7302" w:rsidRDefault="008A7302" w:rsidP="008A7302">
      <w:pPr>
        <w:pStyle w:val="NormalnyWeb"/>
        <w:numPr>
          <w:ilvl w:val="0"/>
          <w:numId w:val="10"/>
        </w:numPr>
        <w:jc w:val="both"/>
      </w:pPr>
      <w:r>
        <w:t>decyzję właściwego państwowego inspektora sanitarnego o zatwierdzeniu zakładu, o której mowa                     w art. 65 ust. 1 pkt 2 ustawy z dnia 25 sierpnia 2006 r. o bezpieczeństwie żywności i żywienia                       (</w:t>
      </w:r>
      <w:proofErr w:type="spellStart"/>
      <w:r>
        <w:t>t.j</w:t>
      </w:r>
      <w:proofErr w:type="spellEnd"/>
      <w:r>
        <w:t>. Dz. U. z 2017r., poz. 149).</w:t>
      </w:r>
    </w:p>
    <w:p w:rsidR="002C540F" w:rsidRPr="002C540F" w:rsidRDefault="002C540F" w:rsidP="002C540F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40F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Termin</w:t>
      </w:r>
      <w:r w:rsidRPr="002C5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załatwienia</w:t>
      </w:r>
    </w:p>
    <w:p w:rsidR="002C540F" w:rsidRPr="002C540F" w:rsidRDefault="002C540F" w:rsidP="002C540F">
      <w:pPr>
        <w:spacing w:before="100" w:beforeAutospacing="1" w:after="100" w:afterAutospacing="1"/>
        <w:jc w:val="both"/>
      </w:pPr>
      <w:r w:rsidRPr="002C540F">
        <w:rPr>
          <w:b/>
          <w:bCs/>
        </w:rPr>
        <w:t>Rozpatrzenie sprawy, wydanie zezwolenia lub jego odmowa, następuje w ciągu miesiąca od daty wpływu wniosku.</w:t>
      </w:r>
    </w:p>
    <w:p w:rsidR="002C540F" w:rsidRDefault="002C540F" w:rsidP="002C540F">
      <w:pPr>
        <w:spacing w:before="100" w:beforeAutospacing="1" w:after="100" w:afterAutospacing="1"/>
        <w:jc w:val="both"/>
        <w:rPr>
          <w:rStyle w:val="Pogrubienie"/>
        </w:rPr>
      </w:pPr>
      <w:r>
        <w:rPr>
          <w:rStyle w:val="Pogrubienie"/>
        </w:rPr>
        <w:lastRenderedPageBreak/>
        <w:t>Wniosek o wydanie zezwolenia oraz załączniki do wniosku - nie podlegają opłacie skarbowej</w:t>
      </w:r>
    </w:p>
    <w:p w:rsidR="002C540F" w:rsidRPr="002C540F" w:rsidRDefault="002C540F" w:rsidP="002C540F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2C540F">
        <w:rPr>
          <w:b/>
          <w:bCs/>
          <w:sz w:val="28"/>
          <w:szCs w:val="28"/>
        </w:rPr>
        <w:t>Tryb odwoławczy</w:t>
      </w:r>
    </w:p>
    <w:p w:rsidR="002C540F" w:rsidRPr="002C540F" w:rsidRDefault="002C540F" w:rsidP="002C540F">
      <w:pPr>
        <w:spacing w:before="100" w:beforeAutospacing="1" w:after="100" w:afterAutospacing="1"/>
        <w:jc w:val="both"/>
      </w:pPr>
      <w:r w:rsidRPr="002C540F">
        <w:t xml:space="preserve">Od decyzji stronie przysługuje prawo wniesienia odwołania do Samorządowego Kolegium Odwoławczego w </w:t>
      </w:r>
      <w:r>
        <w:t>Pile</w:t>
      </w:r>
      <w:r w:rsidRPr="002C540F">
        <w:t xml:space="preserve"> za pośrednictwem </w:t>
      </w:r>
      <w:r>
        <w:t>Wójta Gminy Wągrowiec.</w:t>
      </w:r>
    </w:p>
    <w:p w:rsidR="002C540F" w:rsidRPr="002C540F" w:rsidRDefault="002C540F" w:rsidP="002C540F">
      <w:pPr>
        <w:spacing w:before="100" w:beforeAutospacing="1" w:after="100" w:afterAutospacing="1"/>
        <w:jc w:val="both"/>
      </w:pPr>
      <w:r w:rsidRPr="002C540F">
        <w:t xml:space="preserve">Odwołanie należy złożyć w terminie 14 dni od daty doręczenia decyzji w </w:t>
      </w:r>
      <w:r>
        <w:t>Urzędzie Gminy Wągrowiec</w:t>
      </w:r>
      <w:r w:rsidRPr="002C540F">
        <w:t>.</w:t>
      </w:r>
    </w:p>
    <w:p w:rsidR="002C540F" w:rsidRDefault="002C540F" w:rsidP="002C540F">
      <w:pPr>
        <w:spacing w:before="100" w:beforeAutospacing="1" w:after="100" w:afterAutospacing="1"/>
        <w:jc w:val="both"/>
      </w:pPr>
      <w:r w:rsidRPr="002C540F">
        <w:rPr>
          <w:b/>
          <w:bCs/>
        </w:rPr>
        <w:t>Wniesienie odwołania - nie podlega opłacie.</w:t>
      </w:r>
    </w:p>
    <w:p w:rsidR="00D62D1C" w:rsidRPr="00D62D1C" w:rsidRDefault="00D62D1C" w:rsidP="00D62D1C">
      <w:pPr>
        <w:pStyle w:val="Akapitzlist"/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D62D1C">
        <w:rPr>
          <w:b/>
          <w:bCs/>
          <w:sz w:val="28"/>
          <w:szCs w:val="28"/>
        </w:rPr>
        <w:t>Rodzaje zezwoleń</w:t>
      </w:r>
    </w:p>
    <w:p w:rsidR="00D62D1C" w:rsidRPr="00D62D1C" w:rsidRDefault="00D62D1C" w:rsidP="00D62D1C">
      <w:pPr>
        <w:pStyle w:val="Akapitzlist"/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</w:p>
    <w:p w:rsidR="00D62D1C" w:rsidRPr="00D62D1C" w:rsidRDefault="00D62D1C" w:rsidP="00D62D1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D62D1C">
        <w:rPr>
          <w:b/>
          <w:bCs/>
        </w:rPr>
        <w:t>Zezwolenie „A”</w:t>
      </w:r>
      <w:r w:rsidRPr="00D62D1C">
        <w:t xml:space="preserve"> – zezwolenie na sprzedaż i podawanie napojów alkoholowych zawierających </w:t>
      </w:r>
      <w:r w:rsidR="008A7302">
        <w:t xml:space="preserve">                       </w:t>
      </w:r>
      <w:r w:rsidRPr="00D62D1C">
        <w:t>do 4,5% alkoholu (PIWO);</w:t>
      </w:r>
    </w:p>
    <w:p w:rsidR="00D62D1C" w:rsidRPr="00D62D1C" w:rsidRDefault="00D62D1C" w:rsidP="00D62D1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D62D1C">
        <w:rPr>
          <w:b/>
          <w:bCs/>
        </w:rPr>
        <w:t>Zezwolenie „B”</w:t>
      </w:r>
      <w:r w:rsidRPr="00D62D1C">
        <w:t xml:space="preserve"> – zezwolenie na sprzedaż i podawanie napojów alkoholowych zawierających </w:t>
      </w:r>
      <w:r w:rsidR="008A7302">
        <w:t xml:space="preserve">                       </w:t>
      </w:r>
      <w:r w:rsidRPr="00D62D1C">
        <w:t>od 4,5% do 8% alkoholu (WINO);</w:t>
      </w:r>
    </w:p>
    <w:p w:rsidR="00D62D1C" w:rsidRDefault="00D62D1C" w:rsidP="00D62D1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D62D1C">
        <w:rPr>
          <w:b/>
          <w:bCs/>
        </w:rPr>
        <w:t xml:space="preserve">Zezwolenie „C” </w:t>
      </w:r>
      <w:r w:rsidRPr="00D62D1C">
        <w:t>– zezwolenie na sprzedaż i podawanie napojów alkoholowych zawierających powyżej 18% alkoholu (WÓDKA);</w:t>
      </w:r>
    </w:p>
    <w:p w:rsidR="00D62D1C" w:rsidRDefault="00D62D1C" w:rsidP="00D62D1C">
      <w:pPr>
        <w:spacing w:before="100" w:beforeAutospacing="1" w:after="100" w:afterAutospacing="1"/>
        <w:jc w:val="both"/>
      </w:pPr>
      <w:r w:rsidRPr="00D62D1C">
        <w:t xml:space="preserve">Zezwolenia wydaje się oddzielnie dla każdego rodzaju napojów alkoholowych po uzyskaniu pozytywnej opinii </w:t>
      </w:r>
      <w:r>
        <w:t xml:space="preserve">Gminnej Komisji Profilaktyki i Rozwiązywania Problemów Alkoholowych w Wągrowcu dotyczącej </w:t>
      </w:r>
      <w:r w:rsidRPr="00D62D1C">
        <w:t xml:space="preserve">zgodności lokalizacji punktu sprzedaży z </w:t>
      </w:r>
      <w:r>
        <w:t>Uchwałą Rady Gminy Wągrowiec Nr X/60/7</w:t>
      </w:r>
      <w:r w:rsidR="009C455B">
        <w:t xml:space="preserve">                                             </w:t>
      </w:r>
      <w:r>
        <w:t xml:space="preserve"> z dnia 28 września 2007 r.</w:t>
      </w:r>
      <w:r w:rsidRPr="00D62D1C">
        <w:t xml:space="preserve"> </w:t>
      </w:r>
      <w:r w:rsidR="009C455B">
        <w:t>Uchwała określa zasady</w:t>
      </w:r>
      <w:r w:rsidRPr="00D62D1C">
        <w:t xml:space="preserve"> usytuowan</w:t>
      </w:r>
      <w:r w:rsidR="008A7302">
        <w:t>ia miejsc sprzedaży i ustala limit</w:t>
      </w:r>
      <w:r w:rsidRPr="00D62D1C">
        <w:t xml:space="preserve"> zezwoleń.</w:t>
      </w:r>
    </w:p>
    <w:p w:rsidR="00562DD0" w:rsidRDefault="00562DD0" w:rsidP="00562DD0">
      <w:pPr>
        <w:pStyle w:val="NormalnyWeb"/>
      </w:pPr>
      <w:r>
        <w:rPr>
          <w:rStyle w:val="Pogrubienie"/>
        </w:rPr>
        <w:t>Opłaty:</w:t>
      </w:r>
    </w:p>
    <w:p w:rsidR="00562DD0" w:rsidRDefault="00562DD0" w:rsidP="00562DD0">
      <w:pPr>
        <w:pStyle w:val="NormalnyWeb"/>
        <w:jc w:val="center"/>
      </w:pPr>
      <w:r>
        <w:t>Wysokość i terminy wnoszenia opłat za korzystanie z zezwoleń na sprzedaż napojów alkoholowych           w stałych punktach sprzedaży oraz podczas organizacji przyjęć: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379"/>
        <w:gridCol w:w="6249"/>
      </w:tblGrid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  <w:jc w:val="center"/>
            </w:pPr>
            <w:r>
              <w:t>OPŁATA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  <w:jc w:val="center"/>
            </w:pPr>
            <w:r>
              <w:t>DOT. ZEZWOLEŃ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  <w:jc w:val="center"/>
            </w:pPr>
            <w:r>
              <w:t>OPŁATĘ WNOSZĄ PRZEDSIĘBIORCY: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525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  do 4,5%     alkoholu oraz piwo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rozpoczynający sprzedaż alkoholu w danym punkcie sprzedaży (pierwsze zezwolenie) oraz przedsiębiorcy, którzy w roku poprzednim uzyskali wartość sprzedaży nie wyższą niż 37 500 zł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525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 4,5%-18%  alkoholu (bez piwa)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rozpoczynający sprzedaż alkoholu w danym punkcie sprzedaży (pierwsze zezwolenie) oraz przedsiębiorcy, którzy w roku poprzednim uzyskali wartość sprzedaży nie wyższą niż 37 500 zł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2100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powyżej 18% alkoholu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rozpoczynający sprzedaż alkoholu w danym punkcie sprzedaży (pierwsze zezwolenie) oraz przedsiębiorcy, którzy w roku poprzednim uzyskali wartość sprzedaży nie wyższą niż 77 000 zł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1,4% wartości sprzedaży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  do 4,5%     alkoholu oraz piwo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którzy w roku poprzednim uzyskali wartość sprzedaży wyższą niż 37 500 zł    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lastRenderedPageBreak/>
              <w:t> 1,4% wartości sprzedaży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  4,5%-18%  alkoholu (bez piwa)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którzy w roku poprzednim uzyskali wartość sprzedaży wyższą niż 37 500 zł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 2,7% wartości sprzedaży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powyżej 18% alkoholu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 którzy w roku poprzednim uzyskali wartość sprzedaży wyższą niż 77 000 zł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W roku otrzymania zezwolenia i utraty jego ważności opłatę wnosi się w wysokości proporcjonalnej do okresu ważności zezwolenia.</w:t>
            </w:r>
          </w:p>
        </w:tc>
      </w:tr>
    </w:tbl>
    <w:p w:rsidR="00562DD0" w:rsidRPr="00D62D1C" w:rsidRDefault="00562DD0" w:rsidP="00D62D1C">
      <w:pPr>
        <w:spacing w:before="100" w:beforeAutospacing="1" w:after="100" w:afterAutospacing="1"/>
        <w:jc w:val="both"/>
      </w:pPr>
    </w:p>
    <w:p w:rsidR="00D62D1C" w:rsidRDefault="00DE0B92" w:rsidP="00DE0B92">
      <w:pPr>
        <w:jc w:val="center"/>
        <w:rPr>
          <w:b/>
        </w:rPr>
      </w:pPr>
      <w:r>
        <w:rPr>
          <w:b/>
        </w:rPr>
        <w:t xml:space="preserve">ZEZWOLENIE NA </w:t>
      </w:r>
      <w:r w:rsidRPr="00DE0B92">
        <w:rPr>
          <w:b/>
          <w:u w:val="single"/>
        </w:rPr>
        <w:t xml:space="preserve">JEDNORAZOWĄ </w:t>
      </w:r>
      <w:r>
        <w:rPr>
          <w:b/>
        </w:rPr>
        <w:t>SPRZEDAŻ NAPOJÓW ALKOHOLOWYCH</w:t>
      </w:r>
    </w:p>
    <w:p w:rsidR="00DE0B92" w:rsidRDefault="00DE0B92" w:rsidP="00DE0B92">
      <w:pPr>
        <w:pStyle w:val="lead"/>
        <w:spacing w:after="0" w:afterAutospacing="0"/>
        <w:jc w:val="both"/>
      </w:pPr>
      <w:r w:rsidRPr="00DE0B92">
        <w:t>Jedno</w:t>
      </w:r>
      <w:r>
        <w:t>razowe zezwolenie może być wydane przedsiębiorcom, którzy posiadają już zezwolenie na sprzedaż alkoholu oraz jednostkom Ochotniczej Straży Pożarnej.</w:t>
      </w:r>
    </w:p>
    <w:p w:rsidR="00DE0B92" w:rsidRDefault="00DE0B92" w:rsidP="00DE0B92">
      <w:pPr>
        <w:pStyle w:val="lead"/>
        <w:spacing w:after="0" w:afterAutospacing="0"/>
        <w:jc w:val="both"/>
      </w:pPr>
      <w:r>
        <w:t>Jednorazowe zezwolenie wydaje się na okres dwóch dni i jest ono potrzebne gdy</w:t>
      </w:r>
      <w:r w:rsidR="008A7302">
        <w:t xml:space="preserve"> przedsiębiorca sprzedaż alkoholu </w:t>
      </w:r>
      <w:r>
        <w:t>chce prowadzić poza swym punktem sprzedaży, a więc na wszelkiej maści festynach, targach, imprezach (również zamkniętych), gdzie planowana jest sprzedaż alkoholu.</w:t>
      </w:r>
    </w:p>
    <w:p w:rsidR="00DE0B92" w:rsidRDefault="00DE0B92" w:rsidP="00DE0B92">
      <w:pPr>
        <w:pStyle w:val="NormalnyWeb"/>
        <w:jc w:val="both"/>
      </w:pPr>
      <w:r>
        <w:t xml:space="preserve">Prowadzenie sprzedaży alkoholu przez osoby nie posiadające stałego zezwolenia jest niezgodne z przepisami i stanowi czyn podlegający karze. W przypadku kontroli urzędu skarbowego lub policji taka sprzedaż alkoholu traktowana jest jak przestępstwo. Tymczasem uzyskanie jednorazowego zezwolenia jest łatwe dla przedsiębiorców i nie stanowi wielkiego obciążenia. </w:t>
      </w:r>
    </w:p>
    <w:p w:rsidR="00DE0B92" w:rsidRDefault="00DE0B92" w:rsidP="00DE0B92">
      <w:pPr>
        <w:pStyle w:val="NormalnyWeb"/>
        <w:jc w:val="both"/>
      </w:pPr>
      <w:r>
        <w:t xml:space="preserve">Uzyskanie zezwolenie jednorazowego nie rodzi konieczności uzyskania opinii </w:t>
      </w:r>
      <w:proofErr w:type="spellStart"/>
      <w:r>
        <w:t>GKPiRPA</w:t>
      </w:r>
      <w:proofErr w:type="spellEnd"/>
      <w:r>
        <w:t xml:space="preserve"> gdyż w ten sposób nie tworzy się nowy punkt sprzedaży. Nie ma również konieczności przedstawiania tytułów prawnych                       do nieruchomości, zgody właściciela czy też decyzji inspektoratu sanitarnego.</w:t>
      </w:r>
    </w:p>
    <w:p w:rsidR="00DE0B92" w:rsidRDefault="00DE0B92" w:rsidP="00DE0B92">
      <w:pPr>
        <w:pStyle w:val="NormalnyWeb"/>
        <w:jc w:val="both"/>
      </w:pPr>
      <w:r>
        <w:t>Zezwolenie jednorazowe kosztuje 1/12 tego co zezwolenie standardowe lecz wciąż potrzebujemy osobnych zezwoleń na każdy z rodzajów alkoholu, który chcemy jednorazowo sprzedawać. A mianowicie:</w:t>
      </w:r>
    </w:p>
    <w:p w:rsidR="00562DD0" w:rsidRDefault="00562DD0" w:rsidP="00562DD0">
      <w:pPr>
        <w:pStyle w:val="NormalnyWeb"/>
        <w:ind w:left="720"/>
        <w:jc w:val="center"/>
      </w:pPr>
      <w:r>
        <w:t>Wysokość opłat za korzystanie z zezwolenia jednorazowego: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3375"/>
      </w:tblGrid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  <w:jc w:val="center"/>
            </w:pPr>
            <w:r>
              <w:t xml:space="preserve">                              OPŁATA                                      </w:t>
            </w:r>
            <w:r>
              <w:br/>
              <w:t>1/12 rocznej opłaty za zezwolenie stałe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  <w:jc w:val="center"/>
            </w:pPr>
            <w:r>
              <w:t>DOT. ZEZWOLEŃ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43,75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do 4,5% alkoholu oraz piwo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43,75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4,5%-18% alkoholu (bez piwa)</w:t>
            </w:r>
          </w:p>
        </w:tc>
      </w:tr>
      <w:tr w:rsidR="00562DD0" w:rsidTr="002A4866">
        <w:trPr>
          <w:tblCellSpacing w:w="15" w:type="dxa"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175 zł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2DD0" w:rsidRDefault="00562DD0" w:rsidP="002A4866">
            <w:pPr>
              <w:pStyle w:val="NormalnyWeb"/>
            </w:pPr>
            <w:r>
              <w:t>powyżej 18% alkoholu</w:t>
            </w:r>
          </w:p>
        </w:tc>
      </w:tr>
    </w:tbl>
    <w:p w:rsidR="00AB318E" w:rsidRDefault="00AB318E" w:rsidP="002C540F">
      <w:pPr>
        <w:rPr>
          <w:b/>
        </w:rPr>
      </w:pPr>
    </w:p>
    <w:p w:rsidR="00AB318E" w:rsidRDefault="00AB318E" w:rsidP="00AB318E">
      <w:pPr>
        <w:jc w:val="center"/>
        <w:rPr>
          <w:b/>
          <w:bCs/>
        </w:rPr>
      </w:pPr>
      <w:r w:rsidRPr="00AB318E">
        <w:rPr>
          <w:rStyle w:val="Pogrubienie"/>
          <w:sz w:val="32"/>
          <w:szCs w:val="32"/>
        </w:rPr>
        <w:t>Dodatkowe czynności - powiązane procedury:</w:t>
      </w:r>
    </w:p>
    <w:p w:rsidR="00AB318E" w:rsidRDefault="00AB318E" w:rsidP="00AB318E">
      <w:pPr>
        <w:jc w:val="both"/>
        <w:rPr>
          <w:b/>
        </w:rPr>
      </w:pPr>
      <w:r>
        <w:rPr>
          <w:b/>
          <w:bCs/>
        </w:rPr>
        <w:br/>
      </w:r>
      <w:r>
        <w:t xml:space="preserve">Przedsiębiorca, prowadzący sprzedaż napojów alkoholowych w roku poprzednim (w stałych punktach sprzedaży oraz podczas organizacji przyjęć) obowiązany jest do złożenia, do dnia 31 stycznia każdego roku, </w:t>
      </w:r>
      <w:r w:rsidRPr="00AB318E">
        <w:rPr>
          <w:b/>
          <w:u w:val="single"/>
        </w:rPr>
        <w:t>pisemnego oświadczenia o wartości sprzedaży brutto</w:t>
      </w:r>
      <w:r>
        <w:t xml:space="preserve"> (z uwzględnieniem VAT i podatku akcyzowego) poszczególnych rodzajów napojów alkoholowych w punkcie sprzedaży, w roku poprzednim.</w:t>
      </w:r>
    </w:p>
    <w:p w:rsidR="00C553E1" w:rsidRPr="00C553E1" w:rsidRDefault="00C553E1" w:rsidP="00562DD0">
      <w:pPr>
        <w:jc w:val="both"/>
      </w:pPr>
    </w:p>
    <w:p w:rsid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lastRenderedPageBreak/>
        <w:t xml:space="preserve">Zgodnie z art. 18  ust.12 pkt 5 lit. a oraz ust. 12a ustawy z dnia 26 października 1982 r. </w:t>
      </w:r>
      <w:r w:rsidRPr="00C553E1">
        <w:rPr>
          <w:i/>
          <w:iCs/>
        </w:rPr>
        <w:t>o wychowaniu w trzeźwości i przeciwdziałaniu alkoholizmowi </w:t>
      </w:r>
      <w:r w:rsidR="001F7C5B">
        <w:t>(Dz. U. z 2016 r. poz. 487</w:t>
      </w:r>
      <w:r w:rsidRPr="007D0822">
        <w:t xml:space="preserve"> ze zm.), </w:t>
      </w:r>
      <w:r w:rsidRPr="00C553E1">
        <w:rPr>
          <w:i/>
          <w:iCs/>
        </w:rPr>
        <w:t xml:space="preserve"> </w:t>
      </w:r>
      <w:r w:rsidRPr="00C553E1">
        <w:rPr>
          <w:b/>
        </w:rPr>
        <w:t>zezwolenie wygasa</w:t>
      </w:r>
      <w:r>
        <w:rPr>
          <w:b/>
        </w:rPr>
        <w:t xml:space="preserve"> </w:t>
      </w:r>
      <w:r w:rsidRPr="00C553E1">
        <w:rPr>
          <w:b/>
        </w:rPr>
        <w:t>z upływem 30 dni od dnia upływu terminu dopełnienia obowiązku złożenia oświadczenia</w:t>
      </w:r>
      <w:r>
        <w:t xml:space="preserve">, o którym </w:t>
      </w:r>
      <w:r w:rsidRPr="00C553E1">
        <w:t>mowa w art. 11</w:t>
      </w:r>
      <w:r w:rsidRPr="00C553E1">
        <w:rPr>
          <w:vertAlign w:val="superscript"/>
        </w:rPr>
        <w:t>1</w:t>
      </w:r>
      <w:r w:rsidRPr="00C553E1">
        <w:t xml:space="preserve"> ust. 4, jeżeli przedsiębiorca w terminie 30 dni od dnia upływu terminu do dokonania czynności określonej w ust. 12 pkt 5 lit. </w:t>
      </w:r>
      <w:r>
        <w:t xml:space="preserve">a, </w:t>
      </w:r>
      <w:r w:rsidRPr="00C553E1">
        <w:t>czyli nie złoży oświadczenia wraz z jednoczesnym dokonaniem opłaty dodatkowej w wysokości 30% opłaty określonej</w:t>
      </w:r>
      <w:r>
        <w:t xml:space="preserve">                                   </w:t>
      </w:r>
      <w:r w:rsidRPr="00C553E1">
        <w:t xml:space="preserve"> w art. 11</w:t>
      </w:r>
      <w:r w:rsidRPr="00C553E1">
        <w:rPr>
          <w:vertAlign w:val="superscript"/>
        </w:rPr>
        <w:t>1</w:t>
      </w:r>
      <w:r w:rsidRPr="00C553E1">
        <w:t xml:space="preserve"> ust. 2.</w:t>
      </w:r>
    </w:p>
    <w:p w:rsidR="00C553E1" w:rsidRDefault="00C553E1" w:rsidP="00C553E1">
      <w:pPr>
        <w:pStyle w:val="Akapitzlist"/>
        <w:jc w:val="both"/>
      </w:pPr>
    </w:p>
    <w:p w:rsid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t xml:space="preserve">W przypadku </w:t>
      </w:r>
      <w:r w:rsidRPr="00C553E1">
        <w:rPr>
          <w:b/>
        </w:rPr>
        <w:t>przedstawienia fałszywych danych w oświadczeniu</w:t>
      </w:r>
      <w:r w:rsidRPr="00C553E1">
        <w:t xml:space="preserve"> organ zezwalający cofa zezwolenie (zezwolenia) – art. 18 ust.10 pkt 5 ww. ustawy.</w:t>
      </w:r>
    </w:p>
    <w:p w:rsidR="00C553E1" w:rsidRPr="00C553E1" w:rsidRDefault="00C553E1" w:rsidP="00C553E1">
      <w:pPr>
        <w:jc w:val="both"/>
      </w:pPr>
    </w:p>
    <w:p w:rsid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t xml:space="preserve">Jako </w:t>
      </w:r>
      <w:r w:rsidRPr="00C553E1">
        <w:rPr>
          <w:b/>
        </w:rPr>
        <w:t>wartość sprzedaży napojów alkoholowych należy podać kwotę należną przedsiębiorcy</w:t>
      </w:r>
      <w:r w:rsidR="001F7C5B">
        <w:rPr>
          <w:b/>
        </w:rPr>
        <w:t xml:space="preserve">                          </w:t>
      </w:r>
      <w:r w:rsidRPr="00C553E1">
        <w:rPr>
          <w:b/>
        </w:rPr>
        <w:t xml:space="preserve"> za sprzedane napoje alkoholowe, z uwzględnieniem podatku od towarów i usług oraz podatku akcyzowego</w:t>
      </w:r>
      <w:r w:rsidRPr="00C553E1">
        <w:t>.</w:t>
      </w:r>
    </w:p>
    <w:p w:rsidR="00C553E1" w:rsidRDefault="00C553E1" w:rsidP="00C553E1">
      <w:pPr>
        <w:jc w:val="both"/>
      </w:pPr>
    </w:p>
    <w:p w:rsidR="00C553E1" w:rsidRP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t xml:space="preserve">Wartość sprzedaży napojów alkoholowych w roku poprzednim przedstawiona w oświadczeniu stanowi </w:t>
      </w:r>
      <w:r w:rsidRPr="00C553E1">
        <w:rPr>
          <w:b/>
        </w:rPr>
        <w:t>podstawę do naliczenia opłaty rocznej za korzystanie z zezwolenia (zezwoleń)</w:t>
      </w:r>
      <w:r w:rsidRPr="00C553E1">
        <w:t xml:space="preserve"> </w:t>
      </w:r>
      <w:r w:rsidRPr="00C553E1">
        <w:rPr>
          <w:b/>
        </w:rPr>
        <w:t xml:space="preserve">w danym roku kalendarzowym – </w:t>
      </w:r>
      <w:r w:rsidRPr="00C553E1">
        <w:t xml:space="preserve">na zasadach określonych w art. 11 </w:t>
      </w:r>
      <w:r w:rsidRPr="00C553E1">
        <w:rPr>
          <w:vertAlign w:val="superscript"/>
        </w:rPr>
        <w:t>1</w:t>
      </w:r>
      <w:r w:rsidRPr="00C553E1">
        <w:t xml:space="preserve"> ust.</w:t>
      </w:r>
      <w:r w:rsidR="001F7C5B">
        <w:t xml:space="preserve"> </w:t>
      </w:r>
      <w:r w:rsidRPr="00C553E1">
        <w:t>5 i 6 ww. ustawy.</w:t>
      </w:r>
    </w:p>
    <w:p w:rsidR="00C553E1" w:rsidRPr="00C553E1" w:rsidRDefault="00C553E1" w:rsidP="00DB4A43">
      <w:pPr>
        <w:jc w:val="both"/>
        <w:rPr>
          <w:sz w:val="16"/>
          <w:szCs w:val="16"/>
        </w:rPr>
      </w:pPr>
    </w:p>
    <w:p w:rsid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t xml:space="preserve">Opłatę roczną za korzystanie z zezwolenia (zezwoleń) w danym roku kalendarzowym należy uiszczać w trzech równych ratach w </w:t>
      </w:r>
      <w:r>
        <w:t>terminach:</w:t>
      </w:r>
    </w:p>
    <w:p w:rsidR="00C553E1" w:rsidRPr="00C553E1" w:rsidRDefault="00C553E1" w:rsidP="00C553E1">
      <w:pPr>
        <w:pStyle w:val="Akapitzlist"/>
        <w:numPr>
          <w:ilvl w:val="0"/>
          <w:numId w:val="2"/>
        </w:numPr>
        <w:jc w:val="both"/>
      </w:pPr>
      <w:r w:rsidRPr="00C553E1">
        <w:rPr>
          <w:b/>
        </w:rPr>
        <w:t>do 31 stycznia,</w:t>
      </w:r>
    </w:p>
    <w:p w:rsidR="00C553E1" w:rsidRPr="00C553E1" w:rsidRDefault="00C553E1" w:rsidP="00C553E1">
      <w:pPr>
        <w:pStyle w:val="Akapitzlist"/>
        <w:numPr>
          <w:ilvl w:val="0"/>
          <w:numId w:val="2"/>
        </w:numPr>
        <w:jc w:val="both"/>
      </w:pPr>
      <w:r w:rsidRPr="00C553E1">
        <w:rPr>
          <w:b/>
        </w:rPr>
        <w:t xml:space="preserve">do </w:t>
      </w:r>
      <w:r>
        <w:rPr>
          <w:b/>
        </w:rPr>
        <w:t>31 maja,</w:t>
      </w:r>
    </w:p>
    <w:p w:rsidR="00C553E1" w:rsidRPr="00C553E1" w:rsidRDefault="00C553E1" w:rsidP="00C553E1">
      <w:pPr>
        <w:pStyle w:val="Akapitzlist"/>
        <w:numPr>
          <w:ilvl w:val="0"/>
          <w:numId w:val="2"/>
        </w:numPr>
        <w:jc w:val="both"/>
      </w:pPr>
      <w:r w:rsidRPr="00C553E1">
        <w:rPr>
          <w:b/>
        </w:rPr>
        <w:t xml:space="preserve">do 30 września danego roku </w:t>
      </w:r>
      <w:r w:rsidRPr="00C553E1">
        <w:t>- art. 11</w:t>
      </w:r>
      <w:r w:rsidRPr="00C553E1">
        <w:rPr>
          <w:vertAlign w:val="superscript"/>
        </w:rPr>
        <w:t>1</w:t>
      </w:r>
      <w:r w:rsidRPr="00C553E1">
        <w:t xml:space="preserve"> ust.7 ww. ustawy.</w:t>
      </w:r>
    </w:p>
    <w:p w:rsidR="00C553E1" w:rsidRPr="00C553E1" w:rsidRDefault="00C553E1" w:rsidP="00C553E1">
      <w:pPr>
        <w:ind w:left="180"/>
        <w:jc w:val="both"/>
      </w:pPr>
    </w:p>
    <w:p w:rsidR="00C553E1" w:rsidRPr="00C553E1" w:rsidRDefault="00C553E1" w:rsidP="00C553E1">
      <w:pPr>
        <w:pStyle w:val="Akapitzlist"/>
        <w:numPr>
          <w:ilvl w:val="0"/>
          <w:numId w:val="1"/>
        </w:numPr>
        <w:jc w:val="both"/>
      </w:pPr>
      <w:r w:rsidRPr="00C553E1">
        <w:t xml:space="preserve">Zgodnie z art. 18 ust.12 pkt 5 lit. b oraz ust. 12b ustawy z dnia 26 października 1982 r. </w:t>
      </w:r>
      <w:r>
        <w:t xml:space="preserve">                                          </w:t>
      </w:r>
      <w:r w:rsidRPr="00C553E1">
        <w:rPr>
          <w:i/>
          <w:iCs/>
        </w:rPr>
        <w:t xml:space="preserve">o wychowaniu w trzeźwości i przeciwdziałaniu alkoholizmowi, </w:t>
      </w:r>
      <w:r w:rsidRPr="00C553E1">
        <w:rPr>
          <w:b/>
        </w:rPr>
        <w:t xml:space="preserve">zezwolenie wygasa z upływem </w:t>
      </w:r>
      <w:r>
        <w:rPr>
          <w:b/>
        </w:rPr>
        <w:t xml:space="preserve">                       </w:t>
      </w:r>
      <w:r w:rsidRPr="00C553E1">
        <w:rPr>
          <w:b/>
        </w:rPr>
        <w:t>30 dni od dnia upływu terminu dopełnienia obowiązku dokonania opłaty</w:t>
      </w:r>
      <w:r w:rsidRPr="00C553E1">
        <w:t xml:space="preserve"> w wysokości                   określonej w art. 11</w:t>
      </w:r>
      <w:r w:rsidRPr="00C553E1">
        <w:rPr>
          <w:vertAlign w:val="superscript"/>
        </w:rPr>
        <w:t>1</w:t>
      </w:r>
      <w:r w:rsidRPr="00C553E1">
        <w:t xml:space="preserve"> ust. 2 i 5, jeżeli przedsiębiorca w terminie 30 dni od dnia upływu terminu</w:t>
      </w:r>
      <w:r>
        <w:t xml:space="preserve">                                 </w:t>
      </w:r>
      <w:r w:rsidRPr="00C553E1">
        <w:t xml:space="preserve"> do dokonania czynności określonej w ust. 12 pkt 5 lit. b  nie wniesie raty opłaty określonej </w:t>
      </w:r>
      <w:r w:rsidR="001F7C5B">
        <w:t xml:space="preserve">                                 </w:t>
      </w:r>
      <w:r w:rsidRPr="00C553E1">
        <w:t>w art. 11</w:t>
      </w:r>
      <w:r w:rsidRPr="00C553E1">
        <w:rPr>
          <w:vertAlign w:val="superscript"/>
        </w:rPr>
        <w:t>1</w:t>
      </w:r>
      <w:r w:rsidRPr="00C553E1">
        <w:t xml:space="preserve"> ust. 2 albo 5, powiększonej o 30% tej opłaty.</w:t>
      </w:r>
    </w:p>
    <w:p w:rsidR="00C553E1" w:rsidRPr="00C553E1" w:rsidRDefault="00C553E1" w:rsidP="00C553E1"/>
    <w:p w:rsidR="00063105" w:rsidRPr="00063105" w:rsidRDefault="00063105" w:rsidP="001F7C5B">
      <w:pPr>
        <w:jc w:val="both"/>
        <w:rPr>
          <w:b/>
        </w:rPr>
      </w:pPr>
      <w:r w:rsidRPr="00063105">
        <w:rPr>
          <w:b/>
        </w:rPr>
        <w:t>Przedsiębior</w:t>
      </w:r>
      <w:r>
        <w:rPr>
          <w:b/>
        </w:rPr>
        <w:t xml:space="preserve">ca, którego zezwolenie wygasło </w:t>
      </w:r>
      <w:r w:rsidRPr="00063105">
        <w:rPr>
          <w:b/>
        </w:rPr>
        <w:t>z wymienionej przyczyny, może wystąpić z wnioskiem</w:t>
      </w:r>
      <w:r>
        <w:rPr>
          <w:b/>
        </w:rPr>
        <w:t xml:space="preserve">                 </w:t>
      </w:r>
      <w:r w:rsidRPr="00063105">
        <w:rPr>
          <w:b/>
        </w:rPr>
        <w:t xml:space="preserve"> o wydanie nowego zezwolenia nie wcześniej niż po upływie 6 miesięcy od dnia wydania decyzji</w:t>
      </w:r>
      <w:r w:rsidR="001F7C5B">
        <w:rPr>
          <w:b/>
        </w:rPr>
        <w:t xml:space="preserve"> wygaszającej dane zezwolenie</w:t>
      </w:r>
      <w:r>
        <w:rPr>
          <w:b/>
        </w:rPr>
        <w:t>.</w:t>
      </w:r>
    </w:p>
    <w:p w:rsidR="00063105" w:rsidRDefault="00063105"/>
    <w:p w:rsidR="00063105" w:rsidRDefault="00063105">
      <w:pPr>
        <w:rPr>
          <w:b/>
          <w:u w:val="single"/>
        </w:rPr>
      </w:pPr>
      <w:r>
        <w:rPr>
          <w:b/>
          <w:u w:val="single"/>
        </w:rPr>
        <w:t>WAŻNE!</w:t>
      </w:r>
    </w:p>
    <w:p w:rsidR="00063105" w:rsidRDefault="00063105">
      <w:pPr>
        <w:rPr>
          <w:b/>
          <w:u w:val="single"/>
        </w:rPr>
      </w:pPr>
    </w:p>
    <w:p w:rsidR="00063105" w:rsidRDefault="00063105" w:rsidP="005A601A">
      <w:pPr>
        <w:jc w:val="both"/>
        <w:rPr>
          <w:b/>
          <w:u w:val="single"/>
        </w:rPr>
      </w:pPr>
      <w:r w:rsidRPr="00063105">
        <w:rPr>
          <w:b/>
        </w:rPr>
        <w:t>Jeśli</w:t>
      </w:r>
      <w:r>
        <w:rPr>
          <w:b/>
        </w:rPr>
        <w:t xml:space="preserve"> </w:t>
      </w:r>
      <w:r w:rsidR="001F7C5B">
        <w:rPr>
          <w:b/>
        </w:rPr>
        <w:t>dzień</w:t>
      </w:r>
      <w:r>
        <w:rPr>
          <w:b/>
        </w:rPr>
        <w:t xml:space="preserve"> 31 stycznia, 31 maja lub 30 września przypada w sobotę lub w niedzielę, </w:t>
      </w:r>
      <w:r w:rsidR="00462B60">
        <w:rPr>
          <w:b/>
        </w:rPr>
        <w:t xml:space="preserve">opłatę należy uiścić przed tym terminem, albowiem </w:t>
      </w:r>
      <w:r>
        <w:rPr>
          <w:b/>
        </w:rPr>
        <w:t>termin opłat</w:t>
      </w:r>
      <w:r w:rsidR="00462B60">
        <w:rPr>
          <w:b/>
        </w:rPr>
        <w:t xml:space="preserve"> </w:t>
      </w:r>
      <w:r>
        <w:rPr>
          <w:b/>
        </w:rPr>
        <w:t>nie podlega przesunięciu</w:t>
      </w:r>
      <w:r w:rsidR="00482001">
        <w:rPr>
          <w:b/>
        </w:rPr>
        <w:t xml:space="preserve"> -</w:t>
      </w:r>
      <w:r>
        <w:rPr>
          <w:b/>
        </w:rPr>
        <w:t xml:space="preserve"> jest to termin prawa materialnego.           </w:t>
      </w:r>
      <w:r w:rsidR="005A601A">
        <w:rPr>
          <w:b/>
        </w:rPr>
        <w:t xml:space="preserve">                     </w:t>
      </w:r>
      <w:r w:rsidR="0048200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A601A">
        <w:rPr>
          <w:b/>
        </w:rPr>
        <w:t xml:space="preserve">   </w:t>
      </w:r>
      <w:r>
        <w:rPr>
          <w:b/>
        </w:rPr>
        <w:t xml:space="preserve">               </w:t>
      </w:r>
      <w:r w:rsidRPr="005A601A">
        <w:rPr>
          <w:b/>
          <w:u w:val="single"/>
        </w:rPr>
        <w:t>W takim przypadku nie obowiązują przepisy art. 57 KPA o przesunięciu terminu.</w:t>
      </w:r>
    </w:p>
    <w:p w:rsidR="00AB318E" w:rsidRDefault="00AB318E" w:rsidP="005A601A">
      <w:pPr>
        <w:jc w:val="both"/>
        <w:rPr>
          <w:b/>
          <w:u w:val="single"/>
        </w:rPr>
      </w:pPr>
    </w:p>
    <w:p w:rsidR="00AB318E" w:rsidRDefault="00AB318E" w:rsidP="005A601A">
      <w:pPr>
        <w:jc w:val="both"/>
        <w:rPr>
          <w:b/>
          <w:u w:val="single"/>
        </w:rPr>
      </w:pPr>
    </w:p>
    <w:p w:rsidR="00AB318E" w:rsidRPr="00C553E1" w:rsidRDefault="00AB318E" w:rsidP="00F41B41">
      <w:pPr>
        <w:jc w:val="both"/>
      </w:pPr>
      <w:r w:rsidRPr="00C553E1">
        <w:t xml:space="preserve">Wpłaty należy dokonywać na rachunek </w:t>
      </w:r>
      <w:r>
        <w:t>Gminy Wągrowiec</w:t>
      </w:r>
      <w:r w:rsidRPr="00C553E1">
        <w:t>:</w:t>
      </w:r>
    </w:p>
    <w:p w:rsidR="00AB318E" w:rsidRDefault="00AB318E" w:rsidP="00F41B41">
      <w:pPr>
        <w:jc w:val="both"/>
        <w:rPr>
          <w:b/>
        </w:rPr>
      </w:pPr>
      <w:r w:rsidRPr="00C553E1">
        <w:t>nr konta :  PKO BANK POLSKI S</w:t>
      </w:r>
      <w:r>
        <w:t>.</w:t>
      </w:r>
      <w:r w:rsidRPr="00C553E1">
        <w:t>A</w:t>
      </w:r>
      <w:r>
        <w:t>.</w:t>
      </w:r>
      <w:r w:rsidRPr="00C553E1">
        <w:t xml:space="preserve">  </w:t>
      </w:r>
      <w:r w:rsidRPr="00C553E1">
        <w:rPr>
          <w:b/>
          <w:sz w:val="32"/>
          <w:szCs w:val="32"/>
          <w:u w:val="single"/>
        </w:rPr>
        <w:t>28 1020 4027 0000 1302 1214 1075</w:t>
      </w:r>
    </w:p>
    <w:p w:rsidR="00AB318E" w:rsidRPr="00C553E1" w:rsidRDefault="00AB318E" w:rsidP="00AB318E">
      <w:pPr>
        <w:ind w:left="180"/>
        <w:jc w:val="both"/>
      </w:pPr>
    </w:p>
    <w:p w:rsidR="00F41B41" w:rsidRDefault="00AB318E" w:rsidP="00AB318E">
      <w:pPr>
        <w:jc w:val="both"/>
      </w:pPr>
      <w:r w:rsidRPr="00C553E1">
        <w:t>lub w kasie Urzędu</w:t>
      </w:r>
      <w:r w:rsidR="00F41B41">
        <w:t xml:space="preserve"> Gminy Wągrowiec, ul. Cysterska 22, 62-100 Wągrowiec</w:t>
      </w:r>
      <w:r w:rsidRPr="00C553E1">
        <w:t xml:space="preserve"> w godz</w:t>
      </w:r>
      <w:r w:rsidR="00F41B41">
        <w:t>inach:</w:t>
      </w:r>
    </w:p>
    <w:p w:rsidR="00F41B41" w:rsidRDefault="00AB318E" w:rsidP="00F41B41">
      <w:pPr>
        <w:pStyle w:val="Akapitzlist"/>
        <w:numPr>
          <w:ilvl w:val="0"/>
          <w:numId w:val="7"/>
        </w:numPr>
        <w:jc w:val="both"/>
      </w:pPr>
      <w:r w:rsidRPr="00C553E1">
        <w:t>pn. 08:00 do 15:00</w:t>
      </w:r>
    </w:p>
    <w:p w:rsidR="00AB318E" w:rsidRPr="00C553E1" w:rsidRDefault="00AB318E" w:rsidP="00F41B41">
      <w:pPr>
        <w:pStyle w:val="Akapitzlist"/>
        <w:numPr>
          <w:ilvl w:val="0"/>
          <w:numId w:val="7"/>
        </w:numPr>
        <w:jc w:val="both"/>
      </w:pPr>
      <w:r w:rsidRPr="00C553E1">
        <w:t>wt.-pt. 07:30 – 13:00</w:t>
      </w:r>
    </w:p>
    <w:p w:rsidR="00AB318E" w:rsidRDefault="00AB318E" w:rsidP="00AB318E">
      <w:pPr>
        <w:ind w:left="180"/>
        <w:jc w:val="both"/>
      </w:pPr>
    </w:p>
    <w:p w:rsidR="003C3A2C" w:rsidRPr="00C553E1" w:rsidRDefault="003C3A2C" w:rsidP="00AB318E">
      <w:pPr>
        <w:ind w:left="180"/>
        <w:jc w:val="both"/>
      </w:pPr>
      <w:r>
        <w:t>Sprawy związane z wydawaniem zezwoleń na detaliczną sprzedaż napojów alkoholowych załatwiane                                   są w Referacie Obywatelskim i Spraw Społecznych, pokój 101.</w:t>
      </w:r>
    </w:p>
    <w:p w:rsidR="00DB4A43" w:rsidRDefault="00DB4A43" w:rsidP="00DB4A43">
      <w:pPr>
        <w:pStyle w:val="NormalnyWeb"/>
      </w:pPr>
      <w:bookmarkStart w:id="0" w:name="_GoBack"/>
      <w:bookmarkEnd w:id="0"/>
    </w:p>
    <w:sectPr w:rsidR="00DB4A43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49E"/>
    <w:multiLevelType w:val="multilevel"/>
    <w:tmpl w:val="A43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C3753"/>
    <w:multiLevelType w:val="hybridMultilevel"/>
    <w:tmpl w:val="6D7E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578"/>
    <w:multiLevelType w:val="multilevel"/>
    <w:tmpl w:val="A2A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05686"/>
    <w:multiLevelType w:val="hybridMultilevel"/>
    <w:tmpl w:val="A572B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9F1"/>
    <w:multiLevelType w:val="hybridMultilevel"/>
    <w:tmpl w:val="5CAEE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05A3E"/>
    <w:multiLevelType w:val="hybridMultilevel"/>
    <w:tmpl w:val="5B4A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57D5"/>
    <w:multiLevelType w:val="multilevel"/>
    <w:tmpl w:val="8D5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4588C"/>
    <w:multiLevelType w:val="hybridMultilevel"/>
    <w:tmpl w:val="5F6E7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7E89"/>
    <w:multiLevelType w:val="hybridMultilevel"/>
    <w:tmpl w:val="2098C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712B"/>
    <w:multiLevelType w:val="hybridMultilevel"/>
    <w:tmpl w:val="320E8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E1"/>
    <w:rsid w:val="00063105"/>
    <w:rsid w:val="001F7C5B"/>
    <w:rsid w:val="00284005"/>
    <w:rsid w:val="002C540F"/>
    <w:rsid w:val="003C3A2C"/>
    <w:rsid w:val="00462B60"/>
    <w:rsid w:val="00482001"/>
    <w:rsid w:val="0051297E"/>
    <w:rsid w:val="00562DD0"/>
    <w:rsid w:val="005A601A"/>
    <w:rsid w:val="00676957"/>
    <w:rsid w:val="007B0E36"/>
    <w:rsid w:val="008A7302"/>
    <w:rsid w:val="009C455B"/>
    <w:rsid w:val="00AB318E"/>
    <w:rsid w:val="00BC7FD5"/>
    <w:rsid w:val="00C553E1"/>
    <w:rsid w:val="00CA1CB6"/>
    <w:rsid w:val="00D62D1C"/>
    <w:rsid w:val="00DB4A43"/>
    <w:rsid w:val="00DE0B92"/>
    <w:rsid w:val="00F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9203"/>
  <w15:chartTrackingRefBased/>
  <w15:docId w15:val="{F08DC8C9-E669-4598-85A4-3A281045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2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0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AB318E"/>
    <w:rPr>
      <w:b/>
      <w:bCs/>
    </w:rPr>
  </w:style>
  <w:style w:type="paragraph" w:styleId="NormalnyWeb">
    <w:name w:val="Normal (Web)"/>
    <w:basedOn w:val="Normalny"/>
    <w:uiPriority w:val="99"/>
    <w:unhideWhenUsed/>
    <w:rsid w:val="00DB4A43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62D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D1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54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lead">
    <w:name w:val="lead"/>
    <w:basedOn w:val="Normalny"/>
    <w:rsid w:val="00DE0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cp:lastPrinted>2017-10-17T10:30:00Z</cp:lastPrinted>
  <dcterms:created xsi:type="dcterms:W3CDTF">2017-12-14T10:39:00Z</dcterms:created>
  <dcterms:modified xsi:type="dcterms:W3CDTF">2017-12-14T10:52:00Z</dcterms:modified>
</cp:coreProperties>
</file>