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F553" w14:textId="797C5336" w:rsidR="00A23031" w:rsidRPr="0016664E" w:rsidRDefault="00861952" w:rsidP="00BA7208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Klauzul</w:t>
      </w:r>
      <w:r w:rsidR="007C4324"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a informacyjna</w:t>
      </w:r>
      <w:r w:rsidR="00A23031"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Urzędu Miasta i Gminy Murowana Goślina</w:t>
      </w:r>
    </w:p>
    <w:p w14:paraId="4E364752" w14:textId="5B2746F1" w:rsidR="002741E9" w:rsidRPr="0016664E" w:rsidRDefault="007C4324" w:rsidP="00BA7208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dotycząca przetwarzania</w:t>
      </w:r>
      <w:r w:rsidR="00861952"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danych osobowych </w:t>
      </w:r>
      <w:r w:rsidR="002741E9"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w związku z</w:t>
      </w:r>
      <w:r w:rsidR="004618E0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rozpatrzeniem wniosku o przydział</w:t>
      </w:r>
      <w:r w:rsidR="002741E9"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lokalu</w:t>
      </w:r>
    </w:p>
    <w:p w14:paraId="135AEA49" w14:textId="21635D23" w:rsidR="00861952" w:rsidRPr="0016664E" w:rsidRDefault="002741E9" w:rsidP="00BA7208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z gminnego zasobu</w:t>
      </w:r>
      <w:r w:rsidR="00715428"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mieszkaniowego</w:t>
      </w:r>
    </w:p>
    <w:p w14:paraId="21DAAFAA" w14:textId="77777777" w:rsidR="002741E9" w:rsidRPr="0016664E" w:rsidRDefault="002741E9" w:rsidP="007A0C1D">
      <w:pPr>
        <w:spacing w:after="0" w:line="24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7A0C1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U.</w:t>
      </w:r>
      <w:r w:rsidR="007A0C1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UE.</w:t>
      </w:r>
      <w:r w:rsidR="007A0C1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L. z 2016r. Nr 119, s.1 ze zm.) - dalej: „RODO” informuję, że:</w:t>
      </w:r>
    </w:p>
    <w:p w14:paraId="5D91C8A0" w14:textId="77777777" w:rsidR="00723C09" w:rsidRPr="0016664E" w:rsidRDefault="00723C09" w:rsidP="007A0C1D">
      <w:pPr>
        <w:spacing w:after="0" w:line="24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CCA80FC" w14:textId="77777777" w:rsidR="007C4324" w:rsidRPr="0016664E" w:rsidRDefault="007C4324" w:rsidP="007A0C1D">
      <w:pPr>
        <w:pStyle w:val="Akapitzlist"/>
        <w:numPr>
          <w:ilvl w:val="0"/>
          <w:numId w:val="10"/>
        </w:numPr>
        <w:spacing w:after="0"/>
        <w:rPr>
          <w:rFonts w:ascii="Century Gothic" w:eastAsia="Times New Roman" w:hAnsi="Century Gothic" w:cs="Times New Roman"/>
          <w:color w:val="auto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bCs/>
          <w:color w:val="auto"/>
          <w:sz w:val="20"/>
          <w:szCs w:val="20"/>
        </w:rPr>
        <w:t xml:space="preserve">Administratorem danych osobowych jest Miasto i </w:t>
      </w:r>
      <w:r w:rsidRPr="0016664E">
        <w:rPr>
          <w:rFonts w:ascii="Century Gothic" w:eastAsia="Times New Roman" w:hAnsi="Century Gothic" w:cs="Times New Roman"/>
          <w:color w:val="auto"/>
          <w:sz w:val="20"/>
          <w:szCs w:val="20"/>
        </w:rPr>
        <w:t>Gmina Murowana Goślina</w:t>
      </w:r>
      <w:r w:rsidRPr="0016664E">
        <w:rPr>
          <w:rFonts w:ascii="Century Gothic" w:eastAsia="Times New Roman" w:hAnsi="Century Gothic" w:cs="Times New Roman"/>
          <w:bCs/>
          <w:color w:val="auto"/>
          <w:sz w:val="20"/>
          <w:szCs w:val="20"/>
        </w:rPr>
        <w:t>, reprezentowane przez Burmistrza Miasta i Gminy Murowana Goślina</w:t>
      </w:r>
      <w:r w:rsidRPr="0016664E">
        <w:rPr>
          <w:rFonts w:ascii="Century Gothic" w:eastAsia="Times New Roman" w:hAnsi="Century Gothic" w:cs="Times New Roman"/>
          <w:color w:val="auto"/>
          <w:sz w:val="20"/>
          <w:szCs w:val="20"/>
        </w:rPr>
        <w:t>. Siedziba administratora znajduje się w Urzędzie Miasta i Gminy Murowana Goślina, Plac Powstańców Wielkopolskich 9</w:t>
      </w:r>
      <w:r w:rsidRPr="0016664E">
        <w:rPr>
          <w:rFonts w:ascii="Century Gothic" w:eastAsia="Times New Roman" w:hAnsi="Century Gothic" w:cs="Times New Roman"/>
          <w:bCs/>
          <w:color w:val="auto"/>
          <w:sz w:val="20"/>
          <w:szCs w:val="20"/>
        </w:rPr>
        <w:t xml:space="preserve">, 62-095 Murowana Goślina. </w:t>
      </w:r>
    </w:p>
    <w:p w14:paraId="3FC31BBD" w14:textId="77777777" w:rsidR="007C4324" w:rsidRPr="0016664E" w:rsidRDefault="007C4324" w:rsidP="007A0C1D">
      <w:pPr>
        <w:spacing w:after="0" w:line="240" w:lineRule="auto"/>
        <w:ind w:firstLine="708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b/>
          <w:sz w:val="20"/>
          <w:szCs w:val="20"/>
        </w:rPr>
        <w:t>Dane kontaktowe administratora danych osobowych</w:t>
      </w:r>
      <w:r w:rsidRPr="0016664E">
        <w:rPr>
          <w:rFonts w:ascii="Century Gothic" w:eastAsia="Times New Roman" w:hAnsi="Century Gothic" w:cs="Times New Roman"/>
          <w:sz w:val="20"/>
          <w:szCs w:val="20"/>
        </w:rPr>
        <w:t xml:space="preserve">: </w:t>
      </w:r>
    </w:p>
    <w:p w14:paraId="3B0BF37C" w14:textId="77777777" w:rsidR="007C4324" w:rsidRPr="0016664E" w:rsidRDefault="007C4324" w:rsidP="007A0C1D">
      <w:pPr>
        <w:spacing w:after="0" w:line="240" w:lineRule="auto"/>
        <w:ind w:firstLine="708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sz w:val="20"/>
          <w:szCs w:val="20"/>
        </w:rPr>
        <w:t xml:space="preserve">numer telefonu 61 892 36 00, adres e-mail </w:t>
      </w:r>
      <w:hyperlink r:id="rId7" w:history="1">
        <w:r w:rsidRPr="0016664E">
          <w:rPr>
            <w:rStyle w:val="Hipercze"/>
            <w:rFonts w:ascii="Century Gothic" w:eastAsia="Times New Roman" w:hAnsi="Century Gothic" w:cs="Times New Roman"/>
            <w:color w:val="auto"/>
            <w:sz w:val="20"/>
            <w:szCs w:val="20"/>
          </w:rPr>
          <w:t>gmina@murowana-goslina.pl</w:t>
        </w:r>
      </w:hyperlink>
      <w:r w:rsidRPr="0016664E">
        <w:rPr>
          <w:rFonts w:ascii="Century Gothic" w:eastAsia="Times New Roman" w:hAnsi="Century Gothic" w:cs="Times New Roman"/>
          <w:sz w:val="20"/>
          <w:szCs w:val="20"/>
        </w:rPr>
        <w:t xml:space="preserve"> .</w:t>
      </w:r>
    </w:p>
    <w:p w14:paraId="54889D02" w14:textId="77777777" w:rsidR="007C4324" w:rsidRPr="0016664E" w:rsidRDefault="007C4324" w:rsidP="007A0C1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sz w:val="20"/>
          <w:szCs w:val="20"/>
        </w:rPr>
        <w:t>Administrator wyznaczył inspektora ochrony danych, którym jest Katarzyna Przybysz.</w:t>
      </w:r>
      <w:r w:rsidRPr="0016664E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</w:rPr>
        <w:t>Z wyznaczonym inspektorem</w:t>
      </w:r>
      <w:r w:rsidRPr="0016664E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</w:rPr>
        <w:t>mogą się Państwo kontaktować we wszystkich sprawach dotyczących przetwarzania danych osobowych za pośrednictwem adresu email lub pisemnie pod adres</w:t>
      </w:r>
      <w:r w:rsidR="007C30B4" w:rsidRPr="0016664E">
        <w:rPr>
          <w:rFonts w:ascii="Century Gothic" w:eastAsia="Times New Roman" w:hAnsi="Century Gothic" w:cs="Times New Roman"/>
          <w:sz w:val="20"/>
          <w:szCs w:val="20"/>
        </w:rPr>
        <w:t>em</w:t>
      </w:r>
      <w:r w:rsidRPr="0016664E">
        <w:rPr>
          <w:rFonts w:ascii="Century Gothic" w:eastAsia="Times New Roman" w:hAnsi="Century Gothic" w:cs="Times New Roman"/>
          <w:sz w:val="20"/>
          <w:szCs w:val="20"/>
        </w:rPr>
        <w:t xml:space="preserve"> Administratora. </w:t>
      </w:r>
    </w:p>
    <w:p w14:paraId="17FC4213" w14:textId="77777777" w:rsidR="007C4324" w:rsidRPr="0016664E" w:rsidRDefault="007C4324" w:rsidP="007A0C1D">
      <w:pPr>
        <w:pStyle w:val="Akapitzlist"/>
        <w:spacing w:after="0" w:line="240" w:lineRule="auto"/>
        <w:ind w:firstLine="0"/>
        <w:rPr>
          <w:rFonts w:ascii="Century Gothic" w:eastAsia="Times New Roman" w:hAnsi="Century Gothic" w:cs="Times New Roman"/>
          <w:b/>
          <w:color w:val="auto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b/>
          <w:color w:val="auto"/>
          <w:sz w:val="20"/>
          <w:szCs w:val="20"/>
        </w:rPr>
        <w:t>Dane kontaktowe inspektora ochrony danych:</w:t>
      </w:r>
    </w:p>
    <w:p w14:paraId="437F9F67" w14:textId="77777777" w:rsidR="007C4324" w:rsidRPr="0016664E" w:rsidRDefault="007C4324" w:rsidP="007A0C1D">
      <w:pPr>
        <w:pStyle w:val="Akapitzlist"/>
        <w:spacing w:after="0" w:line="240" w:lineRule="auto"/>
        <w:ind w:firstLine="0"/>
        <w:rPr>
          <w:rFonts w:ascii="Century Gothic" w:eastAsia="Times New Roman" w:hAnsi="Century Gothic" w:cs="Times New Roman"/>
          <w:color w:val="auto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color w:val="auto"/>
          <w:sz w:val="20"/>
          <w:szCs w:val="20"/>
        </w:rPr>
        <w:t>numer telefonu 61 8 923 629,</w:t>
      </w:r>
      <w:r w:rsidRPr="0016664E">
        <w:rPr>
          <w:rFonts w:ascii="Century Gothic" w:eastAsia="Times New Roman" w:hAnsi="Century Gothic" w:cs="Times New Roman"/>
          <w:b/>
          <w:color w:val="auto"/>
          <w:sz w:val="20"/>
          <w:szCs w:val="20"/>
        </w:rPr>
        <w:t xml:space="preserve"> </w:t>
      </w:r>
      <w:r w:rsidRPr="0016664E">
        <w:rPr>
          <w:rFonts w:ascii="Century Gothic" w:eastAsia="Times New Roman" w:hAnsi="Century Gothic" w:cs="Times New Roman"/>
          <w:color w:val="auto"/>
          <w:sz w:val="20"/>
          <w:szCs w:val="20"/>
        </w:rPr>
        <w:t xml:space="preserve">e-mail: </w:t>
      </w:r>
      <w:hyperlink r:id="rId8" w:history="1">
        <w:r w:rsidRPr="0016664E">
          <w:rPr>
            <w:rStyle w:val="Hipercze"/>
            <w:rFonts w:ascii="Century Gothic" w:eastAsia="Times New Roman" w:hAnsi="Century Gothic" w:cs="Times New Roman"/>
            <w:color w:val="auto"/>
            <w:sz w:val="20"/>
            <w:szCs w:val="20"/>
          </w:rPr>
          <w:t>iod@murowana-goslina.pl</w:t>
        </w:r>
      </w:hyperlink>
      <w:r w:rsidRPr="0016664E">
        <w:rPr>
          <w:rFonts w:ascii="Century Gothic" w:eastAsia="Times New Roman" w:hAnsi="Century Gothic" w:cs="Times New Roman"/>
          <w:color w:val="auto"/>
          <w:sz w:val="20"/>
          <w:szCs w:val="20"/>
        </w:rPr>
        <w:t xml:space="preserve"> . </w:t>
      </w:r>
    </w:p>
    <w:p w14:paraId="12131DB8" w14:textId="77777777" w:rsidR="002741E9" w:rsidRPr="0016664E" w:rsidRDefault="00861952" w:rsidP="007A0C1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Cel i podstawa przetwarzania danych osobowych:</w:t>
      </w:r>
    </w:p>
    <w:p w14:paraId="0267D385" w14:textId="3A9BEF33" w:rsidR="002741E9" w:rsidRPr="0016664E" w:rsidRDefault="002741E9" w:rsidP="007A0C1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Państwa dane osobowe będą przetwarzane w celu rozpatrzenia wniosku</w:t>
      </w:r>
      <w:r w:rsidR="0014238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 </w:t>
      </w:r>
      <w:r w:rsidR="00BB12D4">
        <w:rPr>
          <w:rFonts w:ascii="Century Gothic" w:eastAsia="Times New Roman" w:hAnsi="Century Gothic" w:cs="Times New Roman"/>
          <w:sz w:val="20"/>
          <w:szCs w:val="20"/>
          <w:lang w:eastAsia="pl-PL"/>
        </w:rPr>
        <w:t>zamianę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lokalu wchodzącego w skład gminnego zasobu</w:t>
      </w:r>
      <w:r w:rsidR="0014238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oraz realizacji zawartej umowy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jest to niezbędne do wypełnienia obowiązku prawnego ciążącego na Administratorze (art. 6 ust. 1 lit. c RODO) wynikających z ustawy z dnia 21 czerwca 2001 r. o ochronie praw lokatorów, mieszkaniowym zasobie gminy i </w:t>
      </w:r>
      <w:r w:rsidR="00715428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 zmianie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Kodeksu cywilnego. Dane osobowe będą przetwarzane do wykonania umowy, której stroną jest osoba, której dane dotyczą.</w:t>
      </w:r>
    </w:p>
    <w:p w14:paraId="642A4737" w14:textId="77777777" w:rsidR="00723C09" w:rsidRPr="0016664E" w:rsidRDefault="00723C09" w:rsidP="007A0C1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Kategoria danych: </w:t>
      </w:r>
      <w:r w:rsidRPr="0016664E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dane zwykłe </w:t>
      </w:r>
      <w:r w:rsidR="00BA7208" w:rsidRPr="0016664E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i wrażliwe </w:t>
      </w:r>
    </w:p>
    <w:p w14:paraId="44FB0823" w14:textId="77777777" w:rsidR="00723C09" w:rsidRPr="0016664E" w:rsidRDefault="00861952" w:rsidP="007A0C1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Odbiorcy danych osobowych:</w:t>
      </w:r>
    </w:p>
    <w:p w14:paraId="6D73FA8F" w14:textId="77777777" w:rsidR="00BA7208" w:rsidRPr="0016664E" w:rsidRDefault="0003457D" w:rsidP="00715428">
      <w:pPr>
        <w:spacing w:after="0" w:line="240" w:lineRule="auto"/>
        <w:ind w:left="708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sz w:val="20"/>
          <w:szCs w:val="20"/>
        </w:rPr>
        <w:t>Państwa dane mogą być udostępniane podmiotom świadczącym usługi w zakresie obsługi administracyjnej i technicznej, w tym podmiotom zajmującym się audytami, obsługą prawną, czy też dostawcą usług IT.</w:t>
      </w:r>
      <w:r w:rsidR="00BA7208" w:rsidRPr="0016664E">
        <w:rPr>
          <w:rFonts w:ascii="Century Gothic" w:eastAsia="Times New Roman" w:hAnsi="Century Gothic" w:cs="Times New Roman"/>
          <w:sz w:val="20"/>
          <w:szCs w:val="20"/>
        </w:rPr>
        <w:t xml:space="preserve"> Państwa dane mogą zostać przekazane podmiotom zewnętrznym na podstawie umowy powierzenia przetwarzania danych osobowych, a także podmiotom lub organom uprawnionym na podstawie przepisów prawa.</w:t>
      </w:r>
    </w:p>
    <w:p w14:paraId="1560239B" w14:textId="77777777" w:rsidR="007A0C1D" w:rsidRPr="0016664E" w:rsidRDefault="00861952" w:rsidP="007A0C1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Okres przechowywania danych:</w:t>
      </w:r>
    </w:p>
    <w:p w14:paraId="2442BB44" w14:textId="77777777" w:rsidR="0003457D" w:rsidRPr="0016664E" w:rsidRDefault="0003457D" w:rsidP="007A0C1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Państwa dane osobowe będą przechowywane przez okres niezbędny do realizacji celu, w tym do czasu zakończenia rozpatrzenia wniosku i wykonania umowy, a także przez okres wymagany przepisami prawa</w:t>
      </w:r>
      <w:r w:rsidR="007A0C1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 celów archiwalnych, rozliczeniowych lub dochodzenia roszczeń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2F16DDE5" w14:textId="77777777" w:rsidR="00861952" w:rsidRPr="0016664E" w:rsidRDefault="00861952" w:rsidP="007A0C1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Prawa osób, których dane dotyczą: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Osobom, których dane dotyczą, przysługuje prawo do:</w:t>
      </w:r>
    </w:p>
    <w:p w14:paraId="1B4B6AE4" w14:textId="77777777" w:rsidR="00BA7208" w:rsidRPr="0016664E" w:rsidRDefault="00BA7208" w:rsidP="007A0C1D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dostępu do danych osobowych, w tym uzyskania kopii tych danych;</w:t>
      </w:r>
    </w:p>
    <w:p w14:paraId="3750785B" w14:textId="77777777" w:rsidR="00BA7208" w:rsidRPr="0016664E" w:rsidRDefault="00BA7208" w:rsidP="007A0C1D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żądania sprostowania (poprawienia) danych osobowych;</w:t>
      </w:r>
    </w:p>
    <w:p w14:paraId="2526187F" w14:textId="77777777" w:rsidR="00BA7208" w:rsidRPr="0016664E" w:rsidRDefault="00BA7208" w:rsidP="007A0C1D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żądania przenoszenia danych.</w:t>
      </w:r>
    </w:p>
    <w:p w14:paraId="41868705" w14:textId="77777777" w:rsidR="00BA7208" w:rsidRPr="0016664E" w:rsidRDefault="00BA7208" w:rsidP="007A0C1D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żądania usunięcia danych osobowych (tzw. prawo do bycia zapomnianym),</w:t>
      </w:r>
    </w:p>
    <w:p w14:paraId="60F69E36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w przypadku gdy:</w:t>
      </w:r>
    </w:p>
    <w:p w14:paraId="70205DD3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• dane nie są już niezbędne do celów, dla których były zebrane lub w inny sposób</w:t>
      </w:r>
    </w:p>
    <w:p w14:paraId="24BC4A2F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przetwarzane;</w:t>
      </w:r>
    </w:p>
    <w:p w14:paraId="6676C184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• nie ma podstawy prawnej do przetwarzania Pani/Pana danych osobowych;</w:t>
      </w:r>
    </w:p>
    <w:p w14:paraId="74EAD9FD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• wniosła Pani/Pan sprzeciw wobec przetwarzania i nie występują nadrzędne</w:t>
      </w:r>
      <w:r w:rsidR="00D1023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prawnie uzasadnione podstawy przetwarzania;</w:t>
      </w:r>
    </w:p>
    <w:p w14:paraId="70B9B478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• Pani/Pana dane przetwarzane są niezgodnie z prawem;</w:t>
      </w:r>
    </w:p>
    <w:p w14:paraId="1F4D5FA6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• Pani/Pana dane muszą być usunięte, by wywiązać się z obowiązku</w:t>
      </w:r>
      <w:r w:rsidR="00D1023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wynikającego z przepisów prawa.</w:t>
      </w:r>
    </w:p>
    <w:p w14:paraId="765B271D" w14:textId="77777777" w:rsidR="007C30B4" w:rsidRPr="0016664E" w:rsidRDefault="00BA7208" w:rsidP="007C30B4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żądania ograniczenia przetwarzania danych osobowych;</w:t>
      </w:r>
    </w:p>
    <w:p w14:paraId="21F86C23" w14:textId="77777777" w:rsidR="00BA7208" w:rsidRPr="0016664E" w:rsidRDefault="00BA7208" w:rsidP="007C30B4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sprzeciwu wobec przetwarzania danych – w przypadku, gdy łącznie spełnione są</w:t>
      </w:r>
    </w:p>
    <w:p w14:paraId="52594412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następujące przesłanki:</w:t>
      </w:r>
    </w:p>
    <w:p w14:paraId="459539B6" w14:textId="77777777" w:rsidR="00BA7208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• zaistnieją przyczyny związane z Pani/Pana szczególną sytuacją;</w:t>
      </w:r>
    </w:p>
    <w:p w14:paraId="08D3C66C" w14:textId="77777777" w:rsidR="00D1023D" w:rsidRPr="0016664E" w:rsidRDefault="00BA7208" w:rsidP="007A0C1D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• dane przetwarzane są w celu wykonania zadania realizowanego w interesie</w:t>
      </w:r>
      <w:r w:rsidR="00F55B4F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publicznym lub w ramach sprawowania władzy publicznej powierzonej</w:t>
      </w:r>
      <w:r w:rsidR="00D1023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Administratorowi, z wyjątkiem sytuacji, w której Administrator wykaże istnienie</w:t>
      </w:r>
      <w:r w:rsidR="00D1023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ważnych prawnie uzasadnionych podstaw do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przetwarzanie danych</w:t>
      </w:r>
      <w:r w:rsidR="00D1023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osobowych, nadrzędnych wobec interesów, praw i wolności osoby, której dane</w:t>
      </w:r>
      <w:r w:rsidR="00D1023D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dotyczą, lub podstaw do ustalenia, dochodzenia lub obrony roszczeń;</w:t>
      </w:r>
    </w:p>
    <w:p w14:paraId="3F6FE5C4" w14:textId="77777777" w:rsidR="00861952" w:rsidRPr="0016664E" w:rsidRDefault="00861952" w:rsidP="007A0C1D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wniesienia sprzeciwu wobec przetwarzania,</w:t>
      </w:r>
      <w:r w:rsidR="00A23031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wniesienia skargi do Prezesa </w:t>
      </w:r>
      <w:r w:rsidR="00A23031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U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rzędu Ochrony Danych Osobowych (PUODO)</w:t>
      </w:r>
      <w:r w:rsidR="00A23031" w:rsidRPr="0016664E">
        <w:rPr>
          <w:rFonts w:ascii="Century Gothic" w:hAnsi="Century Gothic"/>
          <w:sz w:val="20"/>
          <w:szCs w:val="20"/>
        </w:rPr>
        <w:t xml:space="preserve"> </w:t>
      </w:r>
      <w:r w:rsidR="00A23031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Urząd Ochrony Danych Osobowych, ul. Stawki 2, 00-193 Warszawa </w:t>
      </w:r>
      <w:hyperlink r:id="rId9" w:history="1">
        <w:r w:rsidR="00A23031" w:rsidRPr="0016664E">
          <w:rPr>
            <w:rFonts w:ascii="Century Gothic" w:eastAsia="Times New Roman" w:hAnsi="Century Gothic" w:cs="Times New Roman"/>
            <w:sz w:val="20"/>
            <w:szCs w:val="20"/>
            <w:u w:val="single"/>
            <w:lang w:eastAsia="pl-PL"/>
          </w:rPr>
          <w:t>22 531-03-00</w:t>
        </w:r>
      </w:hyperlink>
      <w:r w:rsidR="00A23031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</w:t>
      </w:r>
      <w:hyperlink r:id="rId10" w:history="1">
        <w:r w:rsidR="00A23031" w:rsidRPr="0016664E">
          <w:rPr>
            <w:rFonts w:ascii="Century Gothic" w:eastAsia="Times New Roman" w:hAnsi="Century Gothic" w:cs="Times New Roman"/>
            <w:sz w:val="20"/>
            <w:szCs w:val="20"/>
            <w:u w:val="single"/>
            <w:lang w:eastAsia="pl-PL"/>
          </w:rPr>
          <w:t>fax 22 243-05-69</w:t>
        </w:r>
      </w:hyperlink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42CE6373" w14:textId="56DEF934" w:rsidR="00723C09" w:rsidRPr="0016664E" w:rsidRDefault="00861952" w:rsidP="007A0C1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Dobrowolność podania danych: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="00723C09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Podanie danych osobowych jest </w:t>
      </w:r>
      <w:r w:rsidR="00F55B4F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konieczne do </w:t>
      </w:r>
      <w:r w:rsidR="00723C09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rozpatrzenie wniosku o </w:t>
      </w:r>
      <w:r w:rsidR="00BB12D4">
        <w:rPr>
          <w:rFonts w:ascii="Century Gothic" w:eastAsia="Times New Roman" w:hAnsi="Century Gothic" w:cs="Times New Roman"/>
          <w:sz w:val="20"/>
          <w:szCs w:val="20"/>
          <w:lang w:eastAsia="pl-PL"/>
        </w:rPr>
        <w:t>zamianę</w:t>
      </w:r>
      <w:r w:rsidR="00BA7208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lokalu z </w:t>
      </w:r>
      <w:r w:rsidR="00715428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gminnego </w:t>
      </w:r>
      <w:r w:rsidR="00BA7208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zasobu </w:t>
      </w:r>
      <w:r w:rsidR="00715428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mieszkaniowego</w:t>
      </w:r>
      <w:r w:rsidR="00723C09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02CA050D" w14:textId="77777777" w:rsidR="00BA4622" w:rsidRPr="0016664E" w:rsidRDefault="00BA4622" w:rsidP="00BA4622">
      <w:pPr>
        <w:numPr>
          <w:ilvl w:val="0"/>
          <w:numId w:val="10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Dane nie będą przekazywane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do państw trzecich ani organizacji międzynarodowych.</w:t>
      </w:r>
    </w:p>
    <w:p w14:paraId="1B308822" w14:textId="77777777" w:rsidR="00F55B4F" w:rsidRPr="0016664E" w:rsidRDefault="00861952" w:rsidP="00F55B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>Zautomatyzowane przetwarzanie danych:</w:t>
      </w:r>
    </w:p>
    <w:p w14:paraId="2FE353FA" w14:textId="77777777" w:rsidR="00861952" w:rsidRPr="0016664E" w:rsidRDefault="00861952" w:rsidP="00F55B4F">
      <w:pPr>
        <w:spacing w:after="0" w:line="240" w:lineRule="auto"/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Państwa dane osobowe nie będą przetwarzane w sposób zautomatyzowany, w tym nie będą </w:t>
      </w:r>
      <w:r w:rsidR="00F55B4F"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>podlegały</w:t>
      </w:r>
      <w:r w:rsidRPr="0016664E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profilowaniu.</w:t>
      </w:r>
    </w:p>
    <w:p w14:paraId="3F195D36" w14:textId="77777777" w:rsidR="00CF6844" w:rsidRPr="0016664E" w:rsidRDefault="00861952" w:rsidP="00CD67FB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16664E">
        <w:rPr>
          <w:rFonts w:ascii="Century Gothic" w:eastAsia="Times New Roman" w:hAnsi="Century Gothic" w:cs="Times New Roman"/>
          <w:sz w:val="20"/>
          <w:szCs w:val="20"/>
        </w:rPr>
        <w:t>W razie pytań dotyczących przetwarzania danych osobowych zapraszamy do kontaktu z Administratorem lub Inspektorem Ochrony Danych.</w:t>
      </w:r>
    </w:p>
    <w:p w14:paraId="4B19ADB8" w14:textId="77777777" w:rsidR="0003457D" w:rsidRPr="0016664E" w:rsidRDefault="0003457D" w:rsidP="007A0C1D">
      <w:pPr>
        <w:spacing w:after="0" w:line="24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32A422A" w14:textId="77777777" w:rsidR="002741E9" w:rsidRPr="0016664E" w:rsidRDefault="002741E9" w:rsidP="002741E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390252" w14:textId="77777777" w:rsidR="002741E9" w:rsidRPr="0016664E" w:rsidRDefault="002741E9" w:rsidP="002741E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11B056A" w14:textId="77777777" w:rsidR="0003457D" w:rsidRPr="0016664E" w:rsidRDefault="0003457D" w:rsidP="00DD7F8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03457D" w:rsidRPr="0016664E" w:rsidSect="00A2303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7061" w14:textId="77777777" w:rsidR="00DB20E9" w:rsidRDefault="00DB20E9" w:rsidP="007C4324">
      <w:pPr>
        <w:spacing w:after="0" w:line="240" w:lineRule="auto"/>
      </w:pPr>
      <w:r>
        <w:separator/>
      </w:r>
    </w:p>
  </w:endnote>
  <w:endnote w:type="continuationSeparator" w:id="0">
    <w:p w14:paraId="5833DE54" w14:textId="77777777" w:rsidR="00DB20E9" w:rsidRDefault="00DB20E9" w:rsidP="007C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3C15" w14:textId="77777777" w:rsidR="007C4324" w:rsidRDefault="007C4324" w:rsidP="007C4324">
    <w:pPr>
      <w:pStyle w:val="Stopka"/>
      <w:jc w:val="both"/>
    </w:pPr>
    <w:r>
      <w:t xml:space="preserve">Urząd Miasta i Gminy Murowana Goślina </w:t>
    </w:r>
  </w:p>
  <w:p w14:paraId="06E2DC1B" w14:textId="77777777" w:rsidR="007C4324" w:rsidRDefault="00723C09" w:rsidP="007C4324">
    <w:pPr>
      <w:pStyle w:val="Stopka"/>
      <w:ind w:left="2832"/>
      <w:jc w:val="right"/>
    </w:pPr>
    <w:r>
      <w:t>KI- RC</w:t>
    </w:r>
    <w:r w:rsidR="002741E9">
      <w:t>67</w:t>
    </w:r>
    <w:r w:rsidR="007C43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7B8A" w14:textId="77777777" w:rsidR="00DB20E9" w:rsidRDefault="00DB20E9" w:rsidP="007C4324">
      <w:pPr>
        <w:spacing w:after="0" w:line="240" w:lineRule="auto"/>
      </w:pPr>
      <w:r>
        <w:separator/>
      </w:r>
    </w:p>
  </w:footnote>
  <w:footnote w:type="continuationSeparator" w:id="0">
    <w:p w14:paraId="1FB78403" w14:textId="77777777" w:rsidR="00DB20E9" w:rsidRDefault="00DB20E9" w:rsidP="007C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AFB"/>
    <w:multiLevelType w:val="multilevel"/>
    <w:tmpl w:val="DDB8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871D7"/>
    <w:multiLevelType w:val="hybridMultilevel"/>
    <w:tmpl w:val="2E64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216E"/>
    <w:multiLevelType w:val="hybridMultilevel"/>
    <w:tmpl w:val="8174C84A"/>
    <w:lvl w:ilvl="0" w:tplc="0415000F">
      <w:start w:val="1"/>
      <w:numFmt w:val="decimal"/>
      <w:lvlText w:val="%1.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3AD30146"/>
    <w:multiLevelType w:val="multilevel"/>
    <w:tmpl w:val="044297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34A9D"/>
    <w:multiLevelType w:val="multilevel"/>
    <w:tmpl w:val="53F4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E412D"/>
    <w:multiLevelType w:val="multilevel"/>
    <w:tmpl w:val="57AA807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854CE"/>
    <w:multiLevelType w:val="hybridMultilevel"/>
    <w:tmpl w:val="E8324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F57B8"/>
    <w:multiLevelType w:val="multilevel"/>
    <w:tmpl w:val="4EE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21030"/>
    <w:multiLevelType w:val="hybridMultilevel"/>
    <w:tmpl w:val="4B3E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25853"/>
    <w:multiLevelType w:val="hybridMultilevel"/>
    <w:tmpl w:val="54443B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A702FE"/>
    <w:multiLevelType w:val="hybridMultilevel"/>
    <w:tmpl w:val="CEBA2A4E"/>
    <w:lvl w:ilvl="0" w:tplc="71EA9468">
      <w:start w:val="2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90D47"/>
    <w:multiLevelType w:val="multilevel"/>
    <w:tmpl w:val="3A02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735501">
    <w:abstractNumId w:val="7"/>
  </w:num>
  <w:num w:numId="2" w16cid:durableId="11670204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92479">
    <w:abstractNumId w:val="10"/>
  </w:num>
  <w:num w:numId="4" w16cid:durableId="901134649">
    <w:abstractNumId w:val="2"/>
  </w:num>
  <w:num w:numId="5" w16cid:durableId="942763352">
    <w:abstractNumId w:val="8"/>
  </w:num>
  <w:num w:numId="6" w16cid:durableId="1689865379">
    <w:abstractNumId w:val="9"/>
  </w:num>
  <w:num w:numId="7" w16cid:durableId="1204750833">
    <w:abstractNumId w:val="0"/>
  </w:num>
  <w:num w:numId="8" w16cid:durableId="618924216">
    <w:abstractNumId w:val="11"/>
  </w:num>
  <w:num w:numId="9" w16cid:durableId="128222615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5000117">
    <w:abstractNumId w:val="1"/>
  </w:num>
  <w:num w:numId="11" w16cid:durableId="1975287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55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132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251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52"/>
    <w:rsid w:val="00021CEC"/>
    <w:rsid w:val="00025AB1"/>
    <w:rsid w:val="00032241"/>
    <w:rsid w:val="0003457D"/>
    <w:rsid w:val="000A1E0A"/>
    <w:rsid w:val="000E6757"/>
    <w:rsid w:val="0014238E"/>
    <w:rsid w:val="0016322A"/>
    <w:rsid w:val="0016664E"/>
    <w:rsid w:val="002741E9"/>
    <w:rsid w:val="002C1B2A"/>
    <w:rsid w:val="002E2232"/>
    <w:rsid w:val="004618E0"/>
    <w:rsid w:val="00564DAF"/>
    <w:rsid w:val="00591442"/>
    <w:rsid w:val="00715428"/>
    <w:rsid w:val="00723C09"/>
    <w:rsid w:val="007A0C1D"/>
    <w:rsid w:val="007C30B4"/>
    <w:rsid w:val="007C4324"/>
    <w:rsid w:val="00807011"/>
    <w:rsid w:val="00861952"/>
    <w:rsid w:val="0087257E"/>
    <w:rsid w:val="00875BF4"/>
    <w:rsid w:val="008A4C2C"/>
    <w:rsid w:val="00970D7F"/>
    <w:rsid w:val="009B4677"/>
    <w:rsid w:val="009F1109"/>
    <w:rsid w:val="00A23031"/>
    <w:rsid w:val="00A45021"/>
    <w:rsid w:val="00B1166A"/>
    <w:rsid w:val="00B33532"/>
    <w:rsid w:val="00BA4622"/>
    <w:rsid w:val="00BA7208"/>
    <w:rsid w:val="00BB12D4"/>
    <w:rsid w:val="00C42918"/>
    <w:rsid w:val="00C71516"/>
    <w:rsid w:val="00C947B2"/>
    <w:rsid w:val="00CD67FB"/>
    <w:rsid w:val="00CF6844"/>
    <w:rsid w:val="00D1023D"/>
    <w:rsid w:val="00D91916"/>
    <w:rsid w:val="00DB20E9"/>
    <w:rsid w:val="00DD7F81"/>
    <w:rsid w:val="00E9418C"/>
    <w:rsid w:val="00F1109C"/>
    <w:rsid w:val="00F5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C7DD"/>
  <w15:docId w15:val="{4C338E5A-ED0C-40E4-BA1D-F5EC5EB0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9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43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4324"/>
    <w:pPr>
      <w:spacing w:after="3" w:line="216" w:lineRule="auto"/>
      <w:ind w:left="720" w:hanging="356"/>
      <w:contextualSpacing/>
      <w:jc w:val="both"/>
    </w:pPr>
    <w:rPr>
      <w:rFonts w:ascii="Calibri" w:eastAsia="Calibri" w:hAnsi="Calibri" w:cs="Calibri"/>
      <w:color w:val="000000"/>
      <w:kern w:val="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324"/>
  </w:style>
  <w:style w:type="paragraph" w:styleId="Stopka">
    <w:name w:val="footer"/>
    <w:basedOn w:val="Normalny"/>
    <w:link w:val="StopkaZnak"/>
    <w:uiPriority w:val="99"/>
    <w:unhideWhenUsed/>
    <w:rsid w:val="007C4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324"/>
  </w:style>
  <w:style w:type="character" w:styleId="Nierozpoznanawzmianka">
    <w:name w:val="Unresolved Mention"/>
    <w:basedOn w:val="Domylnaczcionkaakapitu"/>
    <w:uiPriority w:val="99"/>
    <w:semiHidden/>
    <w:unhideWhenUsed/>
    <w:rsid w:val="0027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582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8745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rowana-goslin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urowana-gosli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odo.gov.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do.gov.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k.przybysz</dc:creator>
  <cp:lastModifiedBy>Agnieszka Gościńska</cp:lastModifiedBy>
  <cp:revision>3</cp:revision>
  <cp:lastPrinted>2025-01-21T07:03:00Z</cp:lastPrinted>
  <dcterms:created xsi:type="dcterms:W3CDTF">2025-08-26T08:41:00Z</dcterms:created>
  <dcterms:modified xsi:type="dcterms:W3CDTF">2025-08-26T08:44:00Z</dcterms:modified>
</cp:coreProperties>
</file>