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C2655" w14:textId="77777777" w:rsidR="007F69DC" w:rsidRDefault="007F69DC"/>
    <w:p w14:paraId="1ED00C4B" w14:textId="071CAC50" w:rsidR="00E74CD4" w:rsidRDefault="00E74CD4" w:rsidP="00E74CD4">
      <w:r w:rsidRPr="00E74CD4">
        <w:rPr>
          <w:b/>
          <w:bCs/>
        </w:rPr>
        <w:t xml:space="preserve">RZĄDOWY PROGRAM </w:t>
      </w:r>
      <w:r>
        <w:rPr>
          <w:b/>
          <w:bCs/>
        </w:rPr>
        <w:t>„</w:t>
      </w:r>
      <w:r w:rsidRPr="00E74CD4">
        <w:rPr>
          <w:b/>
          <w:bCs/>
        </w:rPr>
        <w:t xml:space="preserve">DOFINANSOWANIE WYNAGRODZEŃ PRACOWNIKÓW JEDNOSTEK ORGANIZACYJNYCH POMOCY SPOŁECZNEJ W POSTACI DODATKU MOTYWACYJNEGO NA LATA </w:t>
      </w:r>
      <w:r>
        <w:rPr>
          <w:b/>
          <w:bCs/>
        </w:rPr>
        <w:tab/>
        <w:t xml:space="preserve">       </w:t>
      </w:r>
      <w:r w:rsidRPr="00E74CD4">
        <w:rPr>
          <w:b/>
          <w:bCs/>
        </w:rPr>
        <w:t>2024-2027</w:t>
      </w:r>
      <w:r>
        <w:rPr>
          <w:b/>
          <w:bCs/>
        </w:rPr>
        <w:t>”</w:t>
      </w:r>
    </w:p>
    <w:p w14:paraId="4895D6B7" w14:textId="77777777" w:rsidR="00E74CD4" w:rsidRDefault="00E74CD4"/>
    <w:p w14:paraId="386BEFFA" w14:textId="70AD6F5B" w:rsidR="00E74CD4" w:rsidRDefault="00E74CD4">
      <w:r>
        <w:rPr>
          <w:noProof/>
        </w:rPr>
        <w:drawing>
          <wp:inline distT="0" distB="0" distL="0" distR="0" wp14:anchorId="6A83A1EA" wp14:editId="7A441795">
            <wp:extent cx="3341701" cy="1112629"/>
            <wp:effectExtent l="0" t="0" r="0" b="0"/>
            <wp:docPr id="193572219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722196" name="Obraz 193572219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5067" cy="1120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6D6E7" w14:textId="77777777" w:rsidR="00E74CD4" w:rsidRPr="00E74CD4" w:rsidRDefault="00E74CD4" w:rsidP="00E74CD4">
      <w:r w:rsidRPr="00E74CD4">
        <w:t xml:space="preserve">Na podstawie art. 24 ust. 3 i 5 ustawy z dnia 12 marca 2004 r. o pomocy społecznej (Dz. U. z 2024 r. poz. 1283, z </w:t>
      </w:r>
      <w:proofErr w:type="spellStart"/>
      <w:r w:rsidRPr="00E74CD4">
        <w:t>późn</w:t>
      </w:r>
      <w:proofErr w:type="spellEnd"/>
      <w:r w:rsidRPr="00E74CD4">
        <w:t>. zm.) Rada Ministrów przyjęła rządowy program "Dofinansowanie wynagrodzeń pracowników jednostek organizacyjnych pomocy społecznej w postaci dodatku motywacyjnego na lata 2024-2027".</w:t>
      </w:r>
    </w:p>
    <w:p w14:paraId="6B2F3142" w14:textId="77777777" w:rsidR="00E74CD4" w:rsidRPr="00E74CD4" w:rsidRDefault="00E74CD4" w:rsidP="00E74CD4">
      <w:r w:rsidRPr="00E74CD4">
        <w:t>Program finansowany jest z dotacji celowej z budżetu państwa. Jego beneficjentami są jednostki samorządu terytorialnego, zgodnie z zakresem wskazanym w Programie. Celem Programu jest dofinansowanie wynagrodzeń dla pracowników zatrudnionych w jednostkach organizacyjnych pomocy społecznej realizujących zadania z zakresu pomocy społecznej, w postaci dodatku motywacyjnego.</w:t>
      </w:r>
    </w:p>
    <w:p w14:paraId="0C81ACE9" w14:textId="77777777" w:rsidR="00E74CD4" w:rsidRPr="00E74CD4" w:rsidRDefault="00E74CD4" w:rsidP="00E74CD4">
      <w:r w:rsidRPr="00E74CD4">
        <w:rPr>
          <w:b/>
          <w:bCs/>
        </w:rPr>
        <w:t>Gmina Murowana Goślina, za pośrednictwem Wojewody Wielkopolskiego, otrzymała dotację celową z budżetu państwa  w kwocie 172 030,80 zł.</w:t>
      </w:r>
    </w:p>
    <w:p w14:paraId="65D32AE7" w14:textId="77777777" w:rsidR="00E74CD4" w:rsidRPr="00E74CD4" w:rsidRDefault="00E74CD4" w:rsidP="00E74CD4">
      <w:r w:rsidRPr="00E74CD4">
        <w:rPr>
          <w:b/>
          <w:bCs/>
        </w:rPr>
        <w:t>Wsparciem przedmiotowym programu objęci zostaną zakwalifikowani do niego pracownicy jednostek:</w:t>
      </w:r>
    </w:p>
    <w:p w14:paraId="7121CBF6" w14:textId="77777777" w:rsidR="00E74CD4" w:rsidRPr="00E74CD4" w:rsidRDefault="00E74CD4" w:rsidP="00E74CD4">
      <w:pPr>
        <w:numPr>
          <w:ilvl w:val="0"/>
          <w:numId w:val="1"/>
        </w:numPr>
      </w:pPr>
      <w:r w:rsidRPr="00E74CD4">
        <w:rPr>
          <w:b/>
          <w:bCs/>
        </w:rPr>
        <w:t>Ośrodka Pomocy Społecznej w Murowanej Goślinie,</w:t>
      </w:r>
    </w:p>
    <w:p w14:paraId="389A99B9" w14:textId="77777777" w:rsidR="00E74CD4" w:rsidRPr="00E74CD4" w:rsidRDefault="00E74CD4" w:rsidP="00E74CD4">
      <w:r w:rsidRPr="00E74CD4">
        <w:rPr>
          <w:b/>
          <w:bCs/>
        </w:rPr>
        <w:t>Okres realizacji zadania od 1 stycznia 2025 r. do 31 grudnia 2025 r.</w:t>
      </w:r>
    </w:p>
    <w:p w14:paraId="1E0823B4" w14:textId="77777777" w:rsidR="00E74CD4" w:rsidRPr="00E74CD4" w:rsidRDefault="00E74CD4" w:rsidP="00E74CD4">
      <w:r w:rsidRPr="00E74CD4">
        <w:t> </w:t>
      </w:r>
    </w:p>
    <w:p w14:paraId="394E6D88" w14:textId="77777777" w:rsidR="00E74CD4" w:rsidRPr="00E74CD4" w:rsidRDefault="00E74CD4" w:rsidP="00E74CD4">
      <w:r w:rsidRPr="00E74CD4">
        <w:t>Pracownicy jednostek organizacyjnych pomocy społecznej pełnią bardzo ważną rolę w realizacji zadań państwa oraz samorządów na rzecz rodzin i osób wymagających wsparcia. Przemiany demograficzne, proces starzenia się społeczeństwa, zaburzenia psychiczne, bezdomność, długotrwałe i ciężkie choroby, to tylko niektóre problemy stanowiące istotę pracy osób zatrudnionych w jednostkach organizacyjnych pomocy społecznej.</w:t>
      </w:r>
    </w:p>
    <w:p w14:paraId="10CCDCA4" w14:textId="77777777" w:rsidR="00E74CD4" w:rsidRPr="00E74CD4" w:rsidRDefault="00E74CD4" w:rsidP="00E74CD4">
      <w:r w:rsidRPr="00E74CD4">
        <w:t>Zakres obowiązków pracowników pomocy społecznej jest ogromny, a wymagany w tych zawodach poziom kompetencji własnych i umiejętności interpersonalnych jest nieporównywalny z innymi zawodami.</w:t>
      </w:r>
    </w:p>
    <w:p w14:paraId="1E393814" w14:textId="77777777" w:rsidR="00E74CD4" w:rsidRPr="00E74CD4" w:rsidRDefault="00E74CD4" w:rsidP="00E74CD4">
      <w:r w:rsidRPr="00E74CD4">
        <w:t>Znacząca część pracowników pomocy społecznej posiada wykształcenie wyższe, w tym kwalifikacje specjalistyczne oraz pozyskiwane przez okres wielu lat, tzw. specjalizacje w zawodach pomocowych</w:t>
      </w:r>
    </w:p>
    <w:p w14:paraId="3B98FA41" w14:textId="77777777" w:rsidR="00E74CD4" w:rsidRDefault="00E74CD4"/>
    <w:p w14:paraId="0ACDC275" w14:textId="170A0994" w:rsidR="00E74CD4" w:rsidRDefault="00E74CD4">
      <w:r>
        <w:rPr>
          <w:noProof/>
        </w:rPr>
        <w:lastRenderedPageBreak/>
        <w:drawing>
          <wp:inline distT="0" distB="0" distL="0" distR="0" wp14:anchorId="771E2D95" wp14:editId="6D12834D">
            <wp:extent cx="5925185" cy="8385810"/>
            <wp:effectExtent l="0" t="0" r="0" b="0"/>
            <wp:docPr id="199242065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420651" name="Obraz 199242065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5185" cy="838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4CD4" w:rsidSect="007F69DC">
      <w:pgSz w:w="11910" w:h="16840" w:code="9"/>
      <w:pgMar w:top="618" w:right="1298" w:bottom="1599" w:left="1281" w:header="0" w:footer="1395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2406D9"/>
    <w:multiLevelType w:val="multilevel"/>
    <w:tmpl w:val="D1B6E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1438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CD4"/>
    <w:rsid w:val="00177252"/>
    <w:rsid w:val="002F14AD"/>
    <w:rsid w:val="004217C0"/>
    <w:rsid w:val="005525EA"/>
    <w:rsid w:val="007F69DC"/>
    <w:rsid w:val="00883491"/>
    <w:rsid w:val="008C5E38"/>
    <w:rsid w:val="00C27AA7"/>
    <w:rsid w:val="00CA4E36"/>
    <w:rsid w:val="00E7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45435"/>
  <w15:chartTrackingRefBased/>
  <w15:docId w15:val="{E5F8DFE4-032D-42DD-BB5A-B181B469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74C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4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4C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4C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4C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4C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4C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4C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4C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4C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4C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4C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4CD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4CD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4C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4C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4C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4C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4C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4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4C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4C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4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4C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4C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4CD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4C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4CD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4C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7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283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 Murowana Goślina</dc:creator>
  <cp:keywords/>
  <dc:description/>
  <cp:lastModifiedBy>OPS Murowana Goślina</cp:lastModifiedBy>
  <cp:revision>1</cp:revision>
  <dcterms:created xsi:type="dcterms:W3CDTF">2025-04-09T07:14:00Z</dcterms:created>
  <dcterms:modified xsi:type="dcterms:W3CDTF">2025-04-09T07:22:00Z</dcterms:modified>
</cp:coreProperties>
</file>