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62" w:rsidRDefault="00456262" w:rsidP="00456262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RR-MK.6840.7.2023                                                                                                                                                                            Szczytno dnia, </w:t>
      </w:r>
      <w:r w:rsidR="005D43F3">
        <w:rPr>
          <w:rFonts w:eastAsia="Times New Roman"/>
          <w:sz w:val="22"/>
          <w:szCs w:val="22"/>
          <w:lang w:eastAsia="ar-SA"/>
        </w:rPr>
        <w:t>07</w:t>
      </w:r>
      <w:r>
        <w:rPr>
          <w:rFonts w:eastAsia="Times New Roman"/>
          <w:sz w:val="22"/>
          <w:szCs w:val="22"/>
          <w:lang w:eastAsia="ar-SA"/>
        </w:rPr>
        <w:t>.0</w:t>
      </w:r>
      <w:r w:rsidR="005D43F3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>.2023 r.</w:t>
      </w:r>
    </w:p>
    <w:p w:rsidR="003A1255" w:rsidRPr="003A1255" w:rsidRDefault="003A1255" w:rsidP="003A1255">
      <w:pPr>
        <w:rPr>
          <w:lang w:eastAsia="ar-SA"/>
        </w:rPr>
      </w:pPr>
    </w:p>
    <w:p w:rsidR="005D43F3" w:rsidRDefault="005D43F3" w:rsidP="005D43F3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5D43F3" w:rsidRDefault="005D43F3" w:rsidP="005D43F3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Na podstawie § 6 pkt 1 Rozporządzenia Rady Ministrów z dnia 14 września 2004 r. w sprawie sposobu i trybu przeprowadzania przetargów oraz rokowań  </w:t>
      </w:r>
    </w:p>
    <w:p w:rsidR="005D43F3" w:rsidRDefault="005D43F3" w:rsidP="005D43F3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na zbycie nieruchomości (tekst jednolity: Dz. U. z 2021 r., poz. 2213) ogłasza przetarg ustny nieograniczony na zbycie n/w nieruchomości:</w:t>
      </w:r>
    </w:p>
    <w:tbl>
      <w:tblPr>
        <w:tblW w:w="14048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134"/>
        <w:gridCol w:w="1843"/>
        <w:gridCol w:w="1985"/>
        <w:gridCol w:w="1134"/>
        <w:gridCol w:w="1417"/>
        <w:gridCol w:w="2552"/>
      </w:tblGrid>
      <w:tr w:rsidR="00CA0131" w:rsidTr="005D43F3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A0131" w:rsidRDefault="00CA0131" w:rsidP="00CA0131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CA0131" w:rsidRDefault="00CA0131" w:rsidP="00CA0131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Default="00CA0131" w:rsidP="00CA0131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A0131" w:rsidRPr="00CA0131" w:rsidRDefault="00CA0131" w:rsidP="00CA0131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CA0131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CA0131" w:rsidRPr="00CA0131" w:rsidRDefault="00CA0131" w:rsidP="00CA0131">
            <w:pPr>
              <w:jc w:val="center"/>
              <w:rPr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w</w:t>
            </w:r>
            <w:r w:rsidRPr="00CA0131">
              <w:rPr>
                <w:b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CA0131" w:rsidTr="005D43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290/11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OL1S/00050815/7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Marksewo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240.000,00</w:t>
            </w:r>
          </w:p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zw. z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24.000,00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31" w:rsidRDefault="00CA0131" w:rsidP="00CA0131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456262" w:rsidRDefault="00456262" w:rsidP="00456262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</w:t>
      </w:r>
      <w:r w:rsidR="00883E29">
        <w:rPr>
          <w:rFonts w:eastAsia="Times New Roman"/>
          <w:sz w:val="20"/>
          <w:szCs w:val="20"/>
          <w:lang w:eastAsia="ar-SA"/>
        </w:rPr>
        <w:t>i</w:t>
      </w:r>
      <w:r>
        <w:rPr>
          <w:rFonts w:eastAsia="Times New Roman"/>
          <w:sz w:val="20"/>
          <w:szCs w:val="20"/>
          <w:lang w:eastAsia="ar-SA"/>
        </w:rPr>
        <w:t xml:space="preserve"> regularny, zbliżony do prostokąta.</w:t>
      </w:r>
      <w:r w:rsidR="00F135D5">
        <w:rPr>
          <w:rFonts w:eastAsia="Times New Roman"/>
          <w:sz w:val="20"/>
          <w:szCs w:val="20"/>
          <w:lang w:eastAsia="ar-SA"/>
        </w:rPr>
        <w:t xml:space="preserve"> Działka położona nad jeziorem </w:t>
      </w:r>
      <w:proofErr w:type="spellStart"/>
      <w:r w:rsidR="00F135D5">
        <w:rPr>
          <w:rFonts w:eastAsia="Times New Roman"/>
          <w:sz w:val="20"/>
          <w:szCs w:val="20"/>
          <w:lang w:eastAsia="ar-SA"/>
        </w:rPr>
        <w:t>Marksoby</w:t>
      </w:r>
      <w:proofErr w:type="spellEnd"/>
      <w:r w:rsidR="005D43F3"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 xml:space="preserve"> Stan zagospodarowania – działk</w:t>
      </w:r>
      <w:r w:rsidR="00883E29">
        <w:rPr>
          <w:rFonts w:eastAsia="Times New Roman"/>
          <w:sz w:val="20"/>
          <w:szCs w:val="20"/>
          <w:lang w:eastAsia="ar-SA"/>
        </w:rPr>
        <w:t>a niezabudowana</w:t>
      </w:r>
      <w:r>
        <w:rPr>
          <w:rFonts w:eastAsia="Times New Roman"/>
          <w:sz w:val="20"/>
          <w:szCs w:val="20"/>
          <w:lang w:eastAsia="ar-SA"/>
        </w:rPr>
        <w:t>, teren uzbrojony w sieć wodociągową.</w:t>
      </w:r>
    </w:p>
    <w:p w:rsidR="00A45C5E" w:rsidRDefault="00A45C5E"/>
    <w:p w:rsidR="005D43F3" w:rsidRDefault="005D43F3" w:rsidP="005D43F3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5D43F3" w:rsidRDefault="005D43F3" w:rsidP="005D43F3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5D43F3" w:rsidRDefault="005D43F3" w:rsidP="005D43F3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5D43F3">
        <w:rPr>
          <w:rFonts w:eastAsia="Times New Roman"/>
          <w:b/>
          <w:i/>
          <w:sz w:val="22"/>
          <w:szCs w:val="22"/>
          <w:lang w:eastAsia="ar-SA"/>
        </w:rPr>
        <w:t>22</w:t>
      </w:r>
      <w:r w:rsidRPr="00D22B8D">
        <w:rPr>
          <w:rFonts w:eastAsia="Times New Roman"/>
          <w:b/>
          <w:bCs/>
          <w:i/>
          <w:sz w:val="22"/>
          <w:szCs w:val="22"/>
          <w:lang w:eastAsia="ar-SA"/>
        </w:rPr>
        <w:t>-08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2023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5D43F3" w:rsidRDefault="005D43F3" w:rsidP="005D43F3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5D43F3" w:rsidRPr="005A19D3" w:rsidRDefault="005D43F3" w:rsidP="005D43F3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wpłacenia  w  terminie  do  dnia  1</w:t>
      </w:r>
      <w:r>
        <w:rPr>
          <w:rFonts w:eastAsia="Times New Roman"/>
          <w:b/>
          <w:bCs/>
          <w:sz w:val="20"/>
          <w:szCs w:val="20"/>
          <w:lang w:eastAsia="ar-SA"/>
        </w:rPr>
        <w:t>7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-08-2023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</w:t>
      </w:r>
      <w:r>
        <w:rPr>
          <w:rFonts w:eastAsia="Times New Roman"/>
          <w:b/>
          <w:sz w:val="20"/>
          <w:szCs w:val="20"/>
          <w:lang w:eastAsia="ar-SA"/>
        </w:rPr>
        <w:t>Marksewo</w:t>
      </w:r>
      <w:r>
        <w:rPr>
          <w:rFonts w:eastAsia="Times New Roman"/>
          <w:b/>
          <w:sz w:val="20"/>
          <w:szCs w:val="20"/>
          <w:lang w:eastAsia="ar-SA"/>
        </w:rPr>
        <w:t xml:space="preserve"> działka nr </w:t>
      </w:r>
      <w:r>
        <w:rPr>
          <w:rFonts w:eastAsia="Times New Roman"/>
          <w:b/>
          <w:sz w:val="20"/>
          <w:szCs w:val="20"/>
          <w:lang w:eastAsia="ar-SA"/>
        </w:rPr>
        <w:t>290/11</w:t>
      </w:r>
      <w:bookmarkStart w:id="0" w:name="_GoBack"/>
      <w:bookmarkEnd w:id="0"/>
      <w:r>
        <w:rPr>
          <w:rFonts w:eastAsia="Times New Roman"/>
          <w:b/>
          <w:sz w:val="20"/>
          <w:szCs w:val="20"/>
          <w:lang w:eastAsia="ar-SA"/>
        </w:rPr>
        <w:t xml:space="preserve">. </w:t>
      </w:r>
    </w:p>
    <w:p w:rsidR="005D43F3" w:rsidRDefault="005D43F3" w:rsidP="005D43F3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</w:p>
    <w:p w:rsidR="005D43F3" w:rsidRDefault="005D43F3" w:rsidP="005D43F3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5D43F3" w:rsidRDefault="005D43F3" w:rsidP="005D43F3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5D43F3" w:rsidRDefault="005D43F3" w:rsidP="005D43F3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5D43F3" w:rsidRDefault="005D43F3" w:rsidP="005D43F3"/>
    <w:p w:rsidR="005D43F3" w:rsidRDefault="005D43F3"/>
    <w:sectPr w:rsidR="005D43F3" w:rsidSect="004562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4"/>
    <w:rsid w:val="003A1255"/>
    <w:rsid w:val="00456262"/>
    <w:rsid w:val="005D43F3"/>
    <w:rsid w:val="00883E29"/>
    <w:rsid w:val="00A45C5E"/>
    <w:rsid w:val="00C73EC0"/>
    <w:rsid w:val="00CA0131"/>
    <w:rsid w:val="00E92174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52F4-13DE-4028-BE47-4EC97C4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56262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262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262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56262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56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626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456262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D5"/>
    <w:rPr>
      <w:rFonts w:ascii="Segoe UI" w:eastAsia="Andale Sans UI" w:hAnsi="Segoe UI" w:cs="Segoe UI"/>
      <w:kern w:val="2"/>
      <w:sz w:val="18"/>
      <w:szCs w:val="18"/>
    </w:rPr>
  </w:style>
  <w:style w:type="paragraph" w:customStyle="1" w:styleId="Tekstpodstawowy31">
    <w:name w:val="Tekst podstawowy 31"/>
    <w:basedOn w:val="Normalny"/>
    <w:rsid w:val="005D43F3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7</cp:revision>
  <cp:lastPrinted>2023-05-31T08:27:00Z</cp:lastPrinted>
  <dcterms:created xsi:type="dcterms:W3CDTF">2023-05-31T07:25:00Z</dcterms:created>
  <dcterms:modified xsi:type="dcterms:W3CDTF">2023-07-07T10:16:00Z</dcterms:modified>
</cp:coreProperties>
</file>