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D4" w:rsidRDefault="008D25D4" w:rsidP="008D25D4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</w:p>
    <w:p w:rsidR="008D25D4" w:rsidRDefault="008D25D4" w:rsidP="008D25D4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 w:rsidRPr="00D714F7">
        <w:rPr>
          <w:rFonts w:eastAsia="Times New Roman"/>
          <w:sz w:val="22"/>
          <w:szCs w:val="22"/>
          <w:lang w:eastAsia="ar-SA"/>
        </w:rPr>
        <w:t>RR-MK.6840.</w:t>
      </w:r>
      <w:r>
        <w:rPr>
          <w:rFonts w:eastAsia="Times New Roman"/>
          <w:sz w:val="22"/>
          <w:szCs w:val="22"/>
          <w:lang w:eastAsia="ar-SA"/>
        </w:rPr>
        <w:t>7</w:t>
      </w:r>
      <w:r w:rsidRPr="00D714F7">
        <w:rPr>
          <w:rFonts w:eastAsia="Times New Roman"/>
          <w:sz w:val="22"/>
          <w:szCs w:val="22"/>
          <w:lang w:eastAsia="ar-SA"/>
        </w:rPr>
        <w:t>.202</w:t>
      </w:r>
      <w:r>
        <w:rPr>
          <w:rFonts w:eastAsia="Times New Roman"/>
          <w:sz w:val="22"/>
          <w:szCs w:val="22"/>
          <w:lang w:eastAsia="ar-SA"/>
        </w:rPr>
        <w:t>2</w:t>
      </w:r>
      <w:r w:rsidRPr="00D714F7">
        <w:rPr>
          <w:rFonts w:eastAsia="Times New Roman"/>
          <w:sz w:val="22"/>
          <w:szCs w:val="22"/>
          <w:lang w:eastAsia="ar-SA"/>
        </w:rPr>
        <w:t xml:space="preserve">        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</w:t>
      </w:r>
      <w:r w:rsidRP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Szczytno dnia, </w:t>
      </w:r>
      <w:r>
        <w:rPr>
          <w:rFonts w:eastAsia="Times New Roman"/>
          <w:sz w:val="22"/>
          <w:szCs w:val="22"/>
          <w:lang w:eastAsia="ar-SA"/>
        </w:rPr>
        <w:t>17</w:t>
      </w:r>
      <w:r w:rsidRPr="00D714F7">
        <w:rPr>
          <w:rFonts w:eastAsia="Times New Roman"/>
          <w:sz w:val="22"/>
          <w:szCs w:val="22"/>
          <w:lang w:eastAsia="ar-SA"/>
        </w:rPr>
        <w:t>.0</w:t>
      </w:r>
      <w:r>
        <w:rPr>
          <w:rFonts w:eastAsia="Times New Roman"/>
          <w:sz w:val="22"/>
          <w:szCs w:val="22"/>
          <w:lang w:eastAsia="ar-SA"/>
        </w:rPr>
        <w:t>6</w:t>
      </w:r>
      <w:r w:rsidRPr="00D714F7">
        <w:rPr>
          <w:rFonts w:eastAsia="Times New Roman"/>
          <w:sz w:val="22"/>
          <w:szCs w:val="22"/>
          <w:lang w:eastAsia="ar-SA"/>
        </w:rPr>
        <w:t>.202</w:t>
      </w:r>
      <w:r>
        <w:rPr>
          <w:rFonts w:eastAsia="Times New Roman"/>
          <w:sz w:val="22"/>
          <w:szCs w:val="22"/>
          <w:lang w:eastAsia="ar-SA"/>
        </w:rPr>
        <w:t>2</w:t>
      </w:r>
      <w:r w:rsidRPr="00D714F7">
        <w:rPr>
          <w:rFonts w:eastAsia="Times New Roman"/>
          <w:sz w:val="22"/>
          <w:szCs w:val="22"/>
          <w:lang w:eastAsia="ar-SA"/>
        </w:rPr>
        <w:t xml:space="preserve"> r.</w:t>
      </w:r>
    </w:p>
    <w:p w:rsidR="008D25D4" w:rsidRPr="00D61BB8" w:rsidRDefault="008D25D4" w:rsidP="008D25D4">
      <w:pPr>
        <w:rPr>
          <w:lang w:eastAsia="ar-SA"/>
        </w:rPr>
      </w:pPr>
    </w:p>
    <w:p w:rsidR="008D25D4" w:rsidRPr="00254104" w:rsidRDefault="008D25D4" w:rsidP="008D25D4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 w:rsidRPr="00254104">
        <w:rPr>
          <w:rFonts w:eastAsia="Times New Roman"/>
          <w:b/>
          <w:szCs w:val="28"/>
          <w:lang w:eastAsia="ar-SA"/>
        </w:rPr>
        <w:t>Wykaz nieruchomości przeznaczonych do sprzedaży w trybie przetargu ustnego ograniczonego.</w:t>
      </w:r>
    </w:p>
    <w:p w:rsidR="008D25D4" w:rsidRPr="00D714F7" w:rsidRDefault="008D25D4" w:rsidP="008D25D4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 w:rsidRPr="00D714F7">
        <w:rPr>
          <w:sz w:val="22"/>
          <w:szCs w:val="22"/>
        </w:rPr>
        <w:t>Na podstawie art. 35 ust 1 ustawy z dnia 21 sierpnia 1997 r. o gospodarce nieruchomościami (j.t.  Dz. U.  z  202</w:t>
      </w:r>
      <w:r>
        <w:rPr>
          <w:sz w:val="22"/>
          <w:szCs w:val="22"/>
        </w:rPr>
        <w:t>1</w:t>
      </w:r>
      <w:r w:rsidRPr="00D714F7">
        <w:rPr>
          <w:sz w:val="22"/>
          <w:szCs w:val="22"/>
        </w:rPr>
        <w:t xml:space="preserve"> r.,  poz. 1</w:t>
      </w:r>
      <w:r>
        <w:rPr>
          <w:sz w:val="22"/>
          <w:szCs w:val="22"/>
        </w:rPr>
        <w:t>8</w:t>
      </w:r>
      <w:r w:rsidRPr="00D714F7">
        <w:rPr>
          <w:sz w:val="22"/>
          <w:szCs w:val="22"/>
        </w:rPr>
        <w:t xml:space="preserve">99 z </w:t>
      </w:r>
      <w:proofErr w:type="spellStart"/>
      <w:r w:rsidRPr="00D714F7">
        <w:rPr>
          <w:sz w:val="22"/>
          <w:szCs w:val="22"/>
        </w:rPr>
        <w:t>późn</w:t>
      </w:r>
      <w:proofErr w:type="spellEnd"/>
      <w:r w:rsidRPr="00D714F7">
        <w:rPr>
          <w:sz w:val="22"/>
          <w:szCs w:val="22"/>
        </w:rPr>
        <w:t>. zm.),</w:t>
      </w:r>
    </w:p>
    <w:p w:rsidR="008D25D4" w:rsidRPr="00D714F7" w:rsidRDefault="008D25D4" w:rsidP="008D25D4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 w:rsidRPr="00D714F7">
        <w:rPr>
          <w:sz w:val="22"/>
          <w:szCs w:val="22"/>
        </w:rPr>
        <w:t>Wójt Gminy Szczytno zamieszcza następujący wykaz nieruchomości przeznaczonych do sprzedaży.</w:t>
      </w:r>
    </w:p>
    <w:tbl>
      <w:tblPr>
        <w:tblW w:w="14331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560"/>
        <w:gridCol w:w="1134"/>
        <w:gridCol w:w="2126"/>
        <w:gridCol w:w="2551"/>
        <w:gridCol w:w="1418"/>
        <w:gridCol w:w="1843"/>
        <w:gridCol w:w="1417"/>
      </w:tblGrid>
      <w:tr w:rsidR="008D25D4" w:rsidTr="008D25D4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D25D4" w:rsidRPr="00DE1A92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D25D4" w:rsidRPr="00DE1A92" w:rsidRDefault="008D25D4" w:rsidP="0085421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8D25D4" w:rsidRPr="00DE1A92" w:rsidRDefault="008D25D4" w:rsidP="0085421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D25D4" w:rsidRPr="00DE1A92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D25D4" w:rsidRPr="00DE1A92" w:rsidRDefault="008D25D4" w:rsidP="0085421E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D25D4" w:rsidRPr="00DE1A92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D25D4" w:rsidRPr="00DE1A92" w:rsidRDefault="008D25D4" w:rsidP="0085421E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D25D4" w:rsidRPr="00DE1A92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D25D4" w:rsidRPr="00DE1A92" w:rsidRDefault="008D25D4" w:rsidP="0085421E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D25D4" w:rsidRPr="00DE1A92" w:rsidRDefault="008D25D4" w:rsidP="0085421E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D25D4" w:rsidRPr="00DE1A92" w:rsidRDefault="008D25D4" w:rsidP="0085421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D25D4" w:rsidRPr="00DE1A92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8D25D4" w:rsidRPr="00DE1A92" w:rsidRDefault="008D25D4" w:rsidP="0085421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25D4" w:rsidRPr="00DE1A92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D25D4" w:rsidRPr="00DE1A92" w:rsidRDefault="008D25D4" w:rsidP="0085421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D25D4" w:rsidRPr="00DE1A92" w:rsidRDefault="008D25D4" w:rsidP="0085421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8D25D4" w:rsidRPr="00DE1A92" w:rsidRDefault="008D25D4" w:rsidP="0085421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25D4" w:rsidRPr="00DE1A92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D25D4" w:rsidRPr="00DE1A92" w:rsidRDefault="008D25D4" w:rsidP="0085421E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25D4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D25D4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8D25D4" w:rsidRPr="00DE1A92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25D4" w:rsidRPr="00DE1A92" w:rsidRDefault="008D25D4" w:rsidP="008D25D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Uwagi</w:t>
            </w:r>
          </w:p>
        </w:tc>
      </w:tr>
      <w:tr w:rsidR="008D25D4" w:rsidTr="008D25D4">
        <w:trPr>
          <w:trHeight w:val="9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D4" w:rsidRPr="00D714F7" w:rsidRDefault="008D25D4" w:rsidP="0085421E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D4" w:rsidRPr="00D714F7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D4" w:rsidRPr="00D714F7" w:rsidRDefault="008D25D4" w:rsidP="008D25D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D4" w:rsidRPr="00D714F7" w:rsidRDefault="008D25D4" w:rsidP="008D25D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39236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/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D4" w:rsidRPr="00D714F7" w:rsidRDefault="008D25D4" w:rsidP="0085421E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Kobyłocha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D4" w:rsidRPr="00D714F7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32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.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0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8D25D4" w:rsidRPr="00D714F7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zwolnione z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 podatk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u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 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D4" w:rsidRPr="00D714F7" w:rsidRDefault="008D25D4" w:rsidP="0085421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D4" w:rsidRPr="00D714F7" w:rsidRDefault="008D25D4" w:rsidP="0085421E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D4" w:rsidRDefault="008D25D4" w:rsidP="008D25D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8D25D4" w:rsidRDefault="008D25D4" w:rsidP="008D25D4">
            <w:pPr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  <w:p w:rsidR="008D25D4" w:rsidRPr="008D25D4" w:rsidRDefault="008D25D4" w:rsidP="008D25D4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D4" w:rsidRPr="00D714F7" w:rsidRDefault="008D25D4" w:rsidP="0085421E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Przetarg ograniczony do właścicieli nieruchomości sąsiednich</w:t>
            </w:r>
          </w:p>
        </w:tc>
      </w:tr>
    </w:tbl>
    <w:p w:rsidR="008D25D4" w:rsidRPr="00D61BB8" w:rsidRDefault="008D25D4" w:rsidP="008D25D4">
      <w:pPr>
        <w:jc w:val="both"/>
        <w:rPr>
          <w:rFonts w:eastAsia="Times New Roman"/>
          <w:sz w:val="22"/>
          <w:szCs w:val="22"/>
          <w:lang w:eastAsia="ar-SA"/>
        </w:rPr>
      </w:pPr>
      <w:r w:rsidRPr="00D61BB8">
        <w:rPr>
          <w:rFonts w:eastAsia="Times New Roman"/>
          <w:b/>
          <w:bCs/>
          <w:sz w:val="22"/>
          <w:szCs w:val="22"/>
          <w:lang w:eastAsia="ar-SA"/>
        </w:rPr>
        <w:t>OPIS NIERUCHOMOŚCI:</w:t>
      </w:r>
      <w:r w:rsidRPr="00D61BB8">
        <w:rPr>
          <w:rFonts w:eastAsia="Times New Roman"/>
          <w:sz w:val="22"/>
          <w:szCs w:val="22"/>
          <w:lang w:eastAsia="ar-SA"/>
        </w:rPr>
        <w:t xml:space="preserve"> Kształt działk</w:t>
      </w:r>
      <w:r>
        <w:rPr>
          <w:rFonts w:eastAsia="Times New Roman"/>
          <w:sz w:val="22"/>
          <w:szCs w:val="22"/>
          <w:lang w:eastAsia="ar-SA"/>
        </w:rPr>
        <w:t xml:space="preserve">i </w:t>
      </w:r>
      <w:r w:rsidRPr="00D61BB8">
        <w:rPr>
          <w:rFonts w:eastAsia="Times New Roman"/>
          <w:sz w:val="22"/>
          <w:szCs w:val="22"/>
          <w:lang w:eastAsia="ar-SA"/>
        </w:rPr>
        <w:t>regularny,</w:t>
      </w:r>
      <w:r w:rsidR="00AA7E12">
        <w:rPr>
          <w:rFonts w:eastAsia="Times New Roman"/>
          <w:sz w:val="22"/>
          <w:szCs w:val="22"/>
          <w:lang w:eastAsia="ar-SA"/>
        </w:rPr>
        <w:t xml:space="preserve"> zbliżony do wydłużonego prostokąta</w:t>
      </w:r>
      <w:r w:rsidRPr="00D61BB8">
        <w:rPr>
          <w:rFonts w:eastAsia="Times New Roman"/>
          <w:sz w:val="22"/>
          <w:szCs w:val="22"/>
          <w:lang w:eastAsia="ar-SA"/>
        </w:rPr>
        <w:t>. Stan zagospodarowania – działk</w:t>
      </w:r>
      <w:r>
        <w:rPr>
          <w:rFonts w:eastAsia="Times New Roman"/>
          <w:sz w:val="22"/>
          <w:szCs w:val="22"/>
          <w:lang w:eastAsia="ar-SA"/>
        </w:rPr>
        <w:t>a</w:t>
      </w:r>
      <w:r w:rsidRPr="00D61BB8">
        <w:rPr>
          <w:rFonts w:eastAsia="Times New Roman"/>
          <w:sz w:val="22"/>
          <w:szCs w:val="22"/>
          <w:lang w:eastAsia="ar-SA"/>
        </w:rPr>
        <w:t xml:space="preserve"> niezabudowan</w:t>
      </w:r>
      <w:r>
        <w:rPr>
          <w:rFonts w:eastAsia="Times New Roman"/>
          <w:sz w:val="22"/>
          <w:szCs w:val="22"/>
          <w:lang w:eastAsia="ar-SA"/>
        </w:rPr>
        <w:t>a</w:t>
      </w:r>
      <w:r w:rsidR="00AA7E12">
        <w:rPr>
          <w:rFonts w:eastAsia="Times New Roman"/>
          <w:sz w:val="22"/>
          <w:szCs w:val="22"/>
          <w:lang w:eastAsia="ar-SA"/>
        </w:rPr>
        <w:t>, częściowo zakrzewiona</w:t>
      </w:r>
      <w:r w:rsidRPr="00D61BB8">
        <w:rPr>
          <w:rFonts w:eastAsia="Times New Roman"/>
          <w:sz w:val="22"/>
          <w:szCs w:val="22"/>
          <w:lang w:eastAsia="ar-SA"/>
        </w:rPr>
        <w:t>.</w:t>
      </w:r>
    </w:p>
    <w:p w:rsidR="008D25D4" w:rsidRPr="00D61BB8" w:rsidRDefault="008D25D4" w:rsidP="008D25D4">
      <w:pPr>
        <w:jc w:val="both"/>
        <w:rPr>
          <w:rFonts w:eastAsia="Times New Roman"/>
          <w:sz w:val="22"/>
          <w:szCs w:val="22"/>
          <w:lang w:eastAsia="ar-SA"/>
        </w:rPr>
      </w:pPr>
      <w:r w:rsidRPr="00D61BB8">
        <w:rPr>
          <w:rFonts w:eastAsia="Times New Roman"/>
          <w:sz w:val="22"/>
          <w:szCs w:val="22"/>
          <w:lang w:eastAsia="ar-SA"/>
        </w:rPr>
        <w:t xml:space="preserve">Więcej informacji dotyczących nieruchomości można uzyskać pod nr telefonu   089 623-25-91. </w:t>
      </w:r>
    </w:p>
    <w:p w:rsidR="008D25D4" w:rsidRPr="00D61BB8" w:rsidRDefault="008D25D4" w:rsidP="008D25D4">
      <w:pPr>
        <w:rPr>
          <w:rFonts w:eastAsia="Times New Roman"/>
          <w:sz w:val="22"/>
          <w:szCs w:val="22"/>
          <w:lang w:eastAsia="ar-SA"/>
        </w:rPr>
      </w:pPr>
      <w:r w:rsidRPr="00D61BB8"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>
        <w:rPr>
          <w:rFonts w:eastAsia="Times New Roman"/>
          <w:sz w:val="22"/>
          <w:szCs w:val="22"/>
          <w:lang w:eastAsia="ar-SA"/>
        </w:rPr>
        <w:t>23</w:t>
      </w:r>
      <w:r w:rsidRPr="00D61BB8">
        <w:rPr>
          <w:rFonts w:eastAsia="Times New Roman"/>
          <w:sz w:val="22"/>
          <w:szCs w:val="22"/>
          <w:lang w:eastAsia="ar-SA"/>
        </w:rPr>
        <w:t>-0</w:t>
      </w:r>
      <w:r w:rsidR="00AA7E12">
        <w:rPr>
          <w:rFonts w:eastAsia="Times New Roman"/>
          <w:sz w:val="22"/>
          <w:szCs w:val="22"/>
          <w:lang w:eastAsia="ar-SA"/>
        </w:rPr>
        <w:t>6</w:t>
      </w:r>
      <w:r w:rsidRPr="00D61BB8">
        <w:rPr>
          <w:rFonts w:eastAsia="Times New Roman"/>
          <w:sz w:val="22"/>
          <w:szCs w:val="22"/>
          <w:lang w:eastAsia="ar-SA"/>
        </w:rPr>
        <w:t>-202</w:t>
      </w:r>
      <w:r>
        <w:rPr>
          <w:rFonts w:eastAsia="Times New Roman"/>
          <w:sz w:val="22"/>
          <w:szCs w:val="22"/>
          <w:lang w:eastAsia="ar-SA"/>
        </w:rPr>
        <w:t>2</w:t>
      </w:r>
      <w:r w:rsidRPr="00D61BB8">
        <w:rPr>
          <w:rFonts w:eastAsia="Times New Roman"/>
          <w:sz w:val="22"/>
          <w:szCs w:val="22"/>
          <w:lang w:eastAsia="ar-SA"/>
        </w:rPr>
        <w:t xml:space="preserve"> r. do dnia </w:t>
      </w:r>
      <w:r>
        <w:rPr>
          <w:rFonts w:eastAsia="Times New Roman"/>
          <w:sz w:val="22"/>
          <w:szCs w:val="22"/>
          <w:lang w:eastAsia="ar-SA"/>
        </w:rPr>
        <w:t>1</w:t>
      </w:r>
      <w:r w:rsidR="00AA7E12">
        <w:rPr>
          <w:rFonts w:eastAsia="Times New Roman"/>
          <w:sz w:val="22"/>
          <w:szCs w:val="22"/>
          <w:lang w:eastAsia="ar-SA"/>
        </w:rPr>
        <w:t>4</w:t>
      </w:r>
      <w:r w:rsidRPr="00D61BB8">
        <w:rPr>
          <w:rFonts w:eastAsia="Times New Roman"/>
          <w:sz w:val="22"/>
          <w:szCs w:val="22"/>
          <w:lang w:eastAsia="ar-SA"/>
        </w:rPr>
        <w:t>-0</w:t>
      </w:r>
      <w:r w:rsidR="00AA7E12">
        <w:rPr>
          <w:rFonts w:eastAsia="Times New Roman"/>
          <w:sz w:val="22"/>
          <w:szCs w:val="22"/>
          <w:lang w:eastAsia="ar-SA"/>
        </w:rPr>
        <w:t>7</w:t>
      </w:r>
      <w:r w:rsidRPr="00D61BB8">
        <w:rPr>
          <w:rFonts w:eastAsia="Times New Roman"/>
          <w:sz w:val="22"/>
          <w:szCs w:val="22"/>
          <w:lang w:eastAsia="ar-SA"/>
        </w:rPr>
        <w:t>-202</w:t>
      </w:r>
      <w:r>
        <w:rPr>
          <w:rFonts w:eastAsia="Times New Roman"/>
          <w:sz w:val="22"/>
          <w:szCs w:val="22"/>
          <w:lang w:eastAsia="ar-SA"/>
        </w:rPr>
        <w:t>2</w:t>
      </w:r>
      <w:r w:rsidRPr="00D61BB8">
        <w:rPr>
          <w:rFonts w:eastAsia="Times New Roman"/>
          <w:sz w:val="22"/>
          <w:szCs w:val="22"/>
          <w:lang w:eastAsia="ar-SA"/>
        </w:rPr>
        <w:t xml:space="preserve"> r.</w:t>
      </w:r>
    </w:p>
    <w:p w:rsidR="008D25D4" w:rsidRDefault="008D25D4" w:rsidP="008D25D4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</w:p>
    <w:p w:rsidR="008D25D4" w:rsidRPr="00D61BB8" w:rsidRDefault="008D25D4" w:rsidP="008D25D4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>Po upływie określonego terminu zostanie ogłoszony przetarg na zbycie nieruchomości.  Osoby, którym z mocy ustawy o gospodarce nieruchomościami / j. t. Dz. U. z 202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1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 r., poz. 1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8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99 z </w:t>
      </w:r>
      <w:proofErr w:type="spellStart"/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>późn</w:t>
      </w:r>
      <w:proofErr w:type="spellEnd"/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. zm./ lub z mocy odrębnych przepisów przysługuje roszczenie o nabycie nieruchomości zamieszczonej w wykazie oraz poprzedni  właściciele  nieruchomości pozbawieni prawa własności tej nieruchomości przed dniem 7.12.1990r. lub ich spadkobiercy mogą składać wnioski o nabycie nieruchomości w terminie do dnia 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04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>-0</w:t>
      </w:r>
      <w:r w:rsidR="00AA7E12">
        <w:rPr>
          <w:rFonts w:eastAsia="Times New Roman"/>
          <w:b/>
          <w:i/>
          <w:iCs/>
          <w:sz w:val="22"/>
          <w:szCs w:val="22"/>
          <w:lang w:eastAsia="ar-SA"/>
        </w:rPr>
        <w:t>8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>-202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2</w:t>
      </w:r>
      <w:r w:rsidRPr="00D61BB8">
        <w:rPr>
          <w:rFonts w:eastAsia="Times New Roman"/>
          <w:b/>
          <w:i/>
          <w:iCs/>
          <w:sz w:val="22"/>
          <w:szCs w:val="22"/>
          <w:lang w:eastAsia="ar-SA"/>
        </w:rPr>
        <w:t xml:space="preserve"> r. </w:t>
      </w:r>
    </w:p>
    <w:p w:rsidR="008D25D4" w:rsidRDefault="008D25D4" w:rsidP="008D25D4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</w:p>
    <w:p w:rsidR="00AA7E12" w:rsidRDefault="00AA7E12" w:rsidP="008D25D4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</w:p>
    <w:p w:rsidR="00AA7E12" w:rsidRDefault="00AA7E12" w:rsidP="008D25D4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</w:p>
    <w:p w:rsidR="00AA7E12" w:rsidRDefault="00AA7E12" w:rsidP="008D25D4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  <w:bookmarkStart w:id="0" w:name="_GoBack"/>
      <w:bookmarkEnd w:id="0"/>
    </w:p>
    <w:p w:rsidR="00AA7E12" w:rsidRDefault="00AA7E12" w:rsidP="008D25D4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</w:p>
    <w:p w:rsidR="00AA7E12" w:rsidRDefault="00AA7E12" w:rsidP="008D25D4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</w:p>
    <w:p w:rsidR="00AA7E12" w:rsidRDefault="00AA7E12" w:rsidP="008D25D4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</w:p>
    <w:p w:rsidR="00AA7E12" w:rsidRDefault="00AA7E12" w:rsidP="008D25D4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</w:p>
    <w:p w:rsidR="008D25D4" w:rsidRDefault="008D25D4" w:rsidP="008D25D4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8D25D4" w:rsidRDefault="008D25D4" w:rsidP="008D25D4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3B6DFE" w:rsidRDefault="003B6DFE"/>
    <w:sectPr w:rsidR="003B6DFE" w:rsidSect="008D25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49"/>
    <w:rsid w:val="003B6DFE"/>
    <w:rsid w:val="00557828"/>
    <w:rsid w:val="008D25D4"/>
    <w:rsid w:val="00AA7E12"/>
    <w:rsid w:val="00B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F0626-4A13-4B67-B9DA-912870D5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5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25D4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D25D4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25D4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8D25D4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D25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D25D4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D25D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2022-06-17T11:59:00Z</dcterms:created>
  <dcterms:modified xsi:type="dcterms:W3CDTF">2022-06-22T07:52:00Z</dcterms:modified>
</cp:coreProperties>
</file>