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47" w:rsidRDefault="00512347" w:rsidP="00512347">
      <w:pPr>
        <w:pStyle w:val="Nagwek1"/>
        <w:tabs>
          <w:tab w:val="left" w:pos="0"/>
        </w:tabs>
        <w:jc w:val="left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RR-MK.6840.</w:t>
      </w:r>
      <w:r w:rsidR="00D51C3F">
        <w:rPr>
          <w:rFonts w:eastAsia="Times New Roman"/>
          <w:szCs w:val="20"/>
          <w:lang w:eastAsia="ar-SA"/>
        </w:rPr>
        <w:t>4</w:t>
      </w:r>
      <w:r>
        <w:rPr>
          <w:rFonts w:eastAsia="Times New Roman"/>
          <w:szCs w:val="20"/>
          <w:lang w:eastAsia="ar-SA"/>
        </w:rPr>
        <w:t>.202</w:t>
      </w:r>
      <w:r w:rsidR="00D51C3F">
        <w:rPr>
          <w:rFonts w:eastAsia="Times New Roman"/>
          <w:szCs w:val="20"/>
          <w:lang w:eastAsia="ar-SA"/>
        </w:rPr>
        <w:t>1</w:t>
      </w:r>
      <w:r>
        <w:rPr>
          <w:rFonts w:eastAsia="Times New Roman"/>
          <w:szCs w:val="20"/>
          <w:lang w:eastAsia="ar-SA"/>
        </w:rPr>
        <w:t xml:space="preserve">                                                                                                                 Szczytno dnia, </w:t>
      </w:r>
      <w:r w:rsidR="00D51C3F">
        <w:rPr>
          <w:rFonts w:eastAsia="Times New Roman"/>
          <w:szCs w:val="20"/>
          <w:lang w:eastAsia="ar-SA"/>
        </w:rPr>
        <w:t>1</w:t>
      </w:r>
      <w:r w:rsidR="00D07118">
        <w:rPr>
          <w:rFonts w:eastAsia="Times New Roman"/>
          <w:szCs w:val="20"/>
          <w:lang w:eastAsia="ar-SA"/>
        </w:rPr>
        <w:t>5</w:t>
      </w:r>
      <w:r>
        <w:rPr>
          <w:rFonts w:eastAsia="Times New Roman"/>
          <w:szCs w:val="20"/>
          <w:lang w:eastAsia="ar-SA"/>
        </w:rPr>
        <w:t>.</w:t>
      </w:r>
      <w:r w:rsidR="00D51C3F">
        <w:rPr>
          <w:rFonts w:eastAsia="Times New Roman"/>
          <w:szCs w:val="20"/>
          <w:lang w:eastAsia="ar-SA"/>
        </w:rPr>
        <w:t>02</w:t>
      </w:r>
      <w:r>
        <w:rPr>
          <w:rFonts w:eastAsia="Times New Roman"/>
          <w:szCs w:val="20"/>
          <w:lang w:eastAsia="ar-SA"/>
        </w:rPr>
        <w:t>.202</w:t>
      </w:r>
      <w:r w:rsidR="00D51C3F">
        <w:rPr>
          <w:rFonts w:eastAsia="Times New Roman"/>
          <w:szCs w:val="20"/>
          <w:lang w:eastAsia="ar-SA"/>
        </w:rPr>
        <w:t>1</w:t>
      </w:r>
      <w:r>
        <w:rPr>
          <w:rFonts w:eastAsia="Times New Roman"/>
          <w:szCs w:val="20"/>
          <w:lang w:eastAsia="ar-SA"/>
        </w:rPr>
        <w:t xml:space="preserve"> r.</w:t>
      </w:r>
    </w:p>
    <w:p w:rsidR="00512347" w:rsidRDefault="00512347" w:rsidP="00512347">
      <w:pPr>
        <w:pStyle w:val="Nagwek2"/>
        <w:tabs>
          <w:tab w:val="left" w:pos="0"/>
        </w:tabs>
        <w:jc w:val="left"/>
        <w:rPr>
          <w:rFonts w:eastAsia="Times New Roman"/>
          <w:b/>
          <w:szCs w:val="20"/>
          <w:lang w:eastAsia="ar-SA"/>
        </w:rPr>
      </w:pPr>
    </w:p>
    <w:p w:rsidR="00512347" w:rsidRPr="00254104" w:rsidRDefault="00512347" w:rsidP="00512347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 w:rsidRPr="00254104">
        <w:rPr>
          <w:rFonts w:eastAsia="Times New Roman"/>
          <w:b/>
          <w:szCs w:val="28"/>
          <w:lang w:eastAsia="ar-SA"/>
        </w:rPr>
        <w:t xml:space="preserve">Wykaz nieruchomości przeznaczonych do sprzedaży w trybie </w:t>
      </w:r>
      <w:r>
        <w:rPr>
          <w:rFonts w:eastAsia="Times New Roman"/>
          <w:b/>
          <w:szCs w:val="28"/>
          <w:lang w:eastAsia="ar-SA"/>
        </w:rPr>
        <w:t>bez</w:t>
      </w:r>
      <w:r w:rsidRPr="00254104">
        <w:rPr>
          <w:rFonts w:eastAsia="Times New Roman"/>
          <w:b/>
          <w:szCs w:val="28"/>
          <w:lang w:eastAsia="ar-SA"/>
        </w:rPr>
        <w:t>przetarg</w:t>
      </w:r>
      <w:r>
        <w:rPr>
          <w:rFonts w:eastAsia="Times New Roman"/>
          <w:b/>
          <w:szCs w:val="28"/>
          <w:lang w:eastAsia="ar-SA"/>
        </w:rPr>
        <w:t>owym na poprawę warunków zagospodarowania nieruchomości sąsiedniej</w:t>
      </w:r>
      <w:r w:rsidRPr="00254104">
        <w:rPr>
          <w:rFonts w:eastAsia="Times New Roman"/>
          <w:b/>
          <w:szCs w:val="28"/>
          <w:lang w:eastAsia="ar-SA"/>
        </w:rPr>
        <w:t>.</w:t>
      </w:r>
    </w:p>
    <w:p w:rsidR="00512347" w:rsidRDefault="00512347" w:rsidP="00512347">
      <w:pPr>
        <w:pStyle w:val="Tekstpodstawowy21"/>
        <w:tabs>
          <w:tab w:val="left" w:pos="0"/>
        </w:tabs>
      </w:pPr>
      <w:r>
        <w:t>Na podstawie art. 35 ust 1 ustawy z dnia 21 sierpnia 1997 r. o gospodarce nieruchomościami (j.t.  Dz. U.  z  20</w:t>
      </w:r>
      <w:r w:rsidR="0033625F">
        <w:t>20</w:t>
      </w:r>
      <w:r>
        <w:t xml:space="preserve"> r.,  poz. </w:t>
      </w:r>
      <w:r w:rsidR="0033625F">
        <w:t>1990</w:t>
      </w:r>
      <w:r>
        <w:t xml:space="preserve">), </w:t>
      </w:r>
    </w:p>
    <w:p w:rsidR="00512347" w:rsidRDefault="00512347" w:rsidP="00512347">
      <w:pPr>
        <w:pStyle w:val="Tekstpodstawowy21"/>
        <w:tabs>
          <w:tab w:val="left" w:pos="0"/>
        </w:tabs>
      </w:pPr>
      <w: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512347" w:rsidTr="007837AC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 xml:space="preserve">Cena </w:t>
            </w: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512347" w:rsidTr="007837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7837AC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21BE1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D51C3F" w:rsidP="007837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177/3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D51C3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  <w:r w:rsidR="00D51C3F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D51C3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</w:t>
            </w:r>
            <w:r w:rsidR="00D51C3F">
              <w:rPr>
                <w:rFonts w:eastAsia="Times New Roman"/>
                <w:sz w:val="20"/>
                <w:szCs w:val="20"/>
                <w:lang w:eastAsia="ar-SA"/>
              </w:rPr>
              <w:t>29939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D51C3F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D51C3F" w:rsidP="007837AC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Wały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Default="00D51C3F" w:rsidP="007837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512347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780</w:t>
            </w:r>
            <w:r w:rsidR="00512347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D51C3F" w:rsidRDefault="00D51C3F" w:rsidP="00D51C3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zw. z</w:t>
            </w:r>
            <w:r w:rsidR="00512347">
              <w:rPr>
                <w:rFonts w:eastAsia="Times New Roman"/>
                <w:sz w:val="20"/>
                <w:szCs w:val="20"/>
                <w:lang w:eastAsia="ar-SA"/>
              </w:rPr>
              <w:t xml:space="preserve"> podatk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u</w:t>
            </w:r>
            <w:r w:rsidR="00512347">
              <w:rPr>
                <w:rFonts w:eastAsia="Times New Roman"/>
                <w:sz w:val="20"/>
                <w:szCs w:val="20"/>
                <w:lang w:eastAsia="ar-SA"/>
              </w:rPr>
              <w:t xml:space="preserve"> VAT</w:t>
            </w:r>
            <w:r w:rsidR="006E4EBF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  <w:p w:rsidR="00512347" w:rsidRPr="00821BE1" w:rsidRDefault="006E4EBF" w:rsidP="00D51C3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7837AC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7837AC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</w:tbl>
    <w:p w:rsidR="00512347" w:rsidRPr="00D33C71" w:rsidRDefault="00512347" w:rsidP="00512347">
      <w:pPr>
        <w:jc w:val="both"/>
        <w:rPr>
          <w:rFonts w:eastAsia="Times New Roman"/>
          <w:bCs/>
          <w:lang w:eastAsia="ar-SA"/>
        </w:rPr>
      </w:pPr>
      <w:r w:rsidRPr="00D33C71">
        <w:rPr>
          <w:rFonts w:eastAsia="Times New Roman"/>
          <w:bCs/>
          <w:lang w:eastAsia="ar-SA"/>
        </w:rPr>
        <w:t xml:space="preserve">Sprzedaż w trybie </w:t>
      </w:r>
      <w:r w:rsidR="003F7FA7">
        <w:rPr>
          <w:rFonts w:eastAsia="Times New Roman"/>
          <w:bCs/>
          <w:lang w:eastAsia="ar-SA"/>
        </w:rPr>
        <w:t xml:space="preserve">bezprzetargowym na poprawę warunków zagospodarowania nieruchomości sąsiedniej – działka nr </w:t>
      </w:r>
      <w:r w:rsidR="00A47C30">
        <w:rPr>
          <w:rFonts w:eastAsia="Times New Roman"/>
          <w:bCs/>
          <w:lang w:eastAsia="ar-SA"/>
        </w:rPr>
        <w:t>177/8</w:t>
      </w:r>
      <w:r w:rsidR="003F7FA7">
        <w:rPr>
          <w:rFonts w:eastAsia="Times New Roman"/>
          <w:bCs/>
          <w:lang w:eastAsia="ar-SA"/>
        </w:rPr>
        <w:t>.</w:t>
      </w:r>
    </w:p>
    <w:p w:rsidR="00512347" w:rsidRDefault="00512347" w:rsidP="00512347">
      <w:pPr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OPIS NIERUCHOMOŚCI:</w:t>
      </w:r>
      <w:r>
        <w:rPr>
          <w:rFonts w:eastAsia="Times New Roman"/>
          <w:lang w:eastAsia="ar-SA"/>
        </w:rPr>
        <w:t xml:space="preserve"> Kształt działki regularny, </w:t>
      </w:r>
      <w:r w:rsidR="003F7FA7">
        <w:rPr>
          <w:rFonts w:eastAsia="Times New Roman"/>
          <w:lang w:eastAsia="ar-SA"/>
        </w:rPr>
        <w:t xml:space="preserve">zbliżony do </w:t>
      </w:r>
      <w:r>
        <w:rPr>
          <w:rFonts w:eastAsia="Times New Roman"/>
          <w:lang w:eastAsia="ar-SA"/>
        </w:rPr>
        <w:t>wydłużon</w:t>
      </w:r>
      <w:r w:rsidR="003F7FA7">
        <w:rPr>
          <w:rFonts w:eastAsia="Times New Roman"/>
          <w:lang w:eastAsia="ar-SA"/>
        </w:rPr>
        <w:t xml:space="preserve">ego </w:t>
      </w:r>
      <w:r w:rsidR="00A47C30">
        <w:rPr>
          <w:rFonts w:eastAsia="Times New Roman"/>
          <w:lang w:eastAsia="ar-SA"/>
        </w:rPr>
        <w:t>prostokąta</w:t>
      </w:r>
      <w:r>
        <w:rPr>
          <w:rFonts w:eastAsia="Times New Roman"/>
          <w:lang w:eastAsia="ar-SA"/>
        </w:rPr>
        <w:t>. Stan zagospodarowania – działka niezabudowana.</w:t>
      </w:r>
    </w:p>
    <w:p w:rsidR="00512347" w:rsidRDefault="00512347" w:rsidP="00512347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Więcej informacji dotyczących nieruchomości można uzyskać pod nr telefonu   089 623-25-91. </w:t>
      </w:r>
    </w:p>
    <w:p w:rsidR="00512347" w:rsidRDefault="00512347" w:rsidP="00512347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Wykaz niniejszy został sporządzony na okres 21 dni od dnia 2</w:t>
      </w:r>
      <w:r w:rsidR="00A47C30">
        <w:rPr>
          <w:rFonts w:eastAsia="Times New Roman"/>
          <w:sz w:val="22"/>
          <w:szCs w:val="22"/>
          <w:lang w:eastAsia="ar-SA"/>
        </w:rPr>
        <w:t>4</w:t>
      </w:r>
      <w:r>
        <w:rPr>
          <w:rFonts w:eastAsia="Times New Roman"/>
          <w:sz w:val="22"/>
          <w:szCs w:val="22"/>
          <w:lang w:eastAsia="ar-SA"/>
        </w:rPr>
        <w:t>-</w:t>
      </w:r>
      <w:r w:rsidR="00A47C30">
        <w:rPr>
          <w:rFonts w:eastAsia="Times New Roman"/>
          <w:sz w:val="22"/>
          <w:szCs w:val="22"/>
          <w:lang w:eastAsia="ar-SA"/>
        </w:rPr>
        <w:t>02</w:t>
      </w:r>
      <w:r>
        <w:rPr>
          <w:rFonts w:eastAsia="Times New Roman"/>
          <w:sz w:val="22"/>
          <w:szCs w:val="22"/>
          <w:lang w:eastAsia="ar-SA"/>
        </w:rPr>
        <w:t>-202</w:t>
      </w:r>
      <w:r w:rsidR="00A47C30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 xml:space="preserve"> r. do dnia  </w:t>
      </w:r>
      <w:r w:rsidR="003F7FA7">
        <w:rPr>
          <w:rFonts w:eastAsia="Times New Roman"/>
          <w:sz w:val="22"/>
          <w:szCs w:val="22"/>
          <w:lang w:eastAsia="ar-SA"/>
        </w:rPr>
        <w:t>17</w:t>
      </w:r>
      <w:r>
        <w:rPr>
          <w:rFonts w:eastAsia="Times New Roman"/>
          <w:sz w:val="22"/>
          <w:szCs w:val="22"/>
          <w:lang w:eastAsia="ar-SA"/>
        </w:rPr>
        <w:t>-</w:t>
      </w:r>
      <w:r w:rsidR="00A47C30">
        <w:rPr>
          <w:rFonts w:eastAsia="Times New Roman"/>
          <w:sz w:val="22"/>
          <w:szCs w:val="22"/>
          <w:lang w:eastAsia="ar-SA"/>
        </w:rPr>
        <w:t>03-2021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512347" w:rsidRDefault="00512347" w:rsidP="00512347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Po upływie określonego terminu zostanie zawarta umowa zamiany nieruchomości.  Osoby, którym z mocy ustawy o gospodarce nieruchomościami / </w:t>
      </w:r>
      <w:r>
        <w:rPr>
          <w:rFonts w:eastAsia="Times New Roman"/>
          <w:b/>
          <w:i/>
          <w:iCs/>
          <w:lang w:eastAsia="ar-SA"/>
        </w:rPr>
        <w:t>j. t. Dz. U. z 20</w:t>
      </w:r>
      <w:r w:rsidR="006E4EBF">
        <w:rPr>
          <w:rFonts w:eastAsia="Times New Roman"/>
          <w:b/>
          <w:i/>
          <w:iCs/>
          <w:lang w:eastAsia="ar-SA"/>
        </w:rPr>
        <w:t>20</w:t>
      </w:r>
      <w:r>
        <w:rPr>
          <w:rFonts w:eastAsia="Times New Roman"/>
          <w:b/>
          <w:i/>
          <w:iCs/>
          <w:lang w:eastAsia="ar-SA"/>
        </w:rPr>
        <w:t xml:space="preserve"> r., poz. </w:t>
      </w:r>
      <w:r w:rsidR="006E4EBF">
        <w:rPr>
          <w:rFonts w:eastAsia="Times New Roman"/>
          <w:b/>
          <w:i/>
          <w:iCs/>
          <w:lang w:eastAsia="ar-SA"/>
        </w:rPr>
        <w:t>1990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A47C30">
        <w:rPr>
          <w:rFonts w:eastAsia="Times New Roman"/>
          <w:b/>
          <w:i/>
          <w:iCs/>
          <w:sz w:val="22"/>
          <w:szCs w:val="22"/>
          <w:lang w:eastAsia="ar-SA"/>
        </w:rPr>
        <w:t>07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-0</w:t>
      </w:r>
      <w:r w:rsidR="00A47C30">
        <w:rPr>
          <w:rFonts w:eastAsia="Times New Roman"/>
          <w:b/>
          <w:i/>
          <w:iCs/>
          <w:sz w:val="22"/>
          <w:szCs w:val="22"/>
          <w:lang w:eastAsia="ar-SA"/>
        </w:rPr>
        <w:t>4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-202</w:t>
      </w:r>
      <w:r w:rsidR="006E4EBF">
        <w:rPr>
          <w:rFonts w:eastAsia="Times New Roman"/>
          <w:b/>
          <w:i/>
          <w:iCs/>
          <w:sz w:val="22"/>
          <w:szCs w:val="22"/>
          <w:lang w:eastAsia="ar-SA"/>
        </w:rPr>
        <w:t>1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r. </w:t>
      </w:r>
    </w:p>
    <w:p w:rsidR="00512347" w:rsidRDefault="00512347" w:rsidP="00512347"/>
    <w:p w:rsidR="00426C0F" w:rsidRDefault="00426C0F" w:rsidP="00512347"/>
    <w:p w:rsidR="00426C0F" w:rsidRDefault="00426C0F" w:rsidP="00512347">
      <w:bookmarkStart w:id="0" w:name="_GoBack"/>
      <w:bookmarkEnd w:id="0"/>
    </w:p>
    <w:p w:rsidR="00512347" w:rsidRDefault="00512347" w:rsidP="00512347"/>
    <w:p w:rsidR="00426C0F" w:rsidRDefault="00426C0F" w:rsidP="00426C0F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426C0F" w:rsidRDefault="00426C0F" w:rsidP="00426C0F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512347" w:rsidRDefault="00512347" w:rsidP="00512347"/>
    <w:p w:rsidR="002D738A" w:rsidRDefault="002D738A"/>
    <w:sectPr w:rsidR="002D738A" w:rsidSect="00821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B9"/>
    <w:rsid w:val="000A57B9"/>
    <w:rsid w:val="002D738A"/>
    <w:rsid w:val="0033625F"/>
    <w:rsid w:val="003F7FA7"/>
    <w:rsid w:val="00426C0F"/>
    <w:rsid w:val="00512347"/>
    <w:rsid w:val="0056617D"/>
    <w:rsid w:val="006E4EBF"/>
    <w:rsid w:val="00A47C30"/>
    <w:rsid w:val="00D07118"/>
    <w:rsid w:val="00D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C5740-C22E-485A-A88F-74B0FE9C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34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2347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12347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2347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512347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123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347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51234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2020-11-23T12:30:00Z</dcterms:created>
  <dcterms:modified xsi:type="dcterms:W3CDTF">2021-02-23T12:39:00Z</dcterms:modified>
</cp:coreProperties>
</file>