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066AB9">
        <w:rPr>
          <w:rFonts w:cs="Times New Roman"/>
        </w:rPr>
        <w:t>4</w:t>
      </w:r>
      <w:r w:rsidR="00F33670">
        <w:rPr>
          <w:rFonts w:cs="Times New Roman"/>
        </w:rPr>
        <w:t>.2020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F33670">
        <w:rPr>
          <w:rFonts w:cs="Times New Roman"/>
        </w:rPr>
        <w:t>23</w:t>
      </w:r>
      <w:r w:rsidRPr="00701668">
        <w:rPr>
          <w:rFonts w:cs="Times New Roman"/>
        </w:rPr>
        <w:t>.</w:t>
      </w:r>
      <w:r w:rsidR="00F33670">
        <w:rPr>
          <w:rFonts w:cs="Times New Roman"/>
        </w:rPr>
        <w:t>03.2020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9A3398" w:rsidRDefault="009A3398" w:rsidP="009A3398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F33670" w:rsidRPr="00F33670">
        <w:rPr>
          <w:b/>
        </w:rPr>
        <w:t>Dostawa dwóch pojazdów specjalistycznych z funkcją kompaktującą do przewozu odpadów zmieszanych</w:t>
      </w:r>
      <w:r w:rsidRPr="009A3398">
        <w:rPr>
          <w:rFonts w:cs="Times New Roman"/>
          <w:b/>
        </w:rPr>
        <w:t>”</w:t>
      </w:r>
    </w:p>
    <w:p w:rsidR="009A3398" w:rsidRPr="00701668" w:rsidRDefault="009A3398" w:rsidP="009A3398">
      <w:pPr>
        <w:rPr>
          <w:rFonts w:cs="Times New Roman"/>
        </w:rPr>
      </w:pPr>
    </w:p>
    <w:p w:rsidR="00F33670" w:rsidRPr="00F33670" w:rsidRDefault="00F33670" w:rsidP="00F33670">
      <w:pPr>
        <w:spacing w:after="0" w:line="360" w:lineRule="auto"/>
        <w:ind w:firstLine="708"/>
        <w:jc w:val="both"/>
        <w:rPr>
          <w:rFonts w:cs="Times New Roman"/>
        </w:rPr>
      </w:pPr>
      <w:r w:rsidRPr="00F33670">
        <w:rPr>
          <w:rFonts w:cs="Times New Roman"/>
        </w:rPr>
        <w:t xml:space="preserve">Zamawiający zgodnie z art. 38 ustawy z dnia 29 stycznia 2004 r. Prawo zamówień publicznych (t. j. Dz. U. z 2017 r., poz. 1579 z </w:t>
      </w:r>
      <w:proofErr w:type="spellStart"/>
      <w:r w:rsidRPr="00F33670">
        <w:rPr>
          <w:rFonts w:cs="Times New Roman"/>
        </w:rPr>
        <w:t>późn</w:t>
      </w:r>
      <w:proofErr w:type="spellEnd"/>
      <w:r w:rsidRPr="00F33670">
        <w:rPr>
          <w:rFonts w:cs="Times New Roman"/>
        </w:rPr>
        <w:t>. zm.), informuje o zmianie zapisu w Specyfikacji Istotnych Warunków Zamówienia niepowodującej zmiany treści ogłoszenia o zamówieniu:</w:t>
      </w:r>
    </w:p>
    <w:p w:rsidR="00F33670" w:rsidRPr="00F33670" w:rsidRDefault="00F33670" w:rsidP="00F33670">
      <w:pPr>
        <w:spacing w:after="0" w:line="360" w:lineRule="auto"/>
        <w:jc w:val="both"/>
        <w:rPr>
          <w:rFonts w:cs="Times New Roman"/>
          <w:iCs/>
        </w:rPr>
      </w:pPr>
    </w:p>
    <w:p w:rsidR="00F33670" w:rsidRDefault="00B927AC" w:rsidP="00F33670">
      <w:pPr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1) </w:t>
      </w:r>
      <w:r w:rsidR="00F33670" w:rsidRPr="00F33670">
        <w:rPr>
          <w:rFonts w:cs="Times New Roman"/>
          <w:b/>
        </w:rPr>
        <w:t xml:space="preserve">W dziale </w:t>
      </w:r>
      <w:r w:rsidR="00F33670">
        <w:rPr>
          <w:rFonts w:cs="Times New Roman"/>
          <w:b/>
        </w:rPr>
        <w:t>II, pkt 1.1 podpunkt 1:</w:t>
      </w:r>
    </w:p>
    <w:p w:rsidR="00F33670" w:rsidRDefault="00F33670" w:rsidP="00F33670">
      <w:pPr>
        <w:spacing w:after="0" w:line="360" w:lineRule="auto"/>
        <w:jc w:val="both"/>
        <w:rPr>
          <w:rFonts w:cs="Times New Roman"/>
          <w:b/>
        </w:rPr>
      </w:pPr>
      <w:r w:rsidRPr="00F33670">
        <w:rPr>
          <w:rFonts w:cs="Times New Roman"/>
        </w:rPr>
        <w:t>Było:</w:t>
      </w:r>
      <w:r>
        <w:rPr>
          <w:rFonts w:cs="Times New Roman"/>
          <w:b/>
        </w:rPr>
        <w:t xml:space="preserve"> </w:t>
      </w:r>
      <w:r w:rsidRPr="00F33670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pojazd fabrycznie nowy, rok produkcji 2019 – 2020 przebieg </w:t>
      </w:r>
      <w:r w:rsidRPr="00F33670">
        <w:rPr>
          <w:rFonts w:ascii="Times New Roman" w:eastAsia="NSimSun" w:hAnsi="Times New Roman" w:cs="Times New Roman"/>
          <w:kern w:val="2"/>
          <w:sz w:val="24"/>
          <w:szCs w:val="24"/>
          <w:lang w:eastAsia="hi-IN" w:bidi="hi-IN"/>
        </w:rPr>
        <w:t>max 500 km</w:t>
      </w:r>
    </w:p>
    <w:p w:rsidR="00F33670" w:rsidRDefault="00F33670" w:rsidP="00F33670">
      <w:pPr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cs="Times New Roman"/>
          <w:b/>
        </w:rPr>
        <w:t xml:space="preserve">Jest: </w:t>
      </w:r>
      <w:r w:rsidRPr="00F33670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pojazd fabrycznie nowy, rok produkcji 2019 – 2020 przebieg </w:t>
      </w:r>
      <w:r w:rsidRPr="00F33670"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  <w:t xml:space="preserve">max </w:t>
      </w:r>
      <w:r w:rsidRPr="00F33670"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  <w:t>10</w:t>
      </w:r>
      <w:r w:rsidRPr="00F33670"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  <w:t>00 km</w:t>
      </w:r>
    </w:p>
    <w:p w:rsidR="00F33670" w:rsidRDefault="00F33670" w:rsidP="00F33670">
      <w:pPr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F33670" w:rsidRPr="00F33670" w:rsidRDefault="00B927AC" w:rsidP="00F33670">
      <w:pPr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  <w:t xml:space="preserve">2) </w:t>
      </w:r>
      <w:r w:rsidR="00F33670" w:rsidRPr="00F33670"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  <w:t xml:space="preserve">W dziale II, pkt 1.1 podpunkt </w:t>
      </w:r>
      <w:r w:rsidR="00F33670"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  <w:t>4</w:t>
      </w:r>
      <w:r w:rsidR="00F33670" w:rsidRPr="00F33670"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  <w:t>:</w:t>
      </w:r>
    </w:p>
    <w:p w:rsidR="00F33670" w:rsidRDefault="00F33670" w:rsidP="00F33670">
      <w:pPr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  <w:t xml:space="preserve">Było: </w:t>
      </w:r>
      <w:r w:rsidRPr="00F33670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hi-IN" w:bidi="hi-IN"/>
        </w:rPr>
        <w:t>silnik spełniający normę min EURO 6 o mocy minimum 250 KM, pojemność min. 7000 cm³,</w:t>
      </w:r>
    </w:p>
    <w:p w:rsidR="00F33670" w:rsidRDefault="00F33670" w:rsidP="00F33670">
      <w:pPr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hi-IN" w:bidi="hi-IN"/>
        </w:rPr>
        <w:t xml:space="preserve">Jest: </w:t>
      </w:r>
      <w:r w:rsidRPr="00F33670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silnik spełniający normę min EURO 6 o mocy minimum 250 KM, pojemność min. 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hi-IN" w:bidi="hi-IN"/>
        </w:rPr>
        <w:t>67</w:t>
      </w:r>
      <w:r w:rsidRPr="00F33670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hi-IN" w:bidi="hi-IN"/>
        </w:rPr>
        <w:t>00 cm³,</w:t>
      </w:r>
    </w:p>
    <w:p w:rsidR="00F33670" w:rsidRDefault="00F33670" w:rsidP="00F33670">
      <w:pPr>
        <w:spacing w:after="0" w:line="360" w:lineRule="auto"/>
        <w:jc w:val="both"/>
        <w:rPr>
          <w:rFonts w:cs="Times New Roman"/>
          <w:b/>
          <w:iCs/>
        </w:rPr>
      </w:pPr>
    </w:p>
    <w:p w:rsidR="00F33670" w:rsidRDefault="00B927AC" w:rsidP="00F33670">
      <w:pPr>
        <w:spacing w:after="0" w:line="360" w:lineRule="auto"/>
        <w:jc w:val="both"/>
        <w:rPr>
          <w:rFonts w:cs="Times New Roman"/>
          <w:b/>
          <w:iCs/>
        </w:rPr>
      </w:pPr>
      <w:r>
        <w:rPr>
          <w:rFonts w:cs="Times New Roman"/>
          <w:b/>
          <w:iCs/>
        </w:rPr>
        <w:t xml:space="preserve">3) </w:t>
      </w:r>
      <w:r w:rsidR="00F33670" w:rsidRPr="00F33670">
        <w:rPr>
          <w:rFonts w:cs="Times New Roman"/>
          <w:b/>
          <w:iCs/>
        </w:rPr>
        <w:t xml:space="preserve">W dziale II, pkt 1.1 podpunkt </w:t>
      </w:r>
      <w:r w:rsidR="00F33670">
        <w:rPr>
          <w:rFonts w:cs="Times New Roman"/>
          <w:b/>
          <w:iCs/>
        </w:rPr>
        <w:t>17</w:t>
      </w:r>
      <w:r w:rsidR="00F33670" w:rsidRPr="00F33670">
        <w:rPr>
          <w:rFonts w:cs="Times New Roman"/>
          <w:b/>
          <w:iCs/>
        </w:rPr>
        <w:t>:</w:t>
      </w:r>
    </w:p>
    <w:p w:rsidR="00F33670" w:rsidRDefault="00F33670" w:rsidP="00F33670">
      <w:pPr>
        <w:spacing w:after="0" w:line="360" w:lineRule="auto"/>
        <w:jc w:val="both"/>
        <w:rPr>
          <w:rFonts w:cs="Times New Roman"/>
          <w:b/>
          <w:iCs/>
        </w:rPr>
      </w:pPr>
      <w:r>
        <w:rPr>
          <w:rFonts w:cs="Times New Roman"/>
          <w:b/>
          <w:iCs/>
        </w:rPr>
        <w:t xml:space="preserve">Było: </w:t>
      </w:r>
      <w:r w:rsidRPr="00F33670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hi-IN" w:bidi="hi-IN"/>
        </w:rPr>
        <w:t>wydech skierowany pod ramę,</w:t>
      </w:r>
    </w:p>
    <w:p w:rsidR="00F33670" w:rsidRDefault="00F33670" w:rsidP="00F33670">
      <w:pPr>
        <w:spacing w:after="0" w:line="360" w:lineRule="auto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cs="Times New Roman"/>
          <w:b/>
          <w:iCs/>
        </w:rPr>
        <w:t xml:space="preserve">Jest: </w:t>
      </w: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hi-IN" w:bidi="hi-IN"/>
        </w:rPr>
        <w:t>wydech skierowany pod ramę lub wydech dolny boczny,</w:t>
      </w:r>
    </w:p>
    <w:p w:rsidR="00B927AC" w:rsidRDefault="00B927AC" w:rsidP="00F33670">
      <w:pPr>
        <w:spacing w:after="0" w:line="360" w:lineRule="auto"/>
        <w:jc w:val="both"/>
        <w:rPr>
          <w:rFonts w:cs="Times New Roman"/>
          <w:iCs/>
        </w:rPr>
      </w:pPr>
      <w:bookmarkStart w:id="0" w:name="_GoBack"/>
      <w:bookmarkEnd w:id="0"/>
    </w:p>
    <w:p w:rsidR="00B927AC" w:rsidRPr="00F33670" w:rsidRDefault="00B927AC" w:rsidP="00F33670">
      <w:pPr>
        <w:spacing w:after="0" w:line="360" w:lineRule="auto"/>
        <w:jc w:val="both"/>
        <w:rPr>
          <w:rFonts w:cs="Times New Roman"/>
          <w:iCs/>
        </w:rPr>
      </w:pPr>
    </w:p>
    <w:p w:rsidR="00F33670" w:rsidRPr="00F33670" w:rsidRDefault="00F33670" w:rsidP="00F33670">
      <w:pPr>
        <w:spacing w:after="0" w:line="360" w:lineRule="auto"/>
        <w:jc w:val="both"/>
        <w:rPr>
          <w:rFonts w:cs="Times New Roman"/>
          <w:iCs/>
        </w:rPr>
      </w:pPr>
      <w:r w:rsidRPr="00F33670">
        <w:rPr>
          <w:rFonts w:cs="Times New Roman"/>
          <w:iCs/>
        </w:rPr>
        <w:t>Pozostałe zapisy SIWZ pozostają bez zmian.</w:t>
      </w: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93488" w:rsidRPr="00B65E24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p w:rsidR="005D1369" w:rsidRPr="00066AB9" w:rsidRDefault="000768C0" w:rsidP="00066AB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65E24"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5D1369" w:rsidRPr="00066AB9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1C" w:rsidRDefault="00D71E1C" w:rsidP="00093488">
      <w:pPr>
        <w:spacing w:after="0" w:line="240" w:lineRule="auto"/>
      </w:pPr>
      <w:r>
        <w:separator/>
      </w:r>
    </w:p>
  </w:endnote>
  <w:endnote w:type="continuationSeparator" w:id="0">
    <w:p w:rsidR="00D71E1C" w:rsidRDefault="00D71E1C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1C" w:rsidRDefault="00D71E1C" w:rsidP="00093488">
      <w:pPr>
        <w:spacing w:after="0" w:line="240" w:lineRule="auto"/>
      </w:pPr>
      <w:r>
        <w:separator/>
      </w:r>
    </w:p>
  </w:footnote>
  <w:footnote w:type="continuationSeparator" w:id="0">
    <w:p w:rsidR="00D71E1C" w:rsidRDefault="00D71E1C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66AB9"/>
    <w:rsid w:val="000768C0"/>
    <w:rsid w:val="0009111F"/>
    <w:rsid w:val="00093488"/>
    <w:rsid w:val="000E53A1"/>
    <w:rsid w:val="000F38D9"/>
    <w:rsid w:val="000F7402"/>
    <w:rsid w:val="00106C58"/>
    <w:rsid w:val="001110E8"/>
    <w:rsid w:val="00154F9F"/>
    <w:rsid w:val="00195A42"/>
    <w:rsid w:val="001B68D3"/>
    <w:rsid w:val="00272E48"/>
    <w:rsid w:val="002A3083"/>
    <w:rsid w:val="002E1129"/>
    <w:rsid w:val="002E6A36"/>
    <w:rsid w:val="0030218A"/>
    <w:rsid w:val="00323CAB"/>
    <w:rsid w:val="00337916"/>
    <w:rsid w:val="003762A9"/>
    <w:rsid w:val="00377AD5"/>
    <w:rsid w:val="00384843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812E2"/>
    <w:rsid w:val="00B927AC"/>
    <w:rsid w:val="00C0707C"/>
    <w:rsid w:val="00C50392"/>
    <w:rsid w:val="00CC1338"/>
    <w:rsid w:val="00CC586D"/>
    <w:rsid w:val="00CD5D29"/>
    <w:rsid w:val="00CE5E63"/>
    <w:rsid w:val="00D71E1C"/>
    <w:rsid w:val="00D737E7"/>
    <w:rsid w:val="00DA234F"/>
    <w:rsid w:val="00DD1863"/>
    <w:rsid w:val="00DD5C75"/>
    <w:rsid w:val="00DE09F5"/>
    <w:rsid w:val="00E11D96"/>
    <w:rsid w:val="00EB2043"/>
    <w:rsid w:val="00EF7599"/>
    <w:rsid w:val="00F1139C"/>
    <w:rsid w:val="00F12653"/>
    <w:rsid w:val="00F236CF"/>
    <w:rsid w:val="00F33670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40</cp:revision>
  <cp:lastPrinted>2017-09-08T12:56:00Z</cp:lastPrinted>
  <dcterms:created xsi:type="dcterms:W3CDTF">2018-10-30T07:56:00Z</dcterms:created>
  <dcterms:modified xsi:type="dcterms:W3CDTF">2020-03-23T14:16:00Z</dcterms:modified>
</cp:coreProperties>
</file>