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12653">
        <w:rPr>
          <w:rFonts w:cs="Times New Roman"/>
        </w:rPr>
        <w:t>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A138B">
        <w:rPr>
          <w:rFonts w:cs="Times New Roman"/>
        </w:rPr>
        <w:t>11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DA138B" w:rsidRPr="00DA138B">
        <w:rPr>
          <w:b/>
        </w:rPr>
        <w:t>Budowa sali gimnastycznej przy Szkole Podstawowej w Wawrochach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DA138B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F38D9" w:rsidRPr="000F38D9" w:rsidRDefault="00DA138B" w:rsidP="000F38D9">
      <w:pPr>
        <w:spacing w:after="0"/>
        <w:contextualSpacing/>
        <w:jc w:val="both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</w:rPr>
        <w:t>Pytanie 1 z dnia 04.03.2020 r.</w:t>
      </w:r>
    </w:p>
    <w:p w:rsidR="00F12653" w:rsidRPr="00941F60" w:rsidRDefault="00DA138B" w:rsidP="00941F60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„</w:t>
      </w:r>
      <w:r w:rsidRPr="00DA138B">
        <w:rPr>
          <w:rFonts w:ascii="Calibri" w:eastAsia="Calibri" w:hAnsi="Calibri" w:cs="Times New Roman"/>
          <w:lang w:eastAsia="en-US"/>
        </w:rPr>
        <w:t xml:space="preserve">Prosimy o </w:t>
      </w:r>
      <w:proofErr w:type="spellStart"/>
      <w:r w:rsidRPr="00DA138B">
        <w:rPr>
          <w:rFonts w:ascii="Calibri" w:eastAsia="Calibri" w:hAnsi="Calibri" w:cs="Times New Roman"/>
          <w:lang w:eastAsia="en-US"/>
        </w:rPr>
        <w:t>załaczenie</w:t>
      </w:r>
      <w:proofErr w:type="spellEnd"/>
      <w:r w:rsidRPr="00DA138B">
        <w:rPr>
          <w:rFonts w:ascii="Calibri" w:eastAsia="Calibri" w:hAnsi="Calibri" w:cs="Times New Roman"/>
          <w:lang w:eastAsia="en-US"/>
        </w:rPr>
        <w:t xml:space="preserve"> projektów wykonawczych wszystkich branż,</w:t>
      </w:r>
      <w:r>
        <w:rPr>
          <w:rFonts w:ascii="Calibri" w:eastAsia="Calibri" w:hAnsi="Calibri" w:cs="Times New Roman"/>
          <w:lang w:eastAsia="en-US"/>
        </w:rPr>
        <w:t xml:space="preserve"> </w:t>
      </w:r>
      <w:r w:rsidRPr="00DA138B">
        <w:rPr>
          <w:rFonts w:ascii="Calibri" w:eastAsia="Calibri" w:hAnsi="Calibri" w:cs="Times New Roman"/>
          <w:lang w:eastAsia="en-US"/>
        </w:rPr>
        <w:t xml:space="preserve">ponieważ na </w:t>
      </w:r>
      <w:proofErr w:type="spellStart"/>
      <w:r w:rsidRPr="00DA138B">
        <w:rPr>
          <w:rFonts w:ascii="Calibri" w:eastAsia="Calibri" w:hAnsi="Calibri" w:cs="Times New Roman"/>
          <w:lang w:eastAsia="en-US"/>
        </w:rPr>
        <w:t>załaczonym</w:t>
      </w:r>
      <w:proofErr w:type="spellEnd"/>
      <w:r w:rsidRPr="00DA138B">
        <w:rPr>
          <w:rFonts w:ascii="Calibri" w:eastAsia="Calibri" w:hAnsi="Calibri" w:cs="Times New Roman"/>
          <w:lang w:eastAsia="en-US"/>
        </w:rPr>
        <w:t xml:space="preserve"> do SIWZ projekcie </w:t>
      </w:r>
      <w:proofErr w:type="spellStart"/>
      <w:r w:rsidRPr="00DA138B">
        <w:rPr>
          <w:rFonts w:ascii="Calibri" w:eastAsia="Calibri" w:hAnsi="Calibri" w:cs="Times New Roman"/>
          <w:lang w:eastAsia="en-US"/>
        </w:rPr>
        <w:t>budowlnym</w:t>
      </w:r>
      <w:proofErr w:type="spellEnd"/>
      <w:r w:rsidRPr="00DA138B">
        <w:rPr>
          <w:rFonts w:ascii="Calibri" w:eastAsia="Calibri" w:hAnsi="Calibri" w:cs="Times New Roman"/>
          <w:lang w:eastAsia="en-US"/>
        </w:rPr>
        <w:t xml:space="preserve">  nie da się rzetelnie</w:t>
      </w:r>
      <w:r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DA138B">
        <w:rPr>
          <w:rFonts w:ascii="Calibri" w:eastAsia="Calibri" w:hAnsi="Calibri" w:cs="Times New Roman"/>
          <w:lang w:eastAsia="en-US"/>
        </w:rPr>
        <w:t>wykonac</w:t>
      </w:r>
      <w:proofErr w:type="spellEnd"/>
      <w:r w:rsidRPr="00DA138B">
        <w:rPr>
          <w:rFonts w:ascii="Calibri" w:eastAsia="Calibri" w:hAnsi="Calibri" w:cs="Times New Roman"/>
          <w:lang w:eastAsia="en-US"/>
        </w:rPr>
        <w:t xml:space="preserve"> wyceny inwestycji.</w:t>
      </w:r>
      <w:r>
        <w:rPr>
          <w:rFonts w:ascii="Calibri" w:eastAsia="MS Mincho" w:hAnsi="Calibri" w:cs="Calibri"/>
        </w:rPr>
        <w:t>”</w:t>
      </w:r>
    </w:p>
    <w:p w:rsidR="000F38D9" w:rsidRDefault="000F38D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 w:rsidRPr="000F38D9">
        <w:rPr>
          <w:rFonts w:ascii="Calibri" w:eastAsia="MS Mincho" w:hAnsi="Calibri" w:cs="Calibri"/>
          <w:b/>
          <w:iCs/>
          <w:color w:val="000000"/>
          <w:u w:val="single"/>
        </w:rPr>
        <w:t>Odpowiedź</w:t>
      </w:r>
      <w:r>
        <w:rPr>
          <w:rFonts w:ascii="Calibri" w:eastAsia="MS Mincho" w:hAnsi="Calibri" w:cs="Calibri"/>
          <w:iCs/>
          <w:color w:val="000000"/>
        </w:rPr>
        <w:t xml:space="preserve">: </w:t>
      </w:r>
      <w:r w:rsidR="00DA138B" w:rsidRPr="00DA138B">
        <w:rPr>
          <w:rFonts w:ascii="Calibri" w:eastAsia="Calibri" w:hAnsi="Calibri" w:cs="Times New Roman"/>
          <w:color w:val="000000" w:themeColor="text1"/>
          <w:lang w:eastAsia="en-US"/>
        </w:rPr>
        <w:t>W załączeniu projekt wykonawczy branży sanitarnej i konstrukcyjnej</w:t>
      </w:r>
      <w:r w:rsidR="00F12653" w:rsidRPr="00DA138B">
        <w:rPr>
          <w:rFonts w:ascii="Calibri" w:eastAsia="MS Mincho" w:hAnsi="Calibri" w:cs="Calibri"/>
          <w:iCs/>
          <w:color w:val="000000" w:themeColor="text1"/>
        </w:rPr>
        <w:t>.</w:t>
      </w:r>
    </w:p>
    <w:p w:rsidR="00DA138B" w:rsidRDefault="00DA138B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</w:p>
    <w:p w:rsidR="00DA138B" w:rsidRPr="00DA138B" w:rsidRDefault="00DA138B" w:rsidP="000F38D9">
      <w:pPr>
        <w:keepLines/>
        <w:spacing w:after="0"/>
        <w:jc w:val="both"/>
        <w:rPr>
          <w:rFonts w:ascii="Calibri" w:eastAsia="MS Mincho" w:hAnsi="Calibri" w:cs="Calibri"/>
          <w:b/>
          <w:iCs/>
          <w:color w:val="000000"/>
        </w:rPr>
      </w:pPr>
      <w:r w:rsidRPr="00DA138B">
        <w:rPr>
          <w:rFonts w:ascii="Calibri" w:eastAsia="MS Mincho" w:hAnsi="Calibri" w:cs="Calibri"/>
          <w:b/>
          <w:iCs/>
          <w:color w:val="000000"/>
        </w:rPr>
        <w:t>Pytanie 2 z dnia 04.03.2020</w:t>
      </w:r>
      <w:r>
        <w:rPr>
          <w:rFonts w:ascii="Calibri" w:eastAsia="MS Mincho" w:hAnsi="Calibri" w:cs="Calibri"/>
          <w:b/>
          <w:iCs/>
          <w:color w:val="000000"/>
        </w:rPr>
        <w:t xml:space="preserve"> r.</w:t>
      </w:r>
    </w:p>
    <w:p w:rsidR="00DA138B" w:rsidRPr="00941F60" w:rsidRDefault="00DA138B" w:rsidP="00941F60">
      <w:r>
        <w:t>„</w:t>
      </w:r>
      <w:r>
        <w:t xml:space="preserve">Prosimy o </w:t>
      </w:r>
      <w:proofErr w:type="spellStart"/>
      <w:r>
        <w:t>załaczenie</w:t>
      </w:r>
      <w:proofErr w:type="spellEnd"/>
      <w:r>
        <w:t xml:space="preserve"> prawidłowych przedmiarów robót z rozbiciem na</w:t>
      </w:r>
      <w:r>
        <w:t xml:space="preserve"> </w:t>
      </w:r>
      <w:r>
        <w:t xml:space="preserve">zakresy robót i branże, </w:t>
      </w:r>
      <w:proofErr w:type="spellStart"/>
      <w:r>
        <w:t>najlepiejw</w:t>
      </w:r>
      <w:proofErr w:type="spellEnd"/>
      <w:r>
        <w:t xml:space="preserve"> formacie ATH.</w:t>
      </w:r>
      <w:r w:rsidR="000A7F71">
        <w:t>”</w:t>
      </w:r>
    </w:p>
    <w:p w:rsidR="00DA138B" w:rsidRDefault="00DA138B" w:rsidP="000F38D9">
      <w:pPr>
        <w:keepLines/>
        <w:spacing w:after="0"/>
        <w:jc w:val="both"/>
        <w:rPr>
          <w:rFonts w:ascii="Calibri" w:eastAsia="Calibri" w:hAnsi="Calibri" w:cs="Times New Roman"/>
          <w:color w:val="000000" w:themeColor="text1"/>
          <w:lang w:eastAsia="en-US"/>
        </w:rPr>
      </w:pPr>
      <w:r w:rsidRPr="000A7F71">
        <w:rPr>
          <w:rFonts w:ascii="Calibri" w:eastAsia="MS Mincho" w:hAnsi="Calibri" w:cs="Calibri"/>
          <w:b/>
          <w:iCs/>
          <w:color w:val="000000"/>
          <w:u w:val="single"/>
        </w:rPr>
        <w:t>Odpowiedź</w:t>
      </w:r>
      <w:r>
        <w:rPr>
          <w:rFonts w:ascii="Calibri" w:eastAsia="MS Mincho" w:hAnsi="Calibri" w:cs="Calibri"/>
          <w:iCs/>
          <w:color w:val="000000"/>
        </w:rPr>
        <w:t xml:space="preserve">: </w:t>
      </w:r>
      <w:r w:rsidR="00941F60" w:rsidRPr="00941F60">
        <w:rPr>
          <w:rFonts w:ascii="Calibri" w:eastAsia="Calibri" w:hAnsi="Calibri" w:cs="Times New Roman"/>
          <w:color w:val="000000" w:themeColor="text1"/>
          <w:lang w:eastAsia="en-US"/>
        </w:rPr>
        <w:t>W załączeniu</w:t>
      </w:r>
      <w:r w:rsidR="00941F60">
        <w:rPr>
          <w:rFonts w:ascii="Calibri" w:eastAsia="Calibri" w:hAnsi="Calibri" w:cs="Times New Roman"/>
          <w:color w:val="000000" w:themeColor="text1"/>
          <w:lang w:eastAsia="en-US"/>
        </w:rPr>
        <w:t xml:space="preserve"> przedmiar w formacie ATH</w:t>
      </w:r>
      <w:r w:rsidR="00941F60" w:rsidRPr="00941F60">
        <w:rPr>
          <w:rFonts w:ascii="Calibri" w:eastAsia="Calibri" w:hAnsi="Calibri" w:cs="Times New Roman"/>
          <w:color w:val="000000" w:themeColor="text1"/>
          <w:lang w:eastAsia="en-US"/>
        </w:rPr>
        <w:t>.</w:t>
      </w:r>
    </w:p>
    <w:p w:rsidR="00941F60" w:rsidRDefault="00941F60" w:rsidP="000F38D9">
      <w:pPr>
        <w:keepLines/>
        <w:spacing w:after="0"/>
        <w:jc w:val="both"/>
        <w:rPr>
          <w:rFonts w:ascii="Calibri" w:eastAsia="Calibri" w:hAnsi="Calibri" w:cs="Times New Roman"/>
          <w:color w:val="000000" w:themeColor="text1"/>
          <w:lang w:eastAsia="en-US"/>
        </w:rPr>
      </w:pPr>
    </w:p>
    <w:p w:rsidR="00941F60" w:rsidRPr="00941F60" w:rsidRDefault="00941F60" w:rsidP="000F38D9">
      <w:pPr>
        <w:keepLines/>
        <w:spacing w:after="0"/>
        <w:jc w:val="both"/>
        <w:rPr>
          <w:rFonts w:ascii="Calibri" w:eastAsia="Calibri" w:hAnsi="Calibri" w:cs="Times New Roman"/>
          <w:b/>
          <w:color w:val="000000" w:themeColor="text1"/>
          <w:lang w:eastAsia="en-US"/>
        </w:rPr>
      </w:pPr>
      <w:r w:rsidRPr="00941F60">
        <w:rPr>
          <w:rFonts w:ascii="Calibri" w:eastAsia="Calibri" w:hAnsi="Calibri" w:cs="Times New Roman"/>
          <w:b/>
          <w:color w:val="000000" w:themeColor="text1"/>
          <w:lang w:eastAsia="en-US"/>
        </w:rPr>
        <w:t>Pytanie 1 z dnia 09.03.2020 r.</w:t>
      </w:r>
    </w:p>
    <w:p w:rsidR="00941F60" w:rsidRDefault="00941F60" w:rsidP="000F38D9">
      <w:pPr>
        <w:keepLines/>
        <w:spacing w:after="0"/>
        <w:jc w:val="both"/>
      </w:pPr>
      <w:r>
        <w:t>„</w:t>
      </w:r>
      <w:r>
        <w:t>Prosimy o udostepnienie specyfikacji i wykazu mebli szkolnych. Oraz o podanie ich ilości.</w:t>
      </w:r>
      <w:r>
        <w:t>”</w:t>
      </w:r>
    </w:p>
    <w:p w:rsidR="00941F60" w:rsidRDefault="00941F60" w:rsidP="000F38D9">
      <w:pPr>
        <w:keepLines/>
        <w:spacing w:after="0"/>
        <w:jc w:val="both"/>
      </w:pPr>
    </w:p>
    <w:p w:rsidR="00941F60" w:rsidRDefault="00941F60" w:rsidP="000F38D9">
      <w:pPr>
        <w:keepLines/>
        <w:spacing w:after="0"/>
        <w:jc w:val="both"/>
      </w:pPr>
      <w:r w:rsidRPr="00941F60">
        <w:rPr>
          <w:b/>
          <w:u w:val="single"/>
        </w:rPr>
        <w:t>Odpowiedź</w:t>
      </w:r>
      <w:r>
        <w:t>: W załączeniu ww. specyfikacja.</w:t>
      </w:r>
    </w:p>
    <w:p w:rsidR="00941F60" w:rsidRDefault="00941F60" w:rsidP="000F38D9">
      <w:pPr>
        <w:keepLines/>
        <w:spacing w:after="0"/>
        <w:jc w:val="both"/>
      </w:pPr>
    </w:p>
    <w:p w:rsidR="00941F60" w:rsidRPr="00941F60" w:rsidRDefault="00941F60" w:rsidP="00E125CB">
      <w:pPr>
        <w:keepLines/>
        <w:spacing w:after="0"/>
        <w:jc w:val="both"/>
        <w:rPr>
          <w:b/>
        </w:rPr>
      </w:pPr>
      <w:r w:rsidRPr="00941F60">
        <w:rPr>
          <w:b/>
        </w:rPr>
        <w:t>Pytanie 2 z dnia 09.03.2020 r.</w:t>
      </w:r>
    </w:p>
    <w:p w:rsidR="00941F60" w:rsidRDefault="00941F60" w:rsidP="00E125CB">
      <w:pPr>
        <w:keepLines/>
        <w:spacing w:after="0"/>
        <w:jc w:val="both"/>
      </w:pPr>
      <w:r>
        <w:t>„</w:t>
      </w:r>
      <w:r>
        <w:t xml:space="preserve">W SSTWIOR jest: "4.11. SZCZEGÓŁOWA SPECYFIKACJA TECHNICZNA B.13.00.00 STOLARKA - pkt. 2.9. Stolarka okienna i drzwiowa z PCV wg instrukcji producenta, 2.10. Szyba bezpieczna przeciwwłamaniowa" - prosimy o podanie w których oknach czy </w:t>
      </w:r>
      <w:proofErr w:type="spellStart"/>
      <w:r>
        <w:t>dzwiach</w:t>
      </w:r>
      <w:proofErr w:type="spellEnd"/>
      <w:r>
        <w:t xml:space="preserve"> </w:t>
      </w:r>
      <w:proofErr w:type="spellStart"/>
      <w:r>
        <w:t>nalezy</w:t>
      </w:r>
      <w:proofErr w:type="spellEnd"/>
      <w:r>
        <w:t xml:space="preserve"> zastosować szybę bezpieczną? Czy  w ogóle? Jeśli tak, to czy szyba antywłamaniowa od zewnątrz, wewnątrz czy obustronna? Czy szyba P2 wystarczy?</w:t>
      </w:r>
      <w:r>
        <w:t>”</w:t>
      </w:r>
    </w:p>
    <w:p w:rsidR="00941F60" w:rsidRDefault="00941F60" w:rsidP="00E125CB">
      <w:pPr>
        <w:keepLines/>
        <w:spacing w:before="240" w:after="0"/>
        <w:jc w:val="both"/>
        <w:rPr>
          <w:color w:val="000000" w:themeColor="text1"/>
        </w:rPr>
      </w:pPr>
      <w:r w:rsidRPr="00941F60">
        <w:rPr>
          <w:b/>
          <w:u w:val="single"/>
        </w:rPr>
        <w:t>Odpowiedź</w:t>
      </w:r>
      <w:r>
        <w:t xml:space="preserve">: </w:t>
      </w:r>
      <w:r w:rsidRPr="00941F60">
        <w:rPr>
          <w:color w:val="000000" w:themeColor="text1"/>
        </w:rPr>
        <w:t>Szyba P2 wystarczy</w:t>
      </w:r>
      <w:r w:rsidRPr="00941F60">
        <w:rPr>
          <w:color w:val="000000" w:themeColor="text1"/>
        </w:rPr>
        <w:t>.</w:t>
      </w:r>
    </w:p>
    <w:p w:rsidR="00941F60" w:rsidRDefault="00941F60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 w:themeColor="text1"/>
        </w:rPr>
      </w:pPr>
    </w:p>
    <w:p w:rsidR="00941F60" w:rsidRPr="00E125CB" w:rsidRDefault="00941F60" w:rsidP="00E125CB">
      <w:pPr>
        <w:keepLines/>
        <w:spacing w:after="0"/>
        <w:jc w:val="both"/>
        <w:rPr>
          <w:rFonts w:ascii="Calibri" w:eastAsia="MS Mincho" w:hAnsi="Calibri" w:cs="Calibri"/>
          <w:b/>
          <w:iCs/>
          <w:color w:val="000000" w:themeColor="text1"/>
        </w:rPr>
      </w:pPr>
      <w:r w:rsidRPr="00E125CB">
        <w:rPr>
          <w:rFonts w:ascii="Calibri" w:eastAsia="MS Mincho" w:hAnsi="Calibri" w:cs="Calibri"/>
          <w:b/>
          <w:iCs/>
          <w:color w:val="000000" w:themeColor="text1"/>
        </w:rPr>
        <w:t>Pytanie z dnia 10.03.2020 r.</w:t>
      </w:r>
    </w:p>
    <w:p w:rsidR="00941F60" w:rsidRDefault="00941F60" w:rsidP="00E125CB">
      <w:pPr>
        <w:keepLines/>
        <w:spacing w:after="0"/>
        <w:jc w:val="both"/>
      </w:pPr>
      <w:r>
        <w:t>Wg rysunków elewacji okna mają być uchylno-otwierane. Prosimy o podanie ilości okien uchylanych mechanicznie z poziomu podłogi.</w:t>
      </w:r>
    </w:p>
    <w:p w:rsidR="00941F60" w:rsidRPr="00941F60" w:rsidRDefault="00941F60" w:rsidP="00E125CB">
      <w:pPr>
        <w:keepLines/>
        <w:spacing w:before="240" w:after="0"/>
        <w:jc w:val="both"/>
        <w:rPr>
          <w:rFonts w:ascii="Calibri" w:eastAsia="MS Mincho" w:hAnsi="Calibri" w:cs="Calibri"/>
          <w:iCs/>
          <w:color w:val="000000" w:themeColor="text1"/>
        </w:rPr>
      </w:pPr>
      <w:r w:rsidRPr="00E125CB">
        <w:rPr>
          <w:b/>
          <w:u w:val="single"/>
        </w:rPr>
        <w:t>Odpowiedź</w:t>
      </w:r>
      <w:r>
        <w:t>: Wszystkie okna mają być uchylane mechanicznie z poziomu podłogi.</w:t>
      </w:r>
    </w:p>
    <w:p w:rsidR="005A0E19" w:rsidRDefault="005A0E1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</w:p>
    <w:p w:rsidR="005A0E19" w:rsidRPr="000F38D9" w:rsidRDefault="005A0E1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>
        <w:rPr>
          <w:rFonts w:ascii="Calibri" w:eastAsia="MS Mincho" w:hAnsi="Calibri" w:cs="Calibri"/>
          <w:iCs/>
          <w:color w:val="000000"/>
        </w:rPr>
        <w:t xml:space="preserve">Jednocześnie Zamawiający wydłuża </w:t>
      </w:r>
      <w:r w:rsidRPr="005A0E19">
        <w:rPr>
          <w:rFonts w:ascii="Calibri" w:eastAsia="MS Mincho" w:hAnsi="Calibri" w:cs="Calibri"/>
          <w:b/>
          <w:iCs/>
          <w:color w:val="000000"/>
        </w:rPr>
        <w:t xml:space="preserve">termin składania ofert do </w:t>
      </w:r>
      <w:r w:rsidR="00DA138B">
        <w:rPr>
          <w:rFonts w:ascii="Calibri" w:eastAsia="MS Mincho" w:hAnsi="Calibri" w:cs="Calibri"/>
          <w:b/>
          <w:iCs/>
          <w:color w:val="000000"/>
        </w:rPr>
        <w:t>23</w:t>
      </w:r>
      <w:r w:rsidRPr="005A0E19">
        <w:rPr>
          <w:rFonts w:ascii="Calibri" w:eastAsia="MS Mincho" w:hAnsi="Calibri" w:cs="Calibri"/>
          <w:b/>
          <w:iCs/>
          <w:color w:val="000000"/>
        </w:rPr>
        <w:t>.</w:t>
      </w:r>
      <w:r w:rsidR="00DA138B">
        <w:rPr>
          <w:rFonts w:ascii="Calibri" w:eastAsia="MS Mincho" w:hAnsi="Calibri" w:cs="Calibri"/>
          <w:b/>
          <w:iCs/>
          <w:color w:val="000000"/>
        </w:rPr>
        <w:t>03.2020</w:t>
      </w:r>
      <w:r w:rsidRPr="005A0E19">
        <w:rPr>
          <w:rFonts w:ascii="Calibri" w:eastAsia="MS Mincho" w:hAnsi="Calibri" w:cs="Calibri"/>
          <w:b/>
          <w:iCs/>
          <w:color w:val="000000"/>
        </w:rPr>
        <w:t xml:space="preserve"> r. do godz. 9:15</w:t>
      </w:r>
      <w:r>
        <w:rPr>
          <w:rFonts w:ascii="Calibri" w:eastAsia="MS Mincho" w:hAnsi="Calibri" w:cs="Calibri"/>
          <w:iCs/>
          <w:color w:val="000000"/>
        </w:rPr>
        <w:t>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  <w:bookmarkStart w:id="0" w:name="_GoBack"/>
      <w:bookmarkEnd w:id="0"/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AE" w:rsidRDefault="00FA47AE" w:rsidP="00093488">
      <w:pPr>
        <w:spacing w:after="0" w:line="240" w:lineRule="auto"/>
      </w:pPr>
      <w:r>
        <w:separator/>
      </w:r>
    </w:p>
  </w:endnote>
  <w:endnote w:type="continuationSeparator" w:id="0">
    <w:p w:rsidR="00FA47AE" w:rsidRDefault="00FA47AE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AE" w:rsidRDefault="00FA47AE" w:rsidP="00093488">
      <w:pPr>
        <w:spacing w:after="0" w:line="240" w:lineRule="auto"/>
      </w:pPr>
      <w:r>
        <w:separator/>
      </w:r>
    </w:p>
  </w:footnote>
  <w:footnote w:type="continuationSeparator" w:id="0">
    <w:p w:rsidR="00FA47AE" w:rsidRDefault="00FA47AE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138B"/>
    <w:rsid w:val="00DA234F"/>
    <w:rsid w:val="00DD1863"/>
    <w:rsid w:val="00DD5C75"/>
    <w:rsid w:val="00E11D96"/>
    <w:rsid w:val="00E125CB"/>
    <w:rsid w:val="00EB2043"/>
    <w:rsid w:val="00EF7599"/>
    <w:rsid w:val="00F1139C"/>
    <w:rsid w:val="00F12653"/>
    <w:rsid w:val="00F236CF"/>
    <w:rsid w:val="00F560E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41</cp:revision>
  <cp:lastPrinted>2017-09-08T12:56:00Z</cp:lastPrinted>
  <dcterms:created xsi:type="dcterms:W3CDTF">2018-10-30T07:56:00Z</dcterms:created>
  <dcterms:modified xsi:type="dcterms:W3CDTF">2020-03-11T07:04:00Z</dcterms:modified>
</cp:coreProperties>
</file>