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41F60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F12653">
        <w:rPr>
          <w:rFonts w:cs="Times New Roman"/>
        </w:rPr>
        <w:t>3</w:t>
      </w:r>
      <w:r w:rsidR="00DA138B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DA138B">
        <w:rPr>
          <w:rFonts w:cs="Times New Roman"/>
        </w:rPr>
        <w:t>1</w:t>
      </w:r>
      <w:r w:rsidR="005F2E58">
        <w:rPr>
          <w:rFonts w:cs="Times New Roman"/>
        </w:rPr>
        <w:t>7</w:t>
      </w:r>
      <w:r w:rsidRPr="00701668">
        <w:rPr>
          <w:rFonts w:cs="Times New Roman"/>
        </w:rPr>
        <w:t>.</w:t>
      </w:r>
      <w:r w:rsidR="00DA138B">
        <w:rPr>
          <w:rFonts w:cs="Times New Roman"/>
        </w:rPr>
        <w:t>03</w:t>
      </w:r>
      <w:r w:rsidRPr="00701668">
        <w:rPr>
          <w:rFonts w:cs="Times New Roman"/>
        </w:rPr>
        <w:t>.20</w:t>
      </w:r>
      <w:r w:rsidR="00DA138B">
        <w:rPr>
          <w:rFonts w:cs="Times New Roman"/>
        </w:rPr>
        <w:t>20</w:t>
      </w:r>
      <w:r w:rsidRPr="00701668">
        <w:rPr>
          <w:rFonts w:cs="Times New Roman"/>
        </w:rPr>
        <w:t xml:space="preserve"> r.</w:t>
      </w:r>
    </w:p>
    <w:p w:rsidR="001E3772" w:rsidRDefault="001E3772" w:rsidP="009A3398">
      <w:pPr>
        <w:ind w:firstLine="708"/>
        <w:jc w:val="both"/>
        <w:rPr>
          <w:rFonts w:cs="Times New Roman"/>
        </w:rPr>
      </w:pP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 w:rsidR="001E3772">
        <w:rPr>
          <w:rFonts w:cs="Times New Roman"/>
        </w:rPr>
        <w:t xml:space="preserve">związku z komunikatem Wójta Gminy Szczytno z dnia 13 marca 2020 r. w sprawie czasowego ograniczenia wizyt interesantów w Urzędzie Gminy Szczytno oraz w związku z informacją Urzędu Zamówień Publicznych z dnia 16 marca 2020 r. wynikających z obecnej sytuacji mającej na celu zapobieganie rozprzestrzeniania się </w:t>
      </w:r>
      <w:proofErr w:type="spellStart"/>
      <w:r w:rsidR="001E3772">
        <w:rPr>
          <w:rFonts w:cs="Times New Roman"/>
        </w:rPr>
        <w:t>koronawirusa</w:t>
      </w:r>
      <w:proofErr w:type="spellEnd"/>
      <w:r w:rsidR="001E3772">
        <w:rPr>
          <w:rFonts w:cs="Times New Roman"/>
        </w:rPr>
        <w:t xml:space="preserve"> SARS-CoV-2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0C1C6B" w:rsidRDefault="001E3772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  <w:r>
        <w:rPr>
          <w:rFonts w:ascii="Calibri" w:eastAsia="MS Mincho" w:hAnsi="Calibri" w:cs="Calibri"/>
          <w:b/>
        </w:rPr>
        <w:t>Informuje się wszystkich zainteresowanych, że</w:t>
      </w:r>
      <w:r w:rsidR="000C1C6B">
        <w:rPr>
          <w:rFonts w:ascii="Calibri" w:eastAsia="MS Mincho" w:hAnsi="Calibri" w:cs="Calibri"/>
          <w:b/>
        </w:rPr>
        <w:t>:</w:t>
      </w:r>
    </w:p>
    <w:p w:rsidR="000C1C6B" w:rsidRDefault="000C1C6B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  <w:r>
        <w:rPr>
          <w:rFonts w:ascii="Calibri" w:eastAsia="MS Mincho" w:hAnsi="Calibri" w:cs="Calibri"/>
          <w:b/>
        </w:rPr>
        <w:t>1) funkcję biura podawczego, na które należy składać oferty pełni specjalnie do tego wyznaczona urna zlokalizowana przy wejściu do budynku Urzędu Gminy Szczytno; szczegóły dotyczące ewentualnej chęci uzyskania potwierdzenia złożenia oferty znajdują się przy urnie;</w:t>
      </w:r>
    </w:p>
    <w:p w:rsidR="000C1C6B" w:rsidRDefault="000C1C6B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  <w:bookmarkStart w:id="0" w:name="_GoBack"/>
      <w:bookmarkEnd w:id="0"/>
    </w:p>
    <w:p w:rsidR="00F82715" w:rsidRDefault="000C1C6B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  <w:r>
        <w:rPr>
          <w:rFonts w:ascii="Calibri" w:eastAsia="MS Mincho" w:hAnsi="Calibri" w:cs="Calibri"/>
          <w:b/>
        </w:rPr>
        <w:t>2)</w:t>
      </w:r>
      <w:r w:rsidR="001E3772">
        <w:rPr>
          <w:rFonts w:ascii="Calibri" w:eastAsia="MS Mincho" w:hAnsi="Calibri" w:cs="Calibri"/>
          <w:b/>
        </w:rPr>
        <w:t xml:space="preserve"> otwarcie ofert w przetargu nieograniczonym na zadanie pn. </w:t>
      </w:r>
      <w:r w:rsidR="001E3772" w:rsidRPr="001E3772">
        <w:rPr>
          <w:rFonts w:ascii="Calibri" w:eastAsia="MS Mincho" w:hAnsi="Calibri" w:cs="Calibri"/>
          <w:b/>
        </w:rPr>
        <w:t>„Budowa sali gimnastycznej przy Szkole Podstawowej w Wawrochach”</w:t>
      </w:r>
      <w:r w:rsidR="001E3772">
        <w:rPr>
          <w:rFonts w:ascii="Calibri" w:eastAsia="MS Mincho" w:hAnsi="Calibri" w:cs="Calibri"/>
          <w:b/>
        </w:rPr>
        <w:t>, będzie transmitowane on-line na kanale Gminy Szczytno na serwisie youtube.com (</w:t>
      </w:r>
      <w:hyperlink r:id="rId7" w:history="1">
        <w:r w:rsidR="001E3772" w:rsidRPr="00B104E6">
          <w:rPr>
            <w:rStyle w:val="Hipercze"/>
            <w:rFonts w:ascii="Calibri" w:eastAsia="MS Mincho" w:hAnsi="Calibri" w:cs="Calibri"/>
            <w:b/>
          </w:rPr>
          <w:t>https://www.youtube.com/channel/UCteq2rEmQkgcB-Nr9la9CnA</w:t>
        </w:r>
      </w:hyperlink>
      <w:r w:rsidR="001E3772">
        <w:rPr>
          <w:rFonts w:ascii="Calibri" w:eastAsia="MS Mincho" w:hAnsi="Calibri" w:cs="Calibri"/>
          <w:b/>
        </w:rPr>
        <w:t xml:space="preserve">) na żywo od godziny 9:30. </w:t>
      </w:r>
    </w:p>
    <w:p w:rsidR="001E3772" w:rsidRDefault="001E3772" w:rsidP="00F82715">
      <w:pPr>
        <w:keepLines/>
        <w:spacing w:after="0"/>
        <w:jc w:val="both"/>
        <w:rPr>
          <w:rFonts w:ascii="Calibri" w:eastAsia="MS Mincho" w:hAnsi="Calibri" w:cs="Calibri"/>
          <w:b/>
        </w:rPr>
      </w:pPr>
    </w:p>
    <w:p w:rsidR="001E3772" w:rsidRPr="001E3772" w:rsidRDefault="001E3772" w:rsidP="001E3772">
      <w:pPr>
        <w:spacing w:after="0" w:line="360" w:lineRule="auto"/>
        <w:ind w:firstLine="708"/>
        <w:jc w:val="both"/>
        <w:rPr>
          <w:rFonts w:ascii="Calibri" w:eastAsia="MS Mincho" w:hAnsi="Calibri" w:cs="Calibri"/>
        </w:rPr>
      </w:pPr>
      <w:r w:rsidRPr="001E3772">
        <w:rPr>
          <w:rFonts w:ascii="Calibri" w:eastAsia="MS Mincho" w:hAnsi="Calibri" w:cs="Calibri"/>
          <w:bCs/>
        </w:rPr>
        <w:t xml:space="preserve">W ocenie UZP transmisja on-line z otwarcia ofert w zaistniałej sytuacji zagrożenia epidemicznego w sposób wystarczający realizuje zasadę o której mowa w art. 86  ust. 2 </w:t>
      </w:r>
      <w:r>
        <w:rPr>
          <w:rFonts w:ascii="Calibri" w:eastAsia="MS Mincho" w:hAnsi="Calibri" w:cs="Calibri"/>
          <w:bCs/>
        </w:rPr>
        <w:t xml:space="preserve">ustawy </w:t>
      </w:r>
      <w:proofErr w:type="spellStart"/>
      <w:r w:rsidRPr="001E3772">
        <w:rPr>
          <w:rFonts w:ascii="Calibri" w:eastAsia="MS Mincho" w:hAnsi="Calibri" w:cs="Calibri"/>
          <w:bCs/>
        </w:rPr>
        <w:t>Pzp</w:t>
      </w:r>
      <w:proofErr w:type="spellEnd"/>
      <w:r w:rsidRPr="001E3772">
        <w:rPr>
          <w:rFonts w:ascii="Calibri" w:eastAsia="MS Mincho" w:hAnsi="Calibri" w:cs="Calibri"/>
        </w:rPr>
        <w:t>.</w:t>
      </w:r>
    </w:p>
    <w:p w:rsidR="001E3772" w:rsidRPr="001E3772" w:rsidRDefault="001E3772" w:rsidP="001E3772">
      <w:pPr>
        <w:spacing w:after="0" w:line="360" w:lineRule="auto"/>
        <w:jc w:val="both"/>
        <w:rPr>
          <w:rFonts w:ascii="Calibri" w:eastAsia="MS Mincho" w:hAnsi="Calibri" w:cs="Calibri"/>
        </w:rPr>
      </w:pPr>
      <w:r w:rsidRPr="001E3772">
        <w:rPr>
          <w:rFonts w:ascii="Calibri" w:eastAsia="MS Mincho" w:hAnsi="Calibri" w:cs="Calibri"/>
        </w:rPr>
        <w:t xml:space="preserve">Przepis ten stanowi, że otwarcie ofert jest jawne i następuje bezpośrednio po upływie terminu do ich składania, z tym że dzień, w którym upływa termin składania ofert, jest dniem ich otwarcia. Tym samym brak możliwości fizycznej obecności zainteresowanych osób przy otwarciu ofert z jednoczesnym zapewnieniem transmisji online i podaniu uprzedniej informacji o transmisji - nie będzie stanowić naruszenia przepisów ustawy </w:t>
      </w:r>
      <w:proofErr w:type="spellStart"/>
      <w:r w:rsidRPr="001E3772">
        <w:rPr>
          <w:rFonts w:ascii="Calibri" w:eastAsia="MS Mincho" w:hAnsi="Calibri" w:cs="Calibri"/>
        </w:rPr>
        <w:t>Pzp</w:t>
      </w:r>
      <w:proofErr w:type="spellEnd"/>
      <w:r w:rsidRPr="001E3772">
        <w:rPr>
          <w:rFonts w:ascii="Calibri" w:eastAsia="MS Mincho" w:hAnsi="Calibri" w:cs="Calibri"/>
        </w:rPr>
        <w:t>.</w:t>
      </w: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768C0" w:rsidRPr="00E125CB" w:rsidRDefault="00093488" w:rsidP="00E125CB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D7" w:rsidRDefault="006C6ED7" w:rsidP="00093488">
      <w:pPr>
        <w:spacing w:after="0" w:line="240" w:lineRule="auto"/>
      </w:pPr>
      <w:r>
        <w:separator/>
      </w:r>
    </w:p>
  </w:endnote>
  <w:endnote w:type="continuationSeparator" w:id="0">
    <w:p w:rsidR="006C6ED7" w:rsidRDefault="006C6ED7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D7" w:rsidRDefault="006C6ED7" w:rsidP="00093488">
      <w:pPr>
        <w:spacing w:after="0" w:line="240" w:lineRule="auto"/>
      </w:pPr>
      <w:r>
        <w:separator/>
      </w:r>
    </w:p>
  </w:footnote>
  <w:footnote w:type="continuationSeparator" w:id="0">
    <w:p w:rsidR="006C6ED7" w:rsidRDefault="006C6ED7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A7F71"/>
    <w:rsid w:val="000C1C6B"/>
    <w:rsid w:val="000E53A1"/>
    <w:rsid w:val="000F38D9"/>
    <w:rsid w:val="000F7402"/>
    <w:rsid w:val="00106C58"/>
    <w:rsid w:val="00154F9F"/>
    <w:rsid w:val="00195A42"/>
    <w:rsid w:val="001B68D3"/>
    <w:rsid w:val="001E3772"/>
    <w:rsid w:val="00272E48"/>
    <w:rsid w:val="002A3083"/>
    <w:rsid w:val="002E1129"/>
    <w:rsid w:val="002E6A36"/>
    <w:rsid w:val="002F6202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20E75"/>
    <w:rsid w:val="004377C7"/>
    <w:rsid w:val="00441A4A"/>
    <w:rsid w:val="0049284B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C6ED7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41F60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1183"/>
    <w:rsid w:val="00B65E24"/>
    <w:rsid w:val="00B812E2"/>
    <w:rsid w:val="00C0707C"/>
    <w:rsid w:val="00C50392"/>
    <w:rsid w:val="00CC1338"/>
    <w:rsid w:val="00CC586D"/>
    <w:rsid w:val="00CD5D29"/>
    <w:rsid w:val="00CE5E63"/>
    <w:rsid w:val="00D737E7"/>
    <w:rsid w:val="00DA138B"/>
    <w:rsid w:val="00DA234F"/>
    <w:rsid w:val="00DD1863"/>
    <w:rsid w:val="00DD5C75"/>
    <w:rsid w:val="00DF7091"/>
    <w:rsid w:val="00E11D96"/>
    <w:rsid w:val="00E125CB"/>
    <w:rsid w:val="00EB2043"/>
    <w:rsid w:val="00EE48BD"/>
    <w:rsid w:val="00EF7599"/>
    <w:rsid w:val="00F1139C"/>
    <w:rsid w:val="00F12653"/>
    <w:rsid w:val="00F236CF"/>
    <w:rsid w:val="00F560E5"/>
    <w:rsid w:val="00F8271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E3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E3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eq2rEmQkgcB-Nr9la9C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45</cp:revision>
  <cp:lastPrinted>2017-09-08T12:56:00Z</cp:lastPrinted>
  <dcterms:created xsi:type="dcterms:W3CDTF">2018-10-30T07:56:00Z</dcterms:created>
  <dcterms:modified xsi:type="dcterms:W3CDTF">2020-03-17T13:35:00Z</dcterms:modified>
</cp:coreProperties>
</file>