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398" w:rsidRPr="00701668" w:rsidRDefault="009A3398" w:rsidP="009A3398">
      <w:pPr>
        <w:spacing w:line="360" w:lineRule="auto"/>
        <w:rPr>
          <w:rFonts w:cs="Times New Roman"/>
        </w:rPr>
      </w:pPr>
      <w:r w:rsidRPr="00701668">
        <w:rPr>
          <w:rFonts w:cs="Times New Roman"/>
        </w:rPr>
        <w:t>Znak sprawy: RR.</w:t>
      </w:r>
      <w:r w:rsidR="002E6A36">
        <w:rPr>
          <w:rFonts w:cs="Times New Roman"/>
        </w:rPr>
        <w:t>PFZ</w:t>
      </w:r>
      <w:r w:rsidRPr="00701668">
        <w:rPr>
          <w:rFonts w:cs="Times New Roman"/>
        </w:rPr>
        <w:t>.271.</w:t>
      </w:r>
      <w:r w:rsidR="00441A4A">
        <w:rPr>
          <w:rFonts w:cs="Times New Roman"/>
        </w:rPr>
        <w:t>1</w:t>
      </w:r>
      <w:r w:rsidR="00F12653">
        <w:rPr>
          <w:rFonts w:cs="Times New Roman"/>
        </w:rPr>
        <w:t>3</w:t>
      </w:r>
      <w:r w:rsidR="002E6A36">
        <w:rPr>
          <w:rFonts w:cs="Times New Roman"/>
        </w:rPr>
        <w:t>.2019</w:t>
      </w:r>
      <w:r w:rsidRPr="00701668">
        <w:rPr>
          <w:rFonts w:cs="Times New Roman"/>
        </w:rPr>
        <w:t xml:space="preserve">                                  </w:t>
      </w:r>
      <w:r>
        <w:rPr>
          <w:rFonts w:cs="Times New Roman"/>
        </w:rPr>
        <w:t xml:space="preserve">       </w:t>
      </w:r>
      <w:r w:rsidRPr="00701668">
        <w:rPr>
          <w:rFonts w:cs="Times New Roman"/>
        </w:rPr>
        <w:t xml:space="preserve">       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01668">
        <w:rPr>
          <w:rFonts w:cs="Times New Roman"/>
        </w:rPr>
        <w:t xml:space="preserve">Szczytno dnia, </w:t>
      </w:r>
      <w:r w:rsidR="00F12653">
        <w:rPr>
          <w:rFonts w:cs="Times New Roman"/>
        </w:rPr>
        <w:t>29</w:t>
      </w:r>
      <w:r w:rsidRPr="00701668">
        <w:rPr>
          <w:rFonts w:cs="Times New Roman"/>
        </w:rPr>
        <w:t>.</w:t>
      </w:r>
      <w:r w:rsidR="00441A4A">
        <w:rPr>
          <w:rFonts w:cs="Times New Roman"/>
        </w:rPr>
        <w:t>10</w:t>
      </w:r>
      <w:r w:rsidRPr="00701668">
        <w:rPr>
          <w:rFonts w:cs="Times New Roman"/>
        </w:rPr>
        <w:t>.201</w:t>
      </w:r>
      <w:r w:rsidR="002E6A36">
        <w:rPr>
          <w:rFonts w:cs="Times New Roman"/>
        </w:rPr>
        <w:t>9</w:t>
      </w:r>
      <w:r w:rsidRPr="00701668">
        <w:rPr>
          <w:rFonts w:cs="Times New Roman"/>
        </w:rPr>
        <w:t xml:space="preserve"> r.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9A3398" w:rsidRDefault="009A3398" w:rsidP="009A3398">
      <w:pPr>
        <w:jc w:val="both"/>
        <w:rPr>
          <w:rFonts w:cs="Times New Roman"/>
          <w:b/>
        </w:rPr>
      </w:pPr>
      <w:r w:rsidRPr="00701668">
        <w:rPr>
          <w:rFonts w:cs="Times New Roman"/>
        </w:rPr>
        <w:t>Dotyczy: Postępowania prowadzonego w tr</w:t>
      </w:r>
      <w:r w:rsidR="00F12653">
        <w:rPr>
          <w:rFonts w:cs="Times New Roman"/>
        </w:rPr>
        <w:t>ybie przetargu nieograniczonego</w:t>
      </w:r>
      <w:r w:rsidRPr="00701668">
        <w:rPr>
          <w:rFonts w:cs="Times New Roman"/>
        </w:rPr>
        <w:t xml:space="preserve"> na </w:t>
      </w:r>
      <w:r w:rsidRPr="00701668">
        <w:rPr>
          <w:rFonts w:cs="Times New Roman"/>
          <w:b/>
        </w:rPr>
        <w:t>„</w:t>
      </w:r>
      <w:r w:rsidR="00F12653" w:rsidRPr="00F12653">
        <w:rPr>
          <w:b/>
        </w:rPr>
        <w:t>Modernizacja oświetlenia drogowego na terenie gminy Szczytno</w:t>
      </w:r>
      <w:r w:rsidRPr="009A3398">
        <w:rPr>
          <w:rFonts w:cs="Times New Roman"/>
          <w:b/>
        </w:rPr>
        <w:t>”</w:t>
      </w:r>
    </w:p>
    <w:p w:rsidR="009A3398" w:rsidRPr="00701668" w:rsidRDefault="009A3398" w:rsidP="009A3398">
      <w:pPr>
        <w:rPr>
          <w:rFonts w:cs="Times New Roman"/>
        </w:rPr>
      </w:pPr>
    </w:p>
    <w:p w:rsidR="009A3398" w:rsidRPr="00701668" w:rsidRDefault="002E6A36" w:rsidP="009A3398">
      <w:pPr>
        <w:ind w:firstLine="708"/>
        <w:jc w:val="both"/>
        <w:rPr>
          <w:rFonts w:cs="Times New Roman"/>
        </w:rPr>
      </w:pPr>
      <w:r>
        <w:rPr>
          <w:rFonts w:cs="Times New Roman"/>
        </w:rPr>
        <w:t>W związku z przesłanym</w:t>
      </w:r>
      <w:r w:rsidR="009A3398" w:rsidRPr="00701668">
        <w:rPr>
          <w:rFonts w:cs="Times New Roman"/>
        </w:rPr>
        <w:t xml:space="preserve"> pytani</w:t>
      </w:r>
      <w:r>
        <w:rPr>
          <w:rFonts w:cs="Times New Roman"/>
        </w:rPr>
        <w:t>em</w:t>
      </w:r>
      <w:r w:rsidR="009A3398" w:rsidRPr="00701668">
        <w:rPr>
          <w:rFonts w:cs="Times New Roman"/>
        </w:rPr>
        <w:t xml:space="preserve"> do zapisów Specyfikacji Istotnych Warunków Zamówienia, Zamawiający zgodnie z art. 38 ustawy z dnia 29 stycznia 2004 r. Prawo zamówień publicznych (t. j. Dz. U. z 2017 r., poz. 1579 z </w:t>
      </w:r>
      <w:proofErr w:type="spellStart"/>
      <w:r w:rsidR="009A3398" w:rsidRPr="00701668">
        <w:rPr>
          <w:rFonts w:cs="Times New Roman"/>
        </w:rPr>
        <w:t>późn</w:t>
      </w:r>
      <w:proofErr w:type="spellEnd"/>
      <w:r w:rsidR="009A3398" w:rsidRPr="00701668">
        <w:rPr>
          <w:rFonts w:cs="Times New Roman"/>
        </w:rPr>
        <w:t>. zm.),  udziela odpowiedzi na przesłane pytani</w:t>
      </w:r>
      <w:r>
        <w:rPr>
          <w:rFonts w:cs="Times New Roman"/>
        </w:rPr>
        <w:t>e</w:t>
      </w:r>
      <w:r w:rsidR="009A3398" w:rsidRPr="00701668">
        <w:rPr>
          <w:rFonts w:cs="Times New Roman"/>
        </w:rPr>
        <w:t>:</w:t>
      </w:r>
    </w:p>
    <w:p w:rsidR="000768C0" w:rsidRPr="00B65E24" w:rsidRDefault="000768C0" w:rsidP="00B65E24">
      <w:pPr>
        <w:pStyle w:val="Default"/>
        <w:spacing w:line="360" w:lineRule="auto"/>
        <w:jc w:val="both"/>
        <w:rPr>
          <w:iCs/>
          <w:color w:val="auto"/>
          <w:sz w:val="20"/>
          <w:szCs w:val="20"/>
        </w:rPr>
      </w:pPr>
    </w:p>
    <w:p w:rsidR="000F38D9" w:rsidRPr="000F38D9" w:rsidRDefault="000F38D9" w:rsidP="000F38D9">
      <w:pPr>
        <w:spacing w:after="0"/>
        <w:contextualSpacing/>
        <w:jc w:val="both"/>
        <w:rPr>
          <w:rFonts w:ascii="Calibri" w:eastAsia="MS Mincho" w:hAnsi="Calibri" w:cs="Calibri"/>
          <w:b/>
        </w:rPr>
      </w:pPr>
      <w:r w:rsidRPr="000F38D9">
        <w:rPr>
          <w:rFonts w:ascii="Calibri" w:eastAsia="MS Mincho" w:hAnsi="Calibri" w:cs="Calibri"/>
          <w:b/>
        </w:rPr>
        <w:t>Pytanie 1.</w:t>
      </w:r>
    </w:p>
    <w:p w:rsidR="00F12653" w:rsidRPr="00F12653" w:rsidRDefault="00F12653" w:rsidP="00F12653">
      <w:pPr>
        <w:keepLines/>
        <w:spacing w:after="0"/>
        <w:jc w:val="both"/>
        <w:rPr>
          <w:rFonts w:ascii="Calibri" w:eastAsia="MS Mincho" w:hAnsi="Calibri" w:cs="Calibri"/>
        </w:rPr>
      </w:pPr>
      <w:r w:rsidRPr="00F12653">
        <w:rPr>
          <w:rFonts w:ascii="Calibri" w:eastAsia="MS Mincho" w:hAnsi="Calibri" w:cs="Calibri"/>
        </w:rPr>
        <w:t xml:space="preserve">Czy Zamawiający w celu zapewnienia bezpieczeństwa wyrobów oraz najwyższej jakości produktów elektrycznych jakimi są oprawy oświetleniowe wprowadzi do wymogów technicznych obowiązek posiadania certyfikatu </w:t>
      </w:r>
      <w:r w:rsidRPr="00F12653">
        <w:rPr>
          <w:rFonts w:ascii="Calibri" w:eastAsia="MS Mincho" w:hAnsi="Calibri" w:cs="Calibri"/>
          <w:i/>
          <w:iCs/>
        </w:rPr>
        <w:t>ENEC jako zastrzeżonego znaku europejskiej certyfikacji wyrobów elektrycznych. Wprowadzenie wymogu posiadania certyfikatu ENEC p</w:t>
      </w:r>
      <w:r w:rsidRPr="00F12653">
        <w:rPr>
          <w:rFonts w:ascii="Calibri" w:eastAsia="MS Mincho" w:hAnsi="Calibri" w:cs="Calibri"/>
        </w:rPr>
        <w:t>otwierdzi, że oprawy oświetleniowe oferowane przez Wykonawców spełniają wymagania właściwych norm europejskich (EN), związanych głównie z bezpieczeństwem oraz jakością. Wprowadzenie powyższego wymogu wyeliminuje zagrożenie objęcia ofe</w:t>
      </w:r>
      <w:bookmarkStart w:id="0" w:name="_GoBack"/>
      <w:bookmarkEnd w:id="0"/>
      <w:r w:rsidRPr="00F12653">
        <w:rPr>
          <w:rFonts w:ascii="Calibri" w:eastAsia="MS Mincho" w:hAnsi="Calibri" w:cs="Calibri"/>
        </w:rPr>
        <w:t>rtą wykonawców produktów niskiej jakości, których poziom awaryjności i niska żywotność mogłaby zagrozić bezpieczeństwu użytkowników dróg w Gminie.</w:t>
      </w:r>
    </w:p>
    <w:p w:rsidR="00F12653" w:rsidRDefault="00F12653" w:rsidP="000F38D9">
      <w:pPr>
        <w:keepLines/>
        <w:spacing w:after="0"/>
        <w:jc w:val="both"/>
        <w:rPr>
          <w:rFonts w:ascii="Calibri" w:eastAsia="MS Mincho" w:hAnsi="Calibri" w:cs="Calibri"/>
          <w:b/>
          <w:iCs/>
          <w:color w:val="000000"/>
          <w:u w:val="single"/>
        </w:rPr>
      </w:pPr>
    </w:p>
    <w:p w:rsidR="000F38D9" w:rsidRDefault="000F38D9" w:rsidP="000F38D9">
      <w:pPr>
        <w:keepLines/>
        <w:spacing w:after="0"/>
        <w:jc w:val="both"/>
        <w:rPr>
          <w:rFonts w:ascii="Calibri" w:eastAsia="MS Mincho" w:hAnsi="Calibri" w:cs="Calibri"/>
          <w:iCs/>
          <w:color w:val="000000"/>
        </w:rPr>
      </w:pPr>
      <w:r w:rsidRPr="000F38D9">
        <w:rPr>
          <w:rFonts w:ascii="Calibri" w:eastAsia="MS Mincho" w:hAnsi="Calibri" w:cs="Calibri"/>
          <w:b/>
          <w:iCs/>
          <w:color w:val="000000"/>
          <w:u w:val="single"/>
        </w:rPr>
        <w:t>Odpowiedź</w:t>
      </w:r>
      <w:r>
        <w:rPr>
          <w:rFonts w:ascii="Calibri" w:eastAsia="MS Mincho" w:hAnsi="Calibri" w:cs="Calibri"/>
          <w:iCs/>
          <w:color w:val="000000"/>
        </w:rPr>
        <w:t xml:space="preserve">: </w:t>
      </w:r>
      <w:r w:rsidR="00F12653">
        <w:rPr>
          <w:rFonts w:ascii="Calibri" w:eastAsia="MS Mincho" w:hAnsi="Calibri" w:cs="Calibri"/>
          <w:iCs/>
          <w:color w:val="000000"/>
        </w:rPr>
        <w:t xml:space="preserve">Tak, Zamawiający wprowadza do wymogów technicznych dotyczących przedmiotu zamówienia </w:t>
      </w:r>
      <w:r w:rsidR="00F12653" w:rsidRPr="00F12653">
        <w:rPr>
          <w:rFonts w:ascii="Calibri" w:eastAsia="MS Mincho" w:hAnsi="Calibri" w:cs="Calibri"/>
          <w:iCs/>
          <w:color w:val="000000"/>
        </w:rPr>
        <w:t>obowiązek posiadania certyfikatu ENEC lub równoważnego.</w:t>
      </w:r>
    </w:p>
    <w:p w:rsidR="005A0E19" w:rsidRDefault="005A0E19" w:rsidP="000F38D9">
      <w:pPr>
        <w:keepLines/>
        <w:spacing w:after="0"/>
        <w:jc w:val="both"/>
        <w:rPr>
          <w:rFonts w:ascii="Calibri" w:eastAsia="MS Mincho" w:hAnsi="Calibri" w:cs="Calibri"/>
          <w:iCs/>
          <w:color w:val="000000"/>
        </w:rPr>
      </w:pPr>
    </w:p>
    <w:p w:rsidR="005A0E19" w:rsidRPr="000F38D9" w:rsidRDefault="005A0E19" w:rsidP="000F38D9">
      <w:pPr>
        <w:keepLines/>
        <w:spacing w:after="0"/>
        <w:jc w:val="both"/>
        <w:rPr>
          <w:rFonts w:ascii="Calibri" w:eastAsia="MS Mincho" w:hAnsi="Calibri" w:cs="Calibri"/>
          <w:iCs/>
          <w:color w:val="000000"/>
        </w:rPr>
      </w:pPr>
      <w:r>
        <w:rPr>
          <w:rFonts w:ascii="Calibri" w:eastAsia="MS Mincho" w:hAnsi="Calibri" w:cs="Calibri"/>
          <w:iCs/>
          <w:color w:val="000000"/>
        </w:rPr>
        <w:t xml:space="preserve">Jednocześnie Zamawiający wydłuża </w:t>
      </w:r>
      <w:r w:rsidRPr="005A0E19">
        <w:rPr>
          <w:rFonts w:ascii="Calibri" w:eastAsia="MS Mincho" w:hAnsi="Calibri" w:cs="Calibri"/>
          <w:b/>
          <w:iCs/>
          <w:color w:val="000000"/>
        </w:rPr>
        <w:t>termin składania ofert do 06.11.2019 r. do godz. 9:15</w:t>
      </w:r>
      <w:r>
        <w:rPr>
          <w:rFonts w:ascii="Calibri" w:eastAsia="MS Mincho" w:hAnsi="Calibri" w:cs="Calibri"/>
          <w:iCs/>
          <w:color w:val="000000"/>
        </w:rPr>
        <w:t>.</w:t>
      </w:r>
    </w:p>
    <w:p w:rsidR="00D737E7" w:rsidRPr="00B65E24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</w:p>
    <w:p w:rsidR="00D737E7" w:rsidRDefault="00D737E7" w:rsidP="00B65E2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</w:r>
      <w:r w:rsidRPr="00B65E24">
        <w:rPr>
          <w:rFonts w:ascii="Arial" w:hAnsi="Arial" w:cs="Arial"/>
          <w:sz w:val="20"/>
          <w:szCs w:val="20"/>
        </w:rPr>
        <w:tab/>
        <w:t>Z poważaniem</w:t>
      </w:r>
    </w:p>
    <w:p w:rsidR="00093488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Wójt Gminy Szczytno</w:t>
      </w:r>
    </w:p>
    <w:p w:rsidR="00093488" w:rsidRPr="00B65E24" w:rsidRDefault="00093488" w:rsidP="00093488">
      <w:pPr>
        <w:spacing w:after="0" w:line="360" w:lineRule="auto"/>
        <w:ind w:left="4956"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Sławomir Wojciechowski</w:t>
      </w:r>
    </w:p>
    <w:p w:rsidR="000768C0" w:rsidRPr="00B65E24" w:rsidRDefault="000768C0" w:rsidP="00B65E24">
      <w:pPr>
        <w:spacing w:after="0" w:line="360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B65E24">
        <w:rPr>
          <w:rFonts w:ascii="Arial" w:hAnsi="Arial" w:cs="Arial"/>
          <w:color w:val="FF0000"/>
          <w:sz w:val="20"/>
          <w:szCs w:val="20"/>
        </w:rPr>
        <w:t xml:space="preserve"> </w:t>
      </w:r>
    </w:p>
    <w:p w:rsidR="005D1369" w:rsidRDefault="005D1369" w:rsidP="00377AD5">
      <w:pPr>
        <w:spacing w:after="0" w:line="360" w:lineRule="auto"/>
      </w:pPr>
    </w:p>
    <w:sectPr w:rsidR="005D1369" w:rsidSect="005D13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D62" w:rsidRDefault="00555D62" w:rsidP="00093488">
      <w:pPr>
        <w:spacing w:after="0" w:line="240" w:lineRule="auto"/>
      </w:pPr>
      <w:r>
        <w:separator/>
      </w:r>
    </w:p>
  </w:endnote>
  <w:endnote w:type="continuationSeparator" w:id="0">
    <w:p w:rsidR="00555D62" w:rsidRDefault="00555D62" w:rsidP="000934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D62" w:rsidRDefault="00555D62" w:rsidP="00093488">
      <w:pPr>
        <w:spacing w:after="0" w:line="240" w:lineRule="auto"/>
      </w:pPr>
      <w:r>
        <w:separator/>
      </w:r>
    </w:p>
  </w:footnote>
  <w:footnote w:type="continuationSeparator" w:id="0">
    <w:p w:rsidR="00555D62" w:rsidRDefault="00555D62" w:rsidP="0009348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68C0"/>
    <w:rsid w:val="00031884"/>
    <w:rsid w:val="00035F2A"/>
    <w:rsid w:val="00043B4C"/>
    <w:rsid w:val="000768C0"/>
    <w:rsid w:val="0009111F"/>
    <w:rsid w:val="00093488"/>
    <w:rsid w:val="000E53A1"/>
    <w:rsid w:val="000F38D9"/>
    <w:rsid w:val="000F7402"/>
    <w:rsid w:val="00106C58"/>
    <w:rsid w:val="00154F9F"/>
    <w:rsid w:val="00195A42"/>
    <w:rsid w:val="001B68D3"/>
    <w:rsid w:val="00272E48"/>
    <w:rsid w:val="002A3083"/>
    <w:rsid w:val="002E1129"/>
    <w:rsid w:val="002E6A36"/>
    <w:rsid w:val="0030218A"/>
    <w:rsid w:val="00323CAB"/>
    <w:rsid w:val="00337916"/>
    <w:rsid w:val="003762A9"/>
    <w:rsid w:val="00377AD5"/>
    <w:rsid w:val="003B1011"/>
    <w:rsid w:val="003B21B9"/>
    <w:rsid w:val="003E30DB"/>
    <w:rsid w:val="003F286F"/>
    <w:rsid w:val="00420E75"/>
    <w:rsid w:val="004377C7"/>
    <w:rsid w:val="00441A4A"/>
    <w:rsid w:val="00503C76"/>
    <w:rsid w:val="00555D62"/>
    <w:rsid w:val="00574D22"/>
    <w:rsid w:val="005836C4"/>
    <w:rsid w:val="005A0E19"/>
    <w:rsid w:val="005B0F68"/>
    <w:rsid w:val="005D1369"/>
    <w:rsid w:val="00636127"/>
    <w:rsid w:val="00667DD0"/>
    <w:rsid w:val="006739DB"/>
    <w:rsid w:val="006759A8"/>
    <w:rsid w:val="006A1FBB"/>
    <w:rsid w:val="006B5EDF"/>
    <w:rsid w:val="006E5E8A"/>
    <w:rsid w:val="006E6E64"/>
    <w:rsid w:val="00710EE5"/>
    <w:rsid w:val="007210DC"/>
    <w:rsid w:val="007A59C0"/>
    <w:rsid w:val="007B1FAD"/>
    <w:rsid w:val="007D40D4"/>
    <w:rsid w:val="007E0BDB"/>
    <w:rsid w:val="007F14CA"/>
    <w:rsid w:val="00864060"/>
    <w:rsid w:val="00866E14"/>
    <w:rsid w:val="008779E9"/>
    <w:rsid w:val="008C49EF"/>
    <w:rsid w:val="008D1D68"/>
    <w:rsid w:val="009247E1"/>
    <w:rsid w:val="009877B6"/>
    <w:rsid w:val="009A3398"/>
    <w:rsid w:val="00A74FC6"/>
    <w:rsid w:val="00AC1739"/>
    <w:rsid w:val="00AC54E0"/>
    <w:rsid w:val="00AD2CFF"/>
    <w:rsid w:val="00AE5387"/>
    <w:rsid w:val="00AE7ADC"/>
    <w:rsid w:val="00B051F9"/>
    <w:rsid w:val="00B12A93"/>
    <w:rsid w:val="00B65E24"/>
    <w:rsid w:val="00B812E2"/>
    <w:rsid w:val="00C0707C"/>
    <w:rsid w:val="00C50392"/>
    <w:rsid w:val="00CC1338"/>
    <w:rsid w:val="00CC586D"/>
    <w:rsid w:val="00CD5D29"/>
    <w:rsid w:val="00CE5E63"/>
    <w:rsid w:val="00D737E7"/>
    <w:rsid w:val="00DA234F"/>
    <w:rsid w:val="00DD1863"/>
    <w:rsid w:val="00DD5C75"/>
    <w:rsid w:val="00E11D96"/>
    <w:rsid w:val="00EB2043"/>
    <w:rsid w:val="00EF7599"/>
    <w:rsid w:val="00F1139C"/>
    <w:rsid w:val="00F12653"/>
    <w:rsid w:val="00F236CF"/>
    <w:rsid w:val="00F560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68C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Textbody">
    <w:name w:val="Text body"/>
    <w:basedOn w:val="Normalny"/>
    <w:rsid w:val="000768C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9348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9348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93488"/>
    <w:rPr>
      <w:vertAlign w:val="superscript"/>
    </w:rPr>
  </w:style>
  <w:style w:type="character" w:styleId="Pogrubienie">
    <w:name w:val="Strong"/>
    <w:basedOn w:val="Domylnaczcionkaakapitu"/>
    <w:qFormat/>
    <w:rsid w:val="009A339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137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</Pages>
  <Words>224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kowalewsag</dc:creator>
  <cp:lastModifiedBy>ug2</cp:lastModifiedBy>
  <cp:revision>38</cp:revision>
  <cp:lastPrinted>2017-09-08T12:56:00Z</cp:lastPrinted>
  <dcterms:created xsi:type="dcterms:W3CDTF">2018-10-30T07:56:00Z</dcterms:created>
  <dcterms:modified xsi:type="dcterms:W3CDTF">2019-10-29T08:41:00Z</dcterms:modified>
</cp:coreProperties>
</file>